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260D9" w14:textId="09EAC99F" w:rsidR="001A70B6" w:rsidRPr="001A70B6" w:rsidRDefault="00C62F28" w:rsidP="001A70B6">
      <w:pPr>
        <w:spacing w:before="100" w:beforeAutospacing="1" w:after="100" w:afterAutospacing="1"/>
        <w:rPr>
          <w:rFonts w:eastAsia="Times New Roman" w:cs="Times New Roman"/>
          <w:color w:val="000000"/>
          <w:kern w:val="0"/>
          <w:sz w:val="22"/>
          <w:szCs w:val="22"/>
          <w14:ligatures w14:val="none"/>
        </w:rPr>
      </w:pPr>
      <w:r w:rsidRPr="001A70B6">
        <w:rPr>
          <w:sz w:val="22"/>
          <w:szCs w:val="22"/>
        </w:rPr>
        <w:t>BRYAN COUNTY</w:t>
      </w:r>
      <w:r w:rsidRPr="001A70B6">
        <w:rPr>
          <w:sz w:val="22"/>
          <w:szCs w:val="22"/>
        </w:rPr>
        <w:br/>
      </w:r>
      <w:r w:rsidR="002904BD" w:rsidRPr="001A70B6">
        <w:rPr>
          <w:sz w:val="22"/>
          <w:szCs w:val="22"/>
        </w:rPr>
        <w:t>REQUEST FOR PROPOSALS</w:t>
      </w:r>
      <w:r w:rsidR="002904BD" w:rsidRPr="001A70B6">
        <w:rPr>
          <w:sz w:val="22"/>
          <w:szCs w:val="22"/>
        </w:rPr>
        <w:br/>
      </w:r>
      <w:r w:rsidR="001A70B6" w:rsidRPr="001A70B6">
        <w:rPr>
          <w:rFonts w:eastAsia="Times New Roman" w:cs="Times New Roman"/>
          <w:color w:val="000000"/>
          <w:kern w:val="0"/>
          <w:sz w:val="22"/>
          <w:szCs w:val="22"/>
          <w14:ligatures w14:val="none"/>
        </w:rPr>
        <w:t>GRANT WRITING/ADMINISTRATIVE &amp; RELATED GRANT SERVICES – STATE AND FEDERAL PROJECTS</w:t>
      </w:r>
    </w:p>
    <w:p w14:paraId="21B985CD" w14:textId="745165D1" w:rsidR="002904BD" w:rsidRPr="001A70B6" w:rsidRDefault="00DA691C">
      <w:pPr>
        <w:rPr>
          <w:sz w:val="22"/>
          <w:szCs w:val="22"/>
        </w:rPr>
      </w:pPr>
      <w:r>
        <w:rPr>
          <w:sz w:val="22"/>
          <w:szCs w:val="22"/>
        </w:rPr>
        <w:t xml:space="preserve">Publication </w:t>
      </w:r>
      <w:r w:rsidR="002904BD" w:rsidRPr="001A70B6">
        <w:rPr>
          <w:sz w:val="22"/>
          <w:szCs w:val="22"/>
        </w:rPr>
        <w:t>Date:</w:t>
      </w:r>
      <w:r w:rsidR="005573EA" w:rsidRPr="001A70B6">
        <w:rPr>
          <w:sz w:val="22"/>
          <w:szCs w:val="22"/>
        </w:rPr>
        <w:t xml:space="preserve"> </w:t>
      </w:r>
      <w:r w:rsidR="00B871C5">
        <w:rPr>
          <w:sz w:val="22"/>
          <w:szCs w:val="22"/>
        </w:rPr>
        <w:t>October 15</w:t>
      </w:r>
      <w:r w:rsidR="005573EA" w:rsidRPr="001A70B6">
        <w:rPr>
          <w:sz w:val="22"/>
          <w:szCs w:val="22"/>
        </w:rPr>
        <w:t>, 2026</w:t>
      </w:r>
    </w:p>
    <w:p w14:paraId="421F147D" w14:textId="740642EF" w:rsidR="00360DE9" w:rsidRPr="005044DB" w:rsidRDefault="002904BD" w:rsidP="00360DE9">
      <w:pPr>
        <w:spacing w:line="240" w:lineRule="auto"/>
        <w:rPr>
          <w:sz w:val="22"/>
          <w:szCs w:val="22"/>
        </w:rPr>
      </w:pPr>
      <w:r w:rsidRPr="001A70B6">
        <w:rPr>
          <w:sz w:val="22"/>
          <w:szCs w:val="22"/>
        </w:rPr>
        <w:t xml:space="preserve">Statements of qualifications and proposals are being requested from consultants with a strong record in successfully assisting local governments with grant writing for and implementation of </w:t>
      </w:r>
      <w:r w:rsidR="00B871C5" w:rsidRPr="001A70B6">
        <w:rPr>
          <w:sz w:val="22"/>
          <w:szCs w:val="22"/>
        </w:rPr>
        <w:t xml:space="preserve">FY2027 and FY2028 Community Development Block Grant programs (CDBG) programs and/or </w:t>
      </w:r>
      <w:r w:rsidR="00322652" w:rsidRPr="001A70B6">
        <w:rPr>
          <w:sz w:val="22"/>
          <w:szCs w:val="22"/>
        </w:rPr>
        <w:t>FY</w:t>
      </w:r>
      <w:r w:rsidR="00B40756" w:rsidRPr="001A70B6">
        <w:rPr>
          <w:sz w:val="22"/>
          <w:szCs w:val="22"/>
        </w:rPr>
        <w:t xml:space="preserve">2027 </w:t>
      </w:r>
      <w:r w:rsidR="00B871C5">
        <w:rPr>
          <w:sz w:val="22"/>
          <w:szCs w:val="22"/>
        </w:rPr>
        <w:t xml:space="preserve">and </w:t>
      </w:r>
      <w:r w:rsidR="00B40756" w:rsidRPr="001A70B6">
        <w:rPr>
          <w:sz w:val="22"/>
          <w:szCs w:val="22"/>
        </w:rPr>
        <w:t>FY2028</w:t>
      </w:r>
      <w:r w:rsidRPr="001A70B6">
        <w:rPr>
          <w:sz w:val="22"/>
          <w:szCs w:val="22"/>
        </w:rPr>
        <w:t xml:space="preserve"> HUD HOME Investment Partnership (HOME) </w:t>
      </w:r>
      <w:r w:rsidR="00BD717E" w:rsidRPr="001A70B6">
        <w:rPr>
          <w:sz w:val="22"/>
          <w:szCs w:val="22"/>
        </w:rPr>
        <w:t>Community Housing Improvement Programs</w:t>
      </w:r>
      <w:r w:rsidR="00EE3C0B">
        <w:rPr>
          <w:sz w:val="22"/>
          <w:szCs w:val="22"/>
        </w:rPr>
        <w:t xml:space="preserve"> (CHIP</w:t>
      </w:r>
      <w:r w:rsidR="00B40756" w:rsidRPr="001A70B6">
        <w:rPr>
          <w:sz w:val="22"/>
          <w:szCs w:val="22"/>
        </w:rPr>
        <w:t xml:space="preserve">) </w:t>
      </w:r>
      <w:r w:rsidRPr="001A70B6">
        <w:rPr>
          <w:sz w:val="22"/>
          <w:szCs w:val="22"/>
        </w:rPr>
        <w:t>programs</w:t>
      </w:r>
      <w:r w:rsidR="00B40756" w:rsidRPr="001A70B6">
        <w:rPr>
          <w:sz w:val="22"/>
          <w:szCs w:val="22"/>
        </w:rPr>
        <w:t xml:space="preserve"> including</w:t>
      </w:r>
      <w:r w:rsidR="00322652" w:rsidRPr="001A70B6">
        <w:rPr>
          <w:sz w:val="22"/>
          <w:szCs w:val="22"/>
        </w:rPr>
        <w:t xml:space="preserve"> construction of new housing, housing reconstruction and/or rehabilitation</w:t>
      </w:r>
      <w:r w:rsidRPr="001A70B6">
        <w:rPr>
          <w:sz w:val="22"/>
          <w:szCs w:val="22"/>
        </w:rPr>
        <w:t xml:space="preserve">. </w:t>
      </w:r>
      <w:r w:rsidR="00B871C5" w:rsidRPr="005044DB">
        <w:rPr>
          <w:sz w:val="22"/>
          <w:szCs w:val="22"/>
        </w:rPr>
        <w:t xml:space="preserve">For the CDBG Annual Competition the county is considering the installation of a wastewater line and housing rehabilitation. </w:t>
      </w:r>
      <w:r w:rsidR="00360DE9" w:rsidRPr="005044DB">
        <w:rPr>
          <w:sz w:val="22"/>
          <w:szCs w:val="22"/>
        </w:rPr>
        <w:t xml:space="preserve">Bryan County may select </w:t>
      </w:r>
      <w:r w:rsidR="00EE3C0B" w:rsidRPr="005044DB">
        <w:rPr>
          <w:sz w:val="22"/>
          <w:szCs w:val="22"/>
        </w:rPr>
        <w:t xml:space="preserve">administration </w:t>
      </w:r>
      <w:r w:rsidR="00360DE9" w:rsidRPr="005044DB">
        <w:rPr>
          <w:sz w:val="22"/>
          <w:szCs w:val="22"/>
        </w:rPr>
        <w:t>expertise from multi-disciplinary firms, including CDBG</w:t>
      </w:r>
      <w:r w:rsidR="00A441DB" w:rsidRPr="005044DB">
        <w:rPr>
          <w:sz w:val="22"/>
          <w:szCs w:val="22"/>
        </w:rPr>
        <w:t>/CHIP</w:t>
      </w:r>
      <w:r w:rsidR="00360DE9" w:rsidRPr="005044DB">
        <w:rPr>
          <w:sz w:val="22"/>
          <w:szCs w:val="22"/>
        </w:rPr>
        <w:t xml:space="preserve"> grant writing, project implementation, architectural, and engineering firms. Bryan County may also select separate </w:t>
      </w:r>
      <w:r w:rsidR="00EE3C0B" w:rsidRPr="005044DB">
        <w:rPr>
          <w:sz w:val="22"/>
          <w:szCs w:val="22"/>
        </w:rPr>
        <w:t xml:space="preserve">administration </w:t>
      </w:r>
      <w:r w:rsidR="00360DE9" w:rsidRPr="005044DB">
        <w:rPr>
          <w:sz w:val="22"/>
          <w:szCs w:val="22"/>
        </w:rPr>
        <w:t>firms to complete the housing activities and wastewater line extension.</w:t>
      </w:r>
    </w:p>
    <w:p w14:paraId="18C1E74E" w14:textId="5527EDE8" w:rsidR="002904BD" w:rsidRPr="001A70B6" w:rsidRDefault="002904BD">
      <w:pPr>
        <w:rPr>
          <w:sz w:val="22"/>
          <w:szCs w:val="22"/>
        </w:rPr>
      </w:pPr>
      <w:r w:rsidRPr="001A70B6">
        <w:rPr>
          <w:sz w:val="22"/>
          <w:szCs w:val="22"/>
        </w:rPr>
        <w:t>Responding firms should be qualified to provide grant administration and related services including, but not limited to: Preparation of the grant application</w:t>
      </w:r>
      <w:r w:rsidR="00604FDD">
        <w:rPr>
          <w:sz w:val="22"/>
          <w:szCs w:val="22"/>
        </w:rPr>
        <w:t>(s)</w:t>
      </w:r>
      <w:r w:rsidRPr="001A70B6">
        <w:rPr>
          <w:sz w:val="22"/>
          <w:szCs w:val="22"/>
        </w:rPr>
        <w:t xml:space="preserve">; Preparation of the Environmental Review Record; Preparation of draw/disbursement requests; Assistance with the financial administration of grant funds and record keeping; Assistance with holding public hearings; Assistance with any required acquisition following the Uniform Relocation Assistance and Real Property Acquisition Act (URA); Assisting the engineer/architect with the preparation of bid documents, advertising and conducting the bid opening; Assisting the applicant/grantee with Davis-Bacon and related labor requirements including weekly payroll review and employee interviews; Assisting the applicant/grantee with meeting Affirmatively Furthering Fair Housing (AFFH) requirements; and Preparation of close-out documents. </w:t>
      </w:r>
    </w:p>
    <w:p w14:paraId="3FAFACC0" w14:textId="47F0C36D" w:rsidR="002904BD" w:rsidRPr="001A70B6" w:rsidRDefault="00C62F28">
      <w:pPr>
        <w:rPr>
          <w:sz w:val="22"/>
          <w:szCs w:val="22"/>
        </w:rPr>
      </w:pPr>
      <w:r w:rsidRPr="001A70B6">
        <w:rPr>
          <w:sz w:val="22"/>
          <w:szCs w:val="22"/>
        </w:rPr>
        <w:t>Bryan County</w:t>
      </w:r>
      <w:r w:rsidR="002904BD" w:rsidRPr="001A70B6">
        <w:rPr>
          <w:sz w:val="22"/>
          <w:szCs w:val="22"/>
        </w:rPr>
        <w:t xml:space="preserve"> plans are to contract with a reputable consulting firm for grant writing and, if funded, for administration services for </w:t>
      </w:r>
      <w:r w:rsidR="005044DB" w:rsidRPr="001A70B6">
        <w:rPr>
          <w:sz w:val="22"/>
          <w:szCs w:val="22"/>
        </w:rPr>
        <w:t>FY2027</w:t>
      </w:r>
      <w:r w:rsidR="00B40756" w:rsidRPr="001A70B6">
        <w:rPr>
          <w:sz w:val="22"/>
          <w:szCs w:val="22"/>
        </w:rPr>
        <w:t xml:space="preserve"> and FY2028</w:t>
      </w:r>
      <w:r w:rsidR="002904BD" w:rsidRPr="001A70B6">
        <w:rPr>
          <w:sz w:val="22"/>
          <w:szCs w:val="22"/>
        </w:rPr>
        <w:t xml:space="preserve"> HOME</w:t>
      </w:r>
      <w:r w:rsidR="00BD717E" w:rsidRPr="001A70B6">
        <w:rPr>
          <w:sz w:val="22"/>
          <w:szCs w:val="22"/>
        </w:rPr>
        <w:t>/CHIP</w:t>
      </w:r>
      <w:r w:rsidR="002904BD" w:rsidRPr="001A70B6">
        <w:rPr>
          <w:sz w:val="22"/>
          <w:szCs w:val="22"/>
        </w:rPr>
        <w:t xml:space="preserve"> project</w:t>
      </w:r>
      <w:r w:rsidR="00B40756" w:rsidRPr="001A70B6">
        <w:rPr>
          <w:sz w:val="22"/>
          <w:szCs w:val="22"/>
        </w:rPr>
        <w:t>s and/or FY2027 and FY 2028 CDBG programs</w:t>
      </w:r>
      <w:r w:rsidR="002904BD" w:rsidRPr="001A70B6">
        <w:rPr>
          <w:sz w:val="22"/>
          <w:szCs w:val="22"/>
        </w:rPr>
        <w:t xml:space="preserve">. The purpose of the project is to provide </w:t>
      </w:r>
      <w:r w:rsidR="00322652" w:rsidRPr="001A70B6">
        <w:rPr>
          <w:sz w:val="22"/>
          <w:szCs w:val="22"/>
        </w:rPr>
        <w:t xml:space="preserve">construction of new housing, housing reconstruction and/or rehabilitation </w:t>
      </w:r>
      <w:r w:rsidR="00BD717E" w:rsidRPr="001A70B6">
        <w:rPr>
          <w:sz w:val="22"/>
          <w:szCs w:val="22"/>
        </w:rPr>
        <w:t>of</w:t>
      </w:r>
      <w:r w:rsidRPr="001A70B6">
        <w:rPr>
          <w:sz w:val="22"/>
          <w:szCs w:val="22"/>
        </w:rPr>
        <w:t xml:space="preserve"> homes</w:t>
      </w:r>
      <w:r w:rsidR="005573EA" w:rsidRPr="001A70B6">
        <w:rPr>
          <w:sz w:val="22"/>
          <w:szCs w:val="22"/>
        </w:rPr>
        <w:t xml:space="preserve"> in the Groover Hill Community Target Area</w:t>
      </w:r>
      <w:r w:rsidR="002904BD" w:rsidRPr="001A70B6">
        <w:rPr>
          <w:sz w:val="22"/>
          <w:szCs w:val="22"/>
        </w:rPr>
        <w:t xml:space="preserve">. Information that should be submitted for our evaluation is as follows: </w:t>
      </w:r>
    </w:p>
    <w:p w14:paraId="2B481E3D" w14:textId="77777777" w:rsidR="002904BD" w:rsidRPr="001A70B6" w:rsidRDefault="002904BD" w:rsidP="00DA691C">
      <w:pPr>
        <w:spacing w:after="0"/>
        <w:rPr>
          <w:sz w:val="22"/>
          <w:szCs w:val="22"/>
        </w:rPr>
      </w:pPr>
      <w:r w:rsidRPr="001A70B6">
        <w:rPr>
          <w:sz w:val="22"/>
          <w:szCs w:val="22"/>
        </w:rPr>
        <w:t xml:space="preserve">1) History of firm and resources </w:t>
      </w:r>
    </w:p>
    <w:p w14:paraId="50923089" w14:textId="77777777" w:rsidR="002904BD" w:rsidRPr="001A70B6" w:rsidRDefault="002904BD" w:rsidP="00DA691C">
      <w:pPr>
        <w:spacing w:after="0"/>
        <w:rPr>
          <w:sz w:val="22"/>
          <w:szCs w:val="22"/>
        </w:rPr>
      </w:pPr>
      <w:r w:rsidRPr="001A70B6">
        <w:rPr>
          <w:sz w:val="22"/>
          <w:szCs w:val="22"/>
        </w:rPr>
        <w:t xml:space="preserve">2) HOME experience, including other DCA grant programs </w:t>
      </w:r>
    </w:p>
    <w:p w14:paraId="6AF35E91" w14:textId="77777777" w:rsidR="002904BD" w:rsidRPr="001A70B6" w:rsidRDefault="002904BD" w:rsidP="00DA691C">
      <w:pPr>
        <w:spacing w:after="0"/>
        <w:rPr>
          <w:sz w:val="22"/>
          <w:szCs w:val="22"/>
        </w:rPr>
      </w:pPr>
      <w:r w:rsidRPr="001A70B6">
        <w:rPr>
          <w:sz w:val="22"/>
          <w:szCs w:val="22"/>
        </w:rPr>
        <w:t xml:space="preserve">3) Capacity to complete scope of work </w:t>
      </w:r>
    </w:p>
    <w:p w14:paraId="621D14F0" w14:textId="77777777" w:rsidR="002904BD" w:rsidRPr="001A70B6" w:rsidRDefault="002904BD" w:rsidP="00DA691C">
      <w:pPr>
        <w:spacing w:after="0"/>
        <w:rPr>
          <w:sz w:val="22"/>
          <w:szCs w:val="22"/>
        </w:rPr>
      </w:pPr>
      <w:r w:rsidRPr="001A70B6">
        <w:rPr>
          <w:sz w:val="22"/>
          <w:szCs w:val="22"/>
        </w:rPr>
        <w:t xml:space="preserve">4) Current workload </w:t>
      </w:r>
    </w:p>
    <w:p w14:paraId="28EC8DC2" w14:textId="77777777" w:rsidR="002904BD" w:rsidRPr="001A70B6" w:rsidRDefault="002904BD" w:rsidP="00DA691C">
      <w:pPr>
        <w:spacing w:after="0"/>
        <w:rPr>
          <w:sz w:val="22"/>
          <w:szCs w:val="22"/>
        </w:rPr>
      </w:pPr>
      <w:r w:rsidRPr="001A70B6">
        <w:rPr>
          <w:sz w:val="22"/>
          <w:szCs w:val="22"/>
        </w:rPr>
        <w:t xml:space="preserve">5) Scope and level of service proposed </w:t>
      </w:r>
    </w:p>
    <w:p w14:paraId="283B681D" w14:textId="77777777" w:rsidR="002904BD" w:rsidRPr="001A70B6" w:rsidRDefault="002904BD" w:rsidP="00DA691C">
      <w:pPr>
        <w:spacing w:after="0"/>
        <w:rPr>
          <w:sz w:val="22"/>
          <w:szCs w:val="22"/>
        </w:rPr>
      </w:pPr>
      <w:r w:rsidRPr="001A70B6">
        <w:rPr>
          <w:sz w:val="22"/>
          <w:szCs w:val="22"/>
        </w:rPr>
        <w:t xml:space="preserve">6) Experience with similar projects and list of references </w:t>
      </w:r>
    </w:p>
    <w:p w14:paraId="0E60409A" w14:textId="77777777" w:rsidR="002904BD" w:rsidRPr="001A70B6" w:rsidRDefault="002904BD" w:rsidP="00DA691C">
      <w:pPr>
        <w:spacing w:after="0"/>
        <w:rPr>
          <w:sz w:val="22"/>
          <w:szCs w:val="22"/>
        </w:rPr>
      </w:pPr>
      <w:r w:rsidRPr="001A70B6">
        <w:rPr>
          <w:sz w:val="22"/>
          <w:szCs w:val="22"/>
        </w:rPr>
        <w:t xml:space="preserve">7) Fees associated with grant writing, and grant administration, if the project is funded </w:t>
      </w:r>
    </w:p>
    <w:p w14:paraId="03D4D8DC" w14:textId="17901AC9" w:rsidR="002904BD" w:rsidRPr="001A70B6" w:rsidRDefault="002904BD" w:rsidP="00DA691C">
      <w:pPr>
        <w:spacing w:after="0"/>
        <w:rPr>
          <w:sz w:val="22"/>
          <w:szCs w:val="22"/>
        </w:rPr>
      </w:pPr>
      <w:r w:rsidRPr="001A70B6">
        <w:rPr>
          <w:sz w:val="22"/>
          <w:szCs w:val="22"/>
        </w:rPr>
        <w:t xml:space="preserve">8) Statement of Qualifications Form </w:t>
      </w:r>
    </w:p>
    <w:p w14:paraId="616F9546" w14:textId="77777777" w:rsidR="002904BD" w:rsidRPr="001A70B6" w:rsidRDefault="002904BD">
      <w:pPr>
        <w:rPr>
          <w:sz w:val="22"/>
          <w:szCs w:val="22"/>
        </w:rPr>
      </w:pPr>
      <w:r w:rsidRPr="001A70B6">
        <w:rPr>
          <w:sz w:val="22"/>
          <w:szCs w:val="22"/>
        </w:rPr>
        <w:t xml:space="preserve">9) Applicable Section 3 Certification forms, if claiming Section 3 Status </w:t>
      </w:r>
    </w:p>
    <w:p w14:paraId="772F9431" w14:textId="77777777" w:rsidR="002904BD" w:rsidRPr="001A70B6" w:rsidRDefault="002904BD">
      <w:pPr>
        <w:rPr>
          <w:sz w:val="22"/>
          <w:szCs w:val="22"/>
        </w:rPr>
      </w:pPr>
      <w:r w:rsidRPr="001A70B6">
        <w:rPr>
          <w:sz w:val="22"/>
          <w:szCs w:val="22"/>
        </w:rPr>
        <w:lastRenderedPageBreak/>
        <w:t xml:space="preserve">All contracts are subject to Federal and State contract provisions prescribed by the Georgia Department of Community Affairs. This project is covered under the requirements of Section 3 of the HUD Act of 1968, as amended and Section 3 Business Concerns are encouraged to apply. </w:t>
      </w:r>
    </w:p>
    <w:p w14:paraId="5E0E86D9" w14:textId="1D8B9AD1" w:rsidR="00B03FBD" w:rsidRPr="001A70B6" w:rsidRDefault="00B03FBD" w:rsidP="00B03FBD">
      <w:pPr>
        <w:spacing w:before="100" w:beforeAutospacing="1" w:after="100" w:afterAutospacing="1"/>
        <w:rPr>
          <w:rFonts w:eastAsia="Times New Roman" w:cs="Times New Roman"/>
          <w:color w:val="212121"/>
          <w:kern w:val="0"/>
          <w:sz w:val="22"/>
          <w:szCs w:val="22"/>
          <w14:ligatures w14:val="none"/>
        </w:rPr>
      </w:pPr>
      <w:r w:rsidRPr="001A70B6">
        <w:rPr>
          <w:rFonts w:eastAsia="Times New Roman" w:cs="Times New Roman"/>
          <w:color w:val="000000"/>
          <w:kern w:val="0"/>
          <w:sz w:val="22"/>
          <w:szCs w:val="22"/>
          <w14:ligatures w14:val="none"/>
        </w:rPr>
        <w:t xml:space="preserve">Bryan County also abides by the following laws as they pertain to HUD Assisted Projects: Title VI of the Civil Rights Act of 1964; </w:t>
      </w:r>
      <w:r w:rsidRPr="001A70B6">
        <w:rPr>
          <w:sz w:val="22"/>
          <w:szCs w:val="22"/>
        </w:rPr>
        <w:t xml:space="preserve">Title II of the Cranston-Gonzalez National Affordable Housing Act; </w:t>
      </w:r>
      <w:r w:rsidRPr="001A70B6">
        <w:rPr>
          <w:rFonts w:eastAsia="Times New Roman" w:cs="Times New Roman"/>
          <w:color w:val="000000"/>
          <w:kern w:val="0"/>
          <w:sz w:val="22"/>
          <w:szCs w:val="22"/>
          <w14:ligatures w14:val="none"/>
        </w:rPr>
        <w:t>Section 109 of the HCD Act of 1974, Title 1; Title VII of the Civil Rights Act of 1968 (Fair Housing Act); Section 104(b)(2) of the HCD Act of 1974; Section 504 of the Rehabilitation Act of 1973 as amended; Title II of the Americans with Disabilities Act of 1990 (ADA); the Architectural Barriers Act of 1968, and the Build America, Buy America requirements established under the Infrastructure Investment and Jobs Act of 2021.</w:t>
      </w:r>
      <w:r w:rsidRPr="001A70B6">
        <w:rPr>
          <w:sz w:val="22"/>
          <w:szCs w:val="22"/>
        </w:rPr>
        <w:t xml:space="preserve"> </w:t>
      </w:r>
      <w:r w:rsidRPr="001A70B6">
        <w:rPr>
          <w:rFonts w:eastAsia="Times New Roman" w:cs="Times New Roman"/>
          <w:color w:val="000000"/>
          <w:kern w:val="0"/>
          <w:sz w:val="22"/>
          <w:szCs w:val="22"/>
          <w14:ligatures w14:val="none"/>
        </w:rPr>
        <w:t>Absent an approved waiver, all iron, steel, manufactured products, and construction materials used in this project must be produced in the United States, as further outlined by the Office of Management and Budget’s Memorandum M-22- 11, Initial Implementation Guidance on Application of Buy America Preference in Federal Financial Assistance Programs for Infrastructure, April 18,2022.</w:t>
      </w:r>
    </w:p>
    <w:p w14:paraId="52920D83" w14:textId="0E8C2894" w:rsidR="003A411B" w:rsidRDefault="00CE1D33" w:rsidP="003A411B">
      <w:pPr>
        <w:spacing w:before="100" w:beforeAutospacing="1" w:after="100" w:afterAutospacing="1"/>
        <w:rPr>
          <w:rFonts w:eastAsia="Times New Roman" w:cs="Times New Roman"/>
          <w:color w:val="000000"/>
          <w:kern w:val="0"/>
          <w:sz w:val="22"/>
          <w:szCs w:val="22"/>
          <w14:ligatures w14:val="none"/>
        </w:rPr>
      </w:pPr>
      <w:r w:rsidRPr="00C71E65">
        <w:rPr>
          <w:rFonts w:eastAsia="Times New Roman" w:cs="Times New Roman"/>
          <w:color w:val="000000"/>
          <w:kern w:val="0"/>
          <w:sz w:val="22"/>
          <w:szCs w:val="22"/>
          <w14:ligatures w14:val="none"/>
        </w:rPr>
        <w:t xml:space="preserve">Interested parties should request a copy of the Statement of Qualifications Form and Section 3 Certification Form by emailing </w:t>
      </w:r>
      <w:hyperlink r:id="rId8" w:history="1">
        <w:r w:rsidR="00655C17" w:rsidRPr="00784782">
          <w:rPr>
            <w:rStyle w:val="Hyperlink"/>
            <w:rFonts w:eastAsia="Times New Roman" w:cs="Times New Roman"/>
            <w:kern w:val="0"/>
            <w:sz w:val="22"/>
            <w:szCs w:val="22"/>
            <w14:ligatures w14:val="none"/>
          </w:rPr>
          <w:t>cbunch@bryancountyga.gov</w:t>
        </w:r>
      </w:hyperlink>
      <w:r w:rsidRPr="00C71E65">
        <w:rPr>
          <w:rFonts w:eastAsia="Times New Roman" w:cs="Times New Roman"/>
          <w:color w:val="000000"/>
          <w:kern w:val="0"/>
          <w:sz w:val="22"/>
          <w:szCs w:val="22"/>
          <w14:ligatures w14:val="none"/>
        </w:rPr>
        <w:t xml:space="preserve"> prior to preparing and submitting their proposal. </w:t>
      </w:r>
      <w:r w:rsidR="00655C17">
        <w:rPr>
          <w:rFonts w:eastAsia="Times New Roman" w:cs="Times New Roman"/>
          <w:color w:val="000000"/>
          <w:kern w:val="0"/>
          <w:sz w:val="22"/>
          <w:szCs w:val="22"/>
          <w14:ligatures w14:val="none"/>
        </w:rPr>
        <w:t xml:space="preserve">Sealed </w:t>
      </w:r>
      <w:r w:rsidRPr="00C71E65">
        <w:rPr>
          <w:rFonts w:eastAsia="Times New Roman" w:cs="Times New Roman"/>
          <w:color w:val="000000"/>
          <w:kern w:val="0"/>
          <w:sz w:val="22"/>
          <w:szCs w:val="22"/>
          <w14:ligatures w14:val="none"/>
        </w:rPr>
        <w:t>proposals should be received </w:t>
      </w:r>
      <w:r w:rsidRPr="00C71E65">
        <w:rPr>
          <w:rFonts w:eastAsia="Times New Roman" w:cs="Times New Roman"/>
          <w:b/>
          <w:bCs/>
          <w:color w:val="000000"/>
          <w:kern w:val="0"/>
          <w:sz w:val="22"/>
          <w:szCs w:val="22"/>
          <w14:ligatures w14:val="none"/>
        </w:rPr>
        <w:t xml:space="preserve">no later than </w:t>
      </w:r>
      <w:r w:rsidR="00380321">
        <w:rPr>
          <w:rFonts w:eastAsia="Times New Roman" w:cs="Times New Roman"/>
          <w:b/>
          <w:bCs/>
          <w:color w:val="000000"/>
          <w:kern w:val="0"/>
          <w:sz w:val="22"/>
          <w:szCs w:val="22"/>
          <w14:ligatures w14:val="none"/>
        </w:rPr>
        <w:t>2:</w:t>
      </w:r>
      <w:r w:rsidRPr="00C71E65">
        <w:rPr>
          <w:rFonts w:eastAsia="Times New Roman" w:cs="Times New Roman"/>
          <w:b/>
          <w:bCs/>
          <w:color w:val="000000"/>
          <w:kern w:val="0"/>
          <w:sz w:val="22"/>
          <w:szCs w:val="22"/>
          <w14:ligatures w14:val="none"/>
        </w:rPr>
        <w:t xml:space="preserve">00 PM, EST on </w:t>
      </w:r>
      <w:r w:rsidR="0003256F">
        <w:rPr>
          <w:rFonts w:eastAsia="Times New Roman" w:cs="Times New Roman"/>
          <w:b/>
          <w:bCs/>
          <w:color w:val="000000"/>
          <w:kern w:val="0"/>
          <w:sz w:val="22"/>
          <w:szCs w:val="22"/>
          <w14:ligatures w14:val="none"/>
        </w:rPr>
        <w:t>Friday</w:t>
      </w:r>
      <w:r w:rsidRPr="00C71E65">
        <w:rPr>
          <w:rFonts w:eastAsia="Times New Roman" w:cs="Times New Roman"/>
          <w:b/>
          <w:bCs/>
          <w:color w:val="000000"/>
          <w:kern w:val="0"/>
          <w:sz w:val="22"/>
          <w:szCs w:val="22"/>
          <w14:ligatures w14:val="none"/>
        </w:rPr>
        <w:t xml:space="preserve">, </w:t>
      </w:r>
      <w:r w:rsidR="00360DE9" w:rsidRPr="005044DB">
        <w:rPr>
          <w:rFonts w:eastAsia="Times New Roman" w:cs="Times New Roman"/>
          <w:b/>
          <w:bCs/>
          <w:color w:val="000000"/>
          <w:kern w:val="0"/>
          <w:sz w:val="22"/>
          <w:szCs w:val="22"/>
          <w14:ligatures w14:val="none"/>
        </w:rPr>
        <w:t>November 1</w:t>
      </w:r>
      <w:r w:rsidR="00DA72C6" w:rsidRPr="005044DB">
        <w:rPr>
          <w:rFonts w:eastAsia="Times New Roman" w:cs="Times New Roman"/>
          <w:b/>
          <w:bCs/>
          <w:color w:val="000000"/>
          <w:kern w:val="0"/>
          <w:sz w:val="22"/>
          <w:szCs w:val="22"/>
          <w14:ligatures w14:val="none"/>
        </w:rPr>
        <w:t>3</w:t>
      </w:r>
      <w:r w:rsidRPr="005044DB">
        <w:rPr>
          <w:rFonts w:eastAsia="Times New Roman" w:cs="Times New Roman"/>
          <w:b/>
          <w:bCs/>
          <w:color w:val="000000"/>
          <w:kern w:val="0"/>
          <w:sz w:val="22"/>
          <w:szCs w:val="22"/>
          <w14:ligatures w14:val="none"/>
        </w:rPr>
        <w:t xml:space="preserve">, 2026.  </w:t>
      </w:r>
      <w:r w:rsidRPr="005044DB">
        <w:rPr>
          <w:rFonts w:eastAsia="Times New Roman" w:cs="Times New Roman"/>
          <w:color w:val="000000"/>
          <w:kern w:val="0"/>
          <w:sz w:val="22"/>
          <w:szCs w:val="22"/>
          <w14:ligatures w14:val="none"/>
        </w:rPr>
        <w:t>Proposals received after the above date and time may not be considered. Bryan Co</w:t>
      </w:r>
      <w:r w:rsidRPr="00C71E65">
        <w:rPr>
          <w:rFonts w:eastAsia="Times New Roman" w:cs="Times New Roman"/>
          <w:color w:val="000000"/>
          <w:kern w:val="0"/>
          <w:sz w:val="22"/>
          <w:szCs w:val="22"/>
          <w14:ligatures w14:val="none"/>
        </w:rPr>
        <w:t>unty reserves the right to accept or reject </w:t>
      </w:r>
      <w:proofErr w:type="gramStart"/>
      <w:r w:rsidRPr="00C71E65">
        <w:rPr>
          <w:rFonts w:eastAsia="Times New Roman" w:cs="Times New Roman"/>
          <w:color w:val="000000"/>
          <w:kern w:val="0"/>
          <w:sz w:val="22"/>
          <w:szCs w:val="22"/>
          <w14:ligatures w14:val="none"/>
        </w:rPr>
        <w:t>any and all</w:t>
      </w:r>
      <w:proofErr w:type="gramEnd"/>
      <w:r w:rsidRPr="00C71E65">
        <w:rPr>
          <w:rFonts w:eastAsia="Times New Roman" w:cs="Times New Roman"/>
          <w:color w:val="000000"/>
          <w:kern w:val="0"/>
          <w:sz w:val="22"/>
          <w:szCs w:val="22"/>
          <w14:ligatures w14:val="none"/>
        </w:rPr>
        <w:t xml:space="preserve"> proposals and to waive informalities in the proposal process. </w:t>
      </w:r>
      <w:r w:rsidR="00E73B96">
        <w:rPr>
          <w:rFonts w:eastAsia="Times New Roman" w:cs="Times New Roman"/>
          <w:color w:val="000000"/>
          <w:kern w:val="0"/>
          <w:sz w:val="22"/>
          <w:szCs w:val="22"/>
          <w14:ligatures w14:val="none"/>
        </w:rPr>
        <w:t>El</w:t>
      </w:r>
      <w:r w:rsidR="002B5E66">
        <w:rPr>
          <w:rFonts w:eastAsia="Times New Roman" w:cs="Times New Roman"/>
          <w:color w:val="000000"/>
          <w:kern w:val="0"/>
          <w:sz w:val="22"/>
          <w:szCs w:val="22"/>
          <w14:ligatures w14:val="none"/>
        </w:rPr>
        <w:t xml:space="preserve">ectronic </w:t>
      </w:r>
      <w:r w:rsidR="00A57077">
        <w:rPr>
          <w:rFonts w:eastAsia="Times New Roman" w:cs="Times New Roman"/>
          <w:color w:val="000000"/>
          <w:kern w:val="0"/>
          <w:sz w:val="22"/>
          <w:szCs w:val="22"/>
          <w14:ligatures w14:val="none"/>
        </w:rPr>
        <w:t>proposals will not be accepted.</w:t>
      </w:r>
    </w:p>
    <w:p w14:paraId="33681739" w14:textId="1C506A71" w:rsidR="00DA691C" w:rsidRPr="006A7FA1" w:rsidRDefault="00DA691C" w:rsidP="003A411B">
      <w:pPr>
        <w:spacing w:before="100" w:beforeAutospacing="1" w:after="100" w:afterAutospacing="1"/>
        <w:rPr>
          <w:rFonts w:eastAsia="Times New Roman" w:cs="Times New Roman"/>
          <w:kern w:val="0"/>
          <w:sz w:val="22"/>
          <w:szCs w:val="22"/>
          <w14:ligatures w14:val="none"/>
        </w:rPr>
      </w:pPr>
      <w:r w:rsidRPr="006A7FA1">
        <w:rPr>
          <w:rFonts w:eastAsia="Times New Roman" w:cs="Times New Roman"/>
          <w:kern w:val="0"/>
          <w:sz w:val="22"/>
          <w:szCs w:val="22"/>
          <w14:ligatures w14:val="none"/>
        </w:rPr>
        <w:t xml:space="preserve">Questions must be submitted via email to </w:t>
      </w:r>
      <w:hyperlink r:id="rId9" w:history="1">
        <w:r w:rsidR="000B0DFA" w:rsidRPr="00784782">
          <w:rPr>
            <w:rStyle w:val="Hyperlink"/>
            <w:rFonts w:eastAsia="Times New Roman" w:cs="Times New Roman"/>
            <w:kern w:val="0"/>
            <w:sz w:val="22"/>
            <w:szCs w:val="22"/>
            <w14:ligatures w14:val="none"/>
          </w:rPr>
          <w:t>cbunch@bryancountyga.gov</w:t>
        </w:r>
      </w:hyperlink>
      <w:r w:rsidRPr="006A7FA1">
        <w:rPr>
          <w:rFonts w:eastAsia="Times New Roman" w:cs="Times New Roman"/>
          <w:kern w:val="0"/>
          <w:sz w:val="22"/>
          <w:szCs w:val="22"/>
          <w14:ligatures w14:val="none"/>
        </w:rPr>
        <w:t xml:space="preserve"> no later than 2:00 PM, EST on </w:t>
      </w:r>
      <w:r w:rsidRPr="006A7FA1">
        <w:rPr>
          <w:rFonts w:eastAsia="Times New Roman" w:cs="Times New Roman"/>
          <w:b/>
          <w:bCs/>
          <w:kern w:val="0"/>
          <w:sz w:val="22"/>
          <w:szCs w:val="22"/>
          <w14:ligatures w14:val="none"/>
        </w:rPr>
        <w:t xml:space="preserve">Monday, </w:t>
      </w:r>
      <w:r w:rsidR="005044DB">
        <w:rPr>
          <w:rFonts w:eastAsia="Times New Roman" w:cs="Times New Roman"/>
          <w:b/>
          <w:bCs/>
          <w:kern w:val="0"/>
          <w:sz w:val="22"/>
          <w:szCs w:val="22"/>
          <w14:ligatures w14:val="none"/>
        </w:rPr>
        <w:t>October 26</w:t>
      </w:r>
      <w:r w:rsidRPr="006A7FA1">
        <w:rPr>
          <w:rFonts w:eastAsia="Times New Roman" w:cs="Times New Roman"/>
          <w:b/>
          <w:bCs/>
          <w:kern w:val="0"/>
          <w:sz w:val="22"/>
          <w:szCs w:val="22"/>
          <w14:ligatures w14:val="none"/>
        </w:rPr>
        <w:t>, 2026</w:t>
      </w:r>
      <w:r w:rsidRPr="006A7FA1">
        <w:rPr>
          <w:rFonts w:eastAsia="Times New Roman" w:cs="Times New Roman"/>
          <w:kern w:val="0"/>
          <w:sz w:val="22"/>
          <w:szCs w:val="22"/>
          <w14:ligatures w14:val="none"/>
        </w:rPr>
        <w:t>. Late submissions will not be considered. The vendor is solely responsible for ensuring receipt of addendums and timely submission.</w:t>
      </w:r>
    </w:p>
    <w:p w14:paraId="670920AE" w14:textId="32F50C73" w:rsidR="00360DE9" w:rsidRPr="006A7FA1" w:rsidRDefault="00360DE9" w:rsidP="00360DE9">
      <w:pPr>
        <w:spacing w:before="100" w:beforeAutospacing="1" w:after="100" w:afterAutospacing="1" w:line="240" w:lineRule="auto"/>
        <w:rPr>
          <w:rFonts w:eastAsia="Times New Roman" w:cs="Times New Roman"/>
          <w:kern w:val="0"/>
          <w:sz w:val="22"/>
          <w:szCs w:val="22"/>
          <w14:ligatures w14:val="none"/>
        </w:rPr>
      </w:pPr>
      <w:r w:rsidRPr="006A7FA1">
        <w:rPr>
          <w:b/>
          <w:bCs/>
          <w:sz w:val="20"/>
          <w:szCs w:val="20"/>
        </w:rPr>
        <w:t xml:space="preserve">CONTACT: </w:t>
      </w:r>
      <w:r w:rsidR="000B0DFA">
        <w:rPr>
          <w:b/>
          <w:bCs/>
          <w:sz w:val="20"/>
          <w:szCs w:val="20"/>
        </w:rPr>
        <w:t>Charlene Bunch</w:t>
      </w:r>
      <w:r w:rsidRPr="006A7FA1">
        <w:rPr>
          <w:b/>
          <w:bCs/>
          <w:sz w:val="20"/>
          <w:szCs w:val="20"/>
        </w:rPr>
        <w:br/>
        <w:t xml:space="preserve">ADDRESS: </w:t>
      </w:r>
      <w:r w:rsidR="00BF54A0">
        <w:rPr>
          <w:b/>
          <w:bCs/>
          <w:sz w:val="20"/>
          <w:szCs w:val="20"/>
        </w:rPr>
        <w:t>66 Captain Matthew Freeman Drive, Suite 201, Richmond Hill, GA 31324</w:t>
      </w:r>
      <w:r w:rsidRPr="006A7FA1">
        <w:rPr>
          <w:b/>
          <w:bCs/>
          <w:sz w:val="20"/>
          <w:szCs w:val="20"/>
        </w:rPr>
        <w:br/>
        <w:t xml:space="preserve">EMAIL: </w:t>
      </w:r>
      <w:r w:rsidR="000B0DFA">
        <w:rPr>
          <w:b/>
          <w:bCs/>
          <w:sz w:val="20"/>
          <w:szCs w:val="20"/>
        </w:rPr>
        <w:t>cbunch</w:t>
      </w:r>
      <w:r w:rsidRPr="006A7FA1">
        <w:rPr>
          <w:b/>
          <w:bCs/>
          <w:sz w:val="20"/>
          <w:szCs w:val="20"/>
        </w:rPr>
        <w:t>@bryancountyga.gov</w:t>
      </w:r>
    </w:p>
    <w:p w14:paraId="7C6E14DB" w14:textId="42649968" w:rsidR="002904BD" w:rsidRPr="001A70B6" w:rsidRDefault="005573EA">
      <w:pPr>
        <w:rPr>
          <w:sz w:val="22"/>
          <w:szCs w:val="22"/>
        </w:rPr>
      </w:pPr>
      <w:r w:rsidRPr="001A70B6">
        <w:rPr>
          <w:noProof/>
          <w:sz w:val="22"/>
          <w:szCs w:val="22"/>
        </w:rPr>
        <w:drawing>
          <wp:inline distT="0" distB="0" distL="0" distR="0" wp14:anchorId="285E000D" wp14:editId="37E95562">
            <wp:extent cx="635000" cy="393700"/>
            <wp:effectExtent l="0" t="0" r="0" b="0"/>
            <wp:docPr id="101872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22782" name="Picture 1018722782"/>
                    <pic:cNvPicPr/>
                  </pic:nvPicPr>
                  <pic:blipFill>
                    <a:blip r:embed="rId10">
                      <a:extLst>
                        <a:ext uri="{28A0092B-C50C-407E-A947-70E740481C1C}">
                          <a14:useLocalDpi xmlns:a14="http://schemas.microsoft.com/office/drawing/2010/main" val="0"/>
                        </a:ext>
                      </a:extLst>
                    </a:blip>
                    <a:stretch>
                      <a:fillRect/>
                    </a:stretch>
                  </pic:blipFill>
                  <pic:spPr>
                    <a:xfrm>
                      <a:off x="0" y="0"/>
                      <a:ext cx="635000" cy="393700"/>
                    </a:xfrm>
                    <a:prstGeom prst="rect">
                      <a:avLst/>
                    </a:prstGeom>
                  </pic:spPr>
                </pic:pic>
              </a:graphicData>
            </a:graphic>
          </wp:inline>
        </w:drawing>
      </w:r>
    </w:p>
    <w:sectPr w:rsidR="002904BD" w:rsidRPr="001A7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D079D"/>
    <w:multiLevelType w:val="hybridMultilevel"/>
    <w:tmpl w:val="8AA68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0477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4BD"/>
    <w:rsid w:val="0003256F"/>
    <w:rsid w:val="00094CD4"/>
    <w:rsid w:val="000B0DFA"/>
    <w:rsid w:val="000D7DF4"/>
    <w:rsid w:val="00171505"/>
    <w:rsid w:val="001A357A"/>
    <w:rsid w:val="001A70B6"/>
    <w:rsid w:val="002904BD"/>
    <w:rsid w:val="002B5E66"/>
    <w:rsid w:val="002F10BE"/>
    <w:rsid w:val="00322652"/>
    <w:rsid w:val="00360DE9"/>
    <w:rsid w:val="00375975"/>
    <w:rsid w:val="00380321"/>
    <w:rsid w:val="003A411B"/>
    <w:rsid w:val="003B38D2"/>
    <w:rsid w:val="003C7A0F"/>
    <w:rsid w:val="004816C4"/>
    <w:rsid w:val="004A5B2D"/>
    <w:rsid w:val="004E1F24"/>
    <w:rsid w:val="005044DB"/>
    <w:rsid w:val="0053360D"/>
    <w:rsid w:val="005573EA"/>
    <w:rsid w:val="00604FDD"/>
    <w:rsid w:val="00655C17"/>
    <w:rsid w:val="00675D61"/>
    <w:rsid w:val="006D145E"/>
    <w:rsid w:val="006F4A62"/>
    <w:rsid w:val="009A3B1F"/>
    <w:rsid w:val="009B6C87"/>
    <w:rsid w:val="00A441DB"/>
    <w:rsid w:val="00A57077"/>
    <w:rsid w:val="00AA3858"/>
    <w:rsid w:val="00AD564C"/>
    <w:rsid w:val="00B03FBD"/>
    <w:rsid w:val="00B32182"/>
    <w:rsid w:val="00B40756"/>
    <w:rsid w:val="00B871C5"/>
    <w:rsid w:val="00B92F1E"/>
    <w:rsid w:val="00BC4266"/>
    <w:rsid w:val="00BD717E"/>
    <w:rsid w:val="00BF54A0"/>
    <w:rsid w:val="00C62F28"/>
    <w:rsid w:val="00CE1D33"/>
    <w:rsid w:val="00D33001"/>
    <w:rsid w:val="00D50015"/>
    <w:rsid w:val="00D758DB"/>
    <w:rsid w:val="00DA691C"/>
    <w:rsid w:val="00DA72C6"/>
    <w:rsid w:val="00E4578C"/>
    <w:rsid w:val="00E73B96"/>
    <w:rsid w:val="00EE3C0B"/>
    <w:rsid w:val="00F616FD"/>
    <w:rsid w:val="00FB6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62C4D"/>
  <w15:chartTrackingRefBased/>
  <w15:docId w15:val="{9E8B0946-F22A-114B-9FE3-428875D0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0B6"/>
  </w:style>
  <w:style w:type="paragraph" w:styleId="Heading1">
    <w:name w:val="heading 1"/>
    <w:basedOn w:val="Normal"/>
    <w:next w:val="Normal"/>
    <w:link w:val="Heading1Char"/>
    <w:uiPriority w:val="9"/>
    <w:qFormat/>
    <w:rsid w:val="00290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4BD"/>
    <w:rPr>
      <w:rFonts w:eastAsiaTheme="majorEastAsia" w:cstheme="majorBidi"/>
      <w:color w:val="272727" w:themeColor="text1" w:themeTint="D8"/>
    </w:rPr>
  </w:style>
  <w:style w:type="paragraph" w:styleId="Title">
    <w:name w:val="Title"/>
    <w:basedOn w:val="Normal"/>
    <w:next w:val="Normal"/>
    <w:link w:val="TitleChar"/>
    <w:uiPriority w:val="10"/>
    <w:qFormat/>
    <w:rsid w:val="00290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4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4BD"/>
    <w:pPr>
      <w:spacing w:before="160"/>
      <w:jc w:val="center"/>
    </w:pPr>
    <w:rPr>
      <w:i/>
      <w:iCs/>
      <w:color w:val="404040" w:themeColor="text1" w:themeTint="BF"/>
    </w:rPr>
  </w:style>
  <w:style w:type="character" w:customStyle="1" w:styleId="QuoteChar">
    <w:name w:val="Quote Char"/>
    <w:basedOn w:val="DefaultParagraphFont"/>
    <w:link w:val="Quote"/>
    <w:uiPriority w:val="29"/>
    <w:rsid w:val="002904BD"/>
    <w:rPr>
      <w:i/>
      <w:iCs/>
      <w:color w:val="404040" w:themeColor="text1" w:themeTint="BF"/>
    </w:rPr>
  </w:style>
  <w:style w:type="paragraph" w:styleId="ListParagraph">
    <w:name w:val="List Paragraph"/>
    <w:basedOn w:val="Normal"/>
    <w:uiPriority w:val="34"/>
    <w:qFormat/>
    <w:rsid w:val="002904BD"/>
    <w:pPr>
      <w:ind w:left="720"/>
      <w:contextualSpacing/>
    </w:pPr>
  </w:style>
  <w:style w:type="character" w:styleId="IntenseEmphasis">
    <w:name w:val="Intense Emphasis"/>
    <w:basedOn w:val="DefaultParagraphFont"/>
    <w:uiPriority w:val="21"/>
    <w:qFormat/>
    <w:rsid w:val="002904BD"/>
    <w:rPr>
      <w:i/>
      <w:iCs/>
      <w:color w:val="0F4761" w:themeColor="accent1" w:themeShade="BF"/>
    </w:rPr>
  </w:style>
  <w:style w:type="paragraph" w:styleId="IntenseQuote">
    <w:name w:val="Intense Quote"/>
    <w:basedOn w:val="Normal"/>
    <w:next w:val="Normal"/>
    <w:link w:val="IntenseQuoteChar"/>
    <w:uiPriority w:val="30"/>
    <w:qFormat/>
    <w:rsid w:val="00290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4BD"/>
    <w:rPr>
      <w:i/>
      <w:iCs/>
      <w:color w:val="0F4761" w:themeColor="accent1" w:themeShade="BF"/>
    </w:rPr>
  </w:style>
  <w:style w:type="character" w:styleId="IntenseReference">
    <w:name w:val="Intense Reference"/>
    <w:basedOn w:val="DefaultParagraphFont"/>
    <w:uiPriority w:val="32"/>
    <w:qFormat/>
    <w:rsid w:val="002904BD"/>
    <w:rPr>
      <w:b/>
      <w:bCs/>
      <w:smallCaps/>
      <w:color w:val="0F4761" w:themeColor="accent1" w:themeShade="BF"/>
      <w:spacing w:val="5"/>
    </w:rPr>
  </w:style>
  <w:style w:type="character" w:styleId="Hyperlink">
    <w:name w:val="Hyperlink"/>
    <w:basedOn w:val="DefaultParagraphFont"/>
    <w:uiPriority w:val="99"/>
    <w:unhideWhenUsed/>
    <w:rsid w:val="005573EA"/>
    <w:rPr>
      <w:color w:val="467886" w:themeColor="hyperlink"/>
      <w:u w:val="single"/>
    </w:rPr>
  </w:style>
  <w:style w:type="character" w:styleId="UnresolvedMention">
    <w:name w:val="Unresolved Mention"/>
    <w:basedOn w:val="DefaultParagraphFont"/>
    <w:uiPriority w:val="99"/>
    <w:semiHidden/>
    <w:unhideWhenUsed/>
    <w:rsid w:val="005573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unch@bryancountyga.go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mailto:cbunch@bryancountyg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E73D7AD14F3544870170D68C28E65F" ma:contentTypeVersion="15" ma:contentTypeDescription="Create a new document." ma:contentTypeScope="" ma:versionID="8cad5b59edbca34e2c5635ec3d804d24">
  <xsd:schema xmlns:xsd="http://www.w3.org/2001/XMLSchema" xmlns:xs="http://www.w3.org/2001/XMLSchema" xmlns:p="http://schemas.microsoft.com/office/2006/metadata/properties" xmlns:ns2="599ebf8f-714e-4696-bfd8-aec60425fdb6" xmlns:ns3="db1af298-3b2d-4072-b058-6789be12e606" targetNamespace="http://schemas.microsoft.com/office/2006/metadata/properties" ma:root="true" ma:fieldsID="be318f7a1d121899c7222e1db7f221e2" ns2:_="" ns3:_="">
    <xsd:import namespace="599ebf8f-714e-4696-bfd8-aec60425fdb6"/>
    <xsd:import namespace="db1af298-3b2d-4072-b058-6789be12e6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9ebf8f-714e-4696-bfd8-aec60425f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02a0560-845e-4a4a-9c46-a702c1f007e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1af298-3b2d-4072-b058-6789be12e6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a62bc8d-ec25-4e1b-b9da-2c2de33b4cf4}" ma:internalName="TaxCatchAll" ma:showField="CatchAllData" ma:web="db1af298-3b2d-4072-b058-6789be12e6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9ebf8f-714e-4696-bfd8-aec60425fdb6">
      <Terms xmlns="http://schemas.microsoft.com/office/infopath/2007/PartnerControls"/>
    </lcf76f155ced4ddcb4097134ff3c332f>
    <TaxCatchAll xmlns="db1af298-3b2d-4072-b058-6789be12e606" xsi:nil="true"/>
  </documentManagement>
</p:properties>
</file>

<file path=customXml/itemProps1.xml><?xml version="1.0" encoding="utf-8"?>
<ds:datastoreItem xmlns:ds="http://schemas.openxmlformats.org/officeDocument/2006/customXml" ds:itemID="{3767C9BD-8A86-4728-82F1-DA1FA05FB67D}">
  <ds:schemaRefs>
    <ds:schemaRef ds:uri="http://schemas.microsoft.com/sharepoint/v3/contenttype/forms"/>
  </ds:schemaRefs>
</ds:datastoreItem>
</file>

<file path=customXml/itemProps2.xml><?xml version="1.0" encoding="utf-8"?>
<ds:datastoreItem xmlns:ds="http://schemas.openxmlformats.org/officeDocument/2006/customXml" ds:itemID="{5F92669C-CBB8-4217-AD69-383924AF9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9ebf8f-714e-4696-bfd8-aec60425fdb6"/>
    <ds:schemaRef ds:uri="db1af298-3b2d-4072-b058-6789be12e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06C16B-1768-4692-950B-EF6EE0C4BE46}">
  <ds:schemaRefs>
    <ds:schemaRef ds:uri="http://schemas.microsoft.com/office/2006/metadata/properties"/>
    <ds:schemaRef ds:uri="http://schemas.microsoft.com/office/infopath/2007/PartnerControls"/>
    <ds:schemaRef ds:uri="599ebf8f-714e-4696-bfd8-aec60425fdb6"/>
    <ds:schemaRef ds:uri="db1af298-3b2d-4072-b058-6789be12e60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4418</Characters>
  <Application>Microsoft Office Word</Application>
  <DocSecurity>4</DocSecurity>
  <Lines>66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Van Otteren</dc:creator>
  <cp:keywords/>
  <dc:description/>
  <cp:lastModifiedBy>Charlene Bunch</cp:lastModifiedBy>
  <cp:revision>2</cp:revision>
  <dcterms:created xsi:type="dcterms:W3CDTF">2026-10-15T00:24:00Z</dcterms:created>
  <dcterms:modified xsi:type="dcterms:W3CDTF">2026-10-15T00:24:00Z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cab424-8542-422b-b4ad-71d71607fd42_Enabled">
    <vt:lpwstr>true</vt:lpwstr>
  </property>
  <property fmtid="{D5CDD505-2E9C-101B-9397-08002B2CF9AE}" pid="3" name="MSIP_Label_97cab424-8542-422b-b4ad-71d71607fd42_SetDate">
    <vt:lpwstr>2026-04-28T15:11:26Z</vt:lpwstr>
  </property>
  <property fmtid="{D5CDD505-2E9C-101B-9397-08002B2CF9AE}" pid="4" name="MSIP_Label_97cab424-8542-422b-b4ad-71d71607fd42_Method">
    <vt:lpwstr>Standard</vt:lpwstr>
  </property>
  <property fmtid="{D5CDD505-2E9C-101B-9397-08002B2CF9AE}" pid="5" name="MSIP_Label_97cab424-8542-422b-b4ad-71d71607fd42_Name">
    <vt:lpwstr>defa4170-0d19-0005-0004-bc88714345d2</vt:lpwstr>
  </property>
  <property fmtid="{D5CDD505-2E9C-101B-9397-08002B2CF9AE}" pid="6" name="MSIP_Label_97cab424-8542-422b-b4ad-71d71607fd42_SiteId">
    <vt:lpwstr>e40f3c55-a039-4a0f-96a7-6d9c029b530f</vt:lpwstr>
  </property>
  <property fmtid="{D5CDD505-2E9C-101B-9397-08002B2CF9AE}" pid="7" name="MSIP_Label_97cab424-8542-422b-b4ad-71d71607fd42_ActionId">
    <vt:lpwstr>9f6dc7fa-d171-43a2-a3f7-966e9c102d54</vt:lpwstr>
  </property>
  <property fmtid="{D5CDD505-2E9C-101B-9397-08002B2CF9AE}" pid="8" name="MSIP_Label_97cab424-8542-422b-b4ad-71d71607fd42_ContentBits">
    <vt:lpwstr>0</vt:lpwstr>
  </property>
  <property fmtid="{D5CDD505-2E9C-101B-9397-08002B2CF9AE}" pid="9" name="MSIP_Label_97cab424-8542-422b-b4ad-71d71607fd42_Tag">
    <vt:lpwstr>50, 3, 0, 1</vt:lpwstr>
  </property>
  <property fmtid="{D5CDD505-2E9C-101B-9397-08002B2CF9AE}" pid="10" name="ContentTypeId">
    <vt:lpwstr>0x01010092E73D7AD14F3544870170D68C28E65F</vt:lpwstr>
  </property>
  <property fmtid="{D5CDD505-2E9C-101B-9397-08002B2CF9AE}" pid="11" name="MediaServiceImageTags">
    <vt:lpwstr/>
  </property>
</Properties>
</file>