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9055E" w14:textId="77777777" w:rsidR="002C1A87" w:rsidRPr="005C6E19" w:rsidRDefault="000F7607">
      <w:pPr>
        <w:spacing w:before="53"/>
        <w:ind w:left="3310" w:right="3338" w:hanging="6"/>
        <w:jc w:val="center"/>
        <w:rPr>
          <w:sz w:val="56"/>
          <w:szCs w:val="28"/>
        </w:rPr>
      </w:pPr>
      <w:r w:rsidRPr="005C6E19">
        <w:rPr>
          <w:color w:val="4F81BD"/>
          <w:sz w:val="56"/>
          <w:szCs w:val="28"/>
        </w:rPr>
        <w:t>Request</w:t>
      </w:r>
      <w:r w:rsidRPr="005C6E19">
        <w:rPr>
          <w:color w:val="4F81BD"/>
          <w:spacing w:val="-30"/>
          <w:sz w:val="56"/>
          <w:szCs w:val="28"/>
        </w:rPr>
        <w:t xml:space="preserve"> </w:t>
      </w:r>
      <w:r w:rsidRPr="005C6E19">
        <w:rPr>
          <w:color w:val="4F81BD"/>
          <w:sz w:val="56"/>
          <w:szCs w:val="28"/>
        </w:rPr>
        <w:t>for</w:t>
      </w:r>
      <w:r w:rsidRPr="005C6E19">
        <w:rPr>
          <w:color w:val="4F81BD"/>
          <w:spacing w:val="-30"/>
          <w:sz w:val="56"/>
          <w:szCs w:val="28"/>
        </w:rPr>
        <w:t xml:space="preserve"> </w:t>
      </w:r>
      <w:r w:rsidRPr="005C6E19">
        <w:rPr>
          <w:color w:val="4F81BD"/>
          <w:sz w:val="56"/>
          <w:szCs w:val="28"/>
        </w:rPr>
        <w:t xml:space="preserve">Qualifications </w:t>
      </w:r>
      <w:r w:rsidRPr="005C6E19">
        <w:rPr>
          <w:color w:val="4F81BD"/>
          <w:spacing w:val="-10"/>
          <w:sz w:val="56"/>
          <w:szCs w:val="28"/>
        </w:rPr>
        <w:t>Annual</w:t>
      </w:r>
      <w:r w:rsidRPr="005C6E19">
        <w:rPr>
          <w:color w:val="4F81BD"/>
          <w:spacing w:val="-20"/>
          <w:sz w:val="56"/>
          <w:szCs w:val="28"/>
        </w:rPr>
        <w:t xml:space="preserve"> </w:t>
      </w:r>
      <w:r w:rsidRPr="005C6E19">
        <w:rPr>
          <w:color w:val="4F81BD"/>
          <w:spacing w:val="-10"/>
          <w:sz w:val="56"/>
          <w:szCs w:val="28"/>
        </w:rPr>
        <w:t>Consultant</w:t>
      </w:r>
      <w:r w:rsidRPr="005C6E19">
        <w:rPr>
          <w:color w:val="4F81BD"/>
          <w:spacing w:val="-21"/>
          <w:sz w:val="56"/>
          <w:szCs w:val="28"/>
        </w:rPr>
        <w:t xml:space="preserve"> </w:t>
      </w:r>
      <w:r w:rsidRPr="005C6E19">
        <w:rPr>
          <w:color w:val="4F81BD"/>
          <w:spacing w:val="-10"/>
          <w:sz w:val="56"/>
          <w:szCs w:val="28"/>
        </w:rPr>
        <w:t>Services</w:t>
      </w:r>
    </w:p>
    <w:p w14:paraId="6C4F9D18" w14:textId="77777777" w:rsidR="002C1A87" w:rsidRPr="005C6E19" w:rsidRDefault="002C1A87">
      <w:pPr>
        <w:pStyle w:val="BodyText"/>
        <w:spacing w:before="8"/>
        <w:rPr>
          <w:sz w:val="96"/>
          <w:szCs w:val="32"/>
        </w:rPr>
      </w:pPr>
    </w:p>
    <w:p w14:paraId="454A9988" w14:textId="77777777" w:rsidR="00944F79" w:rsidRPr="005C6E19" w:rsidRDefault="000F7607" w:rsidP="00944F79">
      <w:pPr>
        <w:spacing w:before="1" w:line="319" w:lineRule="auto"/>
        <w:ind w:left="4128" w:right="2763" w:hanging="1207"/>
        <w:jc w:val="center"/>
        <w:rPr>
          <w:spacing w:val="-10"/>
          <w:sz w:val="40"/>
          <w:szCs w:val="28"/>
        </w:rPr>
      </w:pPr>
      <w:r w:rsidRPr="005C6E19">
        <w:rPr>
          <w:sz w:val="40"/>
          <w:szCs w:val="28"/>
        </w:rPr>
        <w:t>City of Swainsboro</w:t>
      </w:r>
    </w:p>
    <w:p w14:paraId="59F0C681" w14:textId="77777777" w:rsidR="00944F79" w:rsidRPr="005C6E19" w:rsidRDefault="000F7607" w:rsidP="00944F79">
      <w:pPr>
        <w:spacing w:before="1" w:line="319" w:lineRule="auto"/>
        <w:ind w:left="4128" w:right="2763" w:hanging="1207"/>
        <w:jc w:val="center"/>
        <w:rPr>
          <w:sz w:val="40"/>
          <w:szCs w:val="28"/>
        </w:rPr>
      </w:pPr>
      <w:r w:rsidRPr="005C6E19">
        <w:rPr>
          <w:sz w:val="40"/>
          <w:szCs w:val="28"/>
        </w:rPr>
        <w:t>PO Box 600</w:t>
      </w:r>
    </w:p>
    <w:p w14:paraId="04FC2360" w14:textId="77777777" w:rsidR="002C1A87" w:rsidRPr="005C6E19" w:rsidRDefault="000F7607" w:rsidP="00944F79">
      <w:pPr>
        <w:spacing w:before="1" w:line="319" w:lineRule="auto"/>
        <w:ind w:left="4128" w:right="2763" w:hanging="1207"/>
        <w:jc w:val="center"/>
        <w:rPr>
          <w:sz w:val="40"/>
          <w:szCs w:val="28"/>
        </w:rPr>
      </w:pPr>
      <w:r w:rsidRPr="005C6E19">
        <w:rPr>
          <w:sz w:val="40"/>
          <w:szCs w:val="28"/>
        </w:rPr>
        <w:t>Swainsboro</w:t>
      </w:r>
      <w:r w:rsidR="00956949" w:rsidRPr="005C6E19">
        <w:rPr>
          <w:sz w:val="40"/>
          <w:szCs w:val="28"/>
        </w:rPr>
        <w:t>, Georgia 30</w:t>
      </w:r>
      <w:r w:rsidRPr="005C6E19">
        <w:rPr>
          <w:sz w:val="40"/>
          <w:szCs w:val="28"/>
        </w:rPr>
        <w:t>401</w:t>
      </w:r>
    </w:p>
    <w:p w14:paraId="57E5CB8D" w14:textId="77777777" w:rsidR="002C1A87" w:rsidRPr="005C6E19" w:rsidRDefault="002C1A87">
      <w:pPr>
        <w:pStyle w:val="BodyText"/>
        <w:spacing w:before="11"/>
        <w:rPr>
          <w:sz w:val="48"/>
          <w:szCs w:val="32"/>
        </w:rPr>
      </w:pPr>
    </w:p>
    <w:p w14:paraId="25BECA79" w14:textId="77777777" w:rsidR="002C1A87" w:rsidRPr="005C6E19" w:rsidRDefault="000F7607">
      <w:pPr>
        <w:ind w:right="41"/>
        <w:jc w:val="center"/>
        <w:rPr>
          <w:sz w:val="40"/>
          <w:szCs w:val="28"/>
        </w:rPr>
      </w:pPr>
      <w:r w:rsidRPr="005C6E19">
        <w:rPr>
          <w:sz w:val="40"/>
          <w:szCs w:val="28"/>
        </w:rPr>
        <w:t>(</w:t>
      </w:r>
      <w:r w:rsidR="00944F79" w:rsidRPr="005C6E19">
        <w:rPr>
          <w:sz w:val="40"/>
          <w:szCs w:val="28"/>
        </w:rPr>
        <w:t>478</w:t>
      </w:r>
      <w:r w:rsidRPr="005C6E19">
        <w:rPr>
          <w:sz w:val="40"/>
          <w:szCs w:val="28"/>
        </w:rPr>
        <w:t>)</w:t>
      </w:r>
      <w:r w:rsidRPr="005C6E19">
        <w:rPr>
          <w:spacing w:val="-12"/>
          <w:sz w:val="40"/>
          <w:szCs w:val="28"/>
        </w:rPr>
        <w:t xml:space="preserve"> </w:t>
      </w:r>
      <w:r w:rsidR="00944F79" w:rsidRPr="005C6E19">
        <w:rPr>
          <w:spacing w:val="-12"/>
          <w:sz w:val="40"/>
          <w:szCs w:val="28"/>
        </w:rPr>
        <w:t>23</w:t>
      </w:r>
      <w:r w:rsidRPr="005C6E19">
        <w:rPr>
          <w:sz w:val="40"/>
          <w:szCs w:val="28"/>
        </w:rPr>
        <w:t>7-</w:t>
      </w:r>
      <w:r w:rsidR="00944F79" w:rsidRPr="005C6E19">
        <w:rPr>
          <w:sz w:val="40"/>
          <w:szCs w:val="28"/>
        </w:rPr>
        <w:t>702</w:t>
      </w:r>
      <w:r w:rsidRPr="005C6E19">
        <w:rPr>
          <w:spacing w:val="-4"/>
          <w:sz w:val="40"/>
          <w:szCs w:val="28"/>
        </w:rPr>
        <w:t>5</w:t>
      </w:r>
    </w:p>
    <w:p w14:paraId="236A4D2A" w14:textId="77777777" w:rsidR="002C1A87" w:rsidRPr="005C6E19" w:rsidRDefault="002C1A87">
      <w:pPr>
        <w:pStyle w:val="BodyText"/>
        <w:rPr>
          <w:szCs w:val="32"/>
        </w:rPr>
      </w:pPr>
    </w:p>
    <w:p w14:paraId="401F097E" w14:textId="77777777" w:rsidR="002C1A87" w:rsidRPr="005C6E19" w:rsidRDefault="002C1A87">
      <w:pPr>
        <w:pStyle w:val="BodyText"/>
        <w:rPr>
          <w:szCs w:val="32"/>
        </w:rPr>
      </w:pPr>
    </w:p>
    <w:p w14:paraId="01BBFA53" w14:textId="77777777" w:rsidR="002C1A87" w:rsidRPr="005C6E19" w:rsidRDefault="002C1A87">
      <w:pPr>
        <w:pStyle w:val="BodyText"/>
        <w:rPr>
          <w:szCs w:val="32"/>
        </w:rPr>
      </w:pPr>
    </w:p>
    <w:p w14:paraId="237EE393" w14:textId="77777777" w:rsidR="002C1A87" w:rsidRPr="005C6E19" w:rsidRDefault="002C1A87">
      <w:pPr>
        <w:pStyle w:val="BodyText"/>
        <w:rPr>
          <w:szCs w:val="32"/>
        </w:rPr>
      </w:pPr>
    </w:p>
    <w:p w14:paraId="55ED3254" w14:textId="77777777" w:rsidR="002C1A87" w:rsidRPr="005C6E19" w:rsidRDefault="002C1A87">
      <w:pPr>
        <w:pStyle w:val="BodyText"/>
        <w:spacing w:before="9"/>
        <w:rPr>
          <w:sz w:val="18"/>
          <w:szCs w:val="32"/>
        </w:rPr>
      </w:pPr>
    </w:p>
    <w:p w14:paraId="07B0ACA4" w14:textId="77777777" w:rsidR="002C1A87" w:rsidRPr="005C6E19" w:rsidRDefault="002C1A87">
      <w:pPr>
        <w:pStyle w:val="BodyText"/>
        <w:spacing w:before="8"/>
        <w:rPr>
          <w:sz w:val="36"/>
          <w:szCs w:val="32"/>
        </w:rPr>
      </w:pPr>
    </w:p>
    <w:p w14:paraId="1FDBC72D" w14:textId="77777777" w:rsidR="002C1A87" w:rsidRPr="005C6E19" w:rsidRDefault="002C1A87">
      <w:pPr>
        <w:spacing w:before="1"/>
        <w:ind w:right="42"/>
        <w:jc w:val="center"/>
        <w:rPr>
          <w:sz w:val="40"/>
          <w:szCs w:val="28"/>
        </w:rPr>
      </w:pPr>
      <w:hyperlink r:id="rId8">
        <w:r w:rsidRPr="005C6E19">
          <w:rPr>
            <w:spacing w:val="-2"/>
            <w:sz w:val="40"/>
            <w:szCs w:val="28"/>
          </w:rPr>
          <w:t>www.cityofswainsboro.org</w:t>
        </w:r>
      </w:hyperlink>
    </w:p>
    <w:p w14:paraId="4D74DAA5" w14:textId="77777777" w:rsidR="002C1A87" w:rsidRPr="005C6E19" w:rsidRDefault="002C1A87">
      <w:pPr>
        <w:pStyle w:val="BodyText"/>
        <w:rPr>
          <w:sz w:val="40"/>
          <w:szCs w:val="32"/>
        </w:rPr>
      </w:pPr>
    </w:p>
    <w:p w14:paraId="16F4C8DB" w14:textId="77777777" w:rsidR="002C1A87" w:rsidRPr="005C6E19" w:rsidRDefault="000F7607">
      <w:pPr>
        <w:spacing w:before="216"/>
        <w:ind w:right="40"/>
        <w:jc w:val="center"/>
        <w:rPr>
          <w:sz w:val="36"/>
          <w:szCs w:val="28"/>
        </w:rPr>
      </w:pPr>
      <w:r>
        <w:rPr>
          <w:sz w:val="36"/>
          <w:szCs w:val="28"/>
        </w:rPr>
        <w:t>October 20</w:t>
      </w:r>
      <w:r w:rsidR="00BD62A8">
        <w:rPr>
          <w:sz w:val="36"/>
          <w:szCs w:val="28"/>
        </w:rPr>
        <w:t>, 202</w:t>
      </w:r>
      <w:r w:rsidR="00AD7F87">
        <w:rPr>
          <w:sz w:val="36"/>
          <w:szCs w:val="28"/>
        </w:rPr>
        <w:t>6</w:t>
      </w:r>
    </w:p>
    <w:p w14:paraId="47CA3607" w14:textId="77777777" w:rsidR="002C1A87" w:rsidRDefault="002C1A87">
      <w:pPr>
        <w:jc w:val="center"/>
        <w:rPr>
          <w:sz w:val="28"/>
        </w:rPr>
        <w:sectPr w:rsidR="002C1A87" w:rsidSect="0028696B">
          <w:type w:val="continuous"/>
          <w:pgSz w:w="12240" w:h="15840"/>
          <w:pgMar w:top="1440" w:right="140" w:bottom="280" w:left="340" w:header="720" w:footer="720" w:gutter="0"/>
          <w:cols w:space="720"/>
        </w:sectPr>
      </w:pPr>
    </w:p>
    <w:p w14:paraId="3387746C" w14:textId="77777777" w:rsidR="002C1A87" w:rsidRDefault="002C1A87">
      <w:pPr>
        <w:pStyle w:val="BodyText"/>
        <w:spacing w:before="11"/>
        <w:rPr>
          <w:sz w:val="28"/>
        </w:rPr>
      </w:pPr>
    </w:p>
    <w:p w14:paraId="6E8A30D1" w14:textId="77777777" w:rsidR="00F36B6D" w:rsidRDefault="00F36B6D">
      <w:pPr>
        <w:pStyle w:val="BodyText"/>
        <w:spacing w:before="11"/>
        <w:rPr>
          <w:sz w:val="28"/>
        </w:rPr>
      </w:pPr>
    </w:p>
    <w:p w14:paraId="467FBD1C" w14:textId="77777777" w:rsidR="00F36B6D" w:rsidRDefault="00F36B6D">
      <w:pPr>
        <w:pStyle w:val="BodyText"/>
        <w:spacing w:before="11"/>
        <w:rPr>
          <w:sz w:val="28"/>
        </w:rPr>
      </w:pPr>
    </w:p>
    <w:p w14:paraId="2D86A654" w14:textId="77777777" w:rsidR="00F36B6D" w:rsidRDefault="00F36B6D">
      <w:pPr>
        <w:pStyle w:val="BodyText"/>
        <w:spacing w:before="11"/>
        <w:rPr>
          <w:sz w:val="28"/>
        </w:rPr>
      </w:pPr>
    </w:p>
    <w:p w14:paraId="21A79F1D" w14:textId="77777777" w:rsidR="00F36B6D" w:rsidRDefault="00F36B6D">
      <w:pPr>
        <w:pStyle w:val="BodyText"/>
        <w:spacing w:before="11"/>
        <w:rPr>
          <w:sz w:val="28"/>
        </w:rPr>
      </w:pPr>
    </w:p>
    <w:p w14:paraId="368FD0A9" w14:textId="77777777" w:rsidR="002C1A87" w:rsidRDefault="000F7607">
      <w:pPr>
        <w:spacing w:before="99" w:line="373" w:lineRule="exact"/>
        <w:ind w:left="740"/>
        <w:rPr>
          <w:rFonts w:ascii="Cambria"/>
          <w:sz w:val="32"/>
        </w:rPr>
      </w:pPr>
      <w:r>
        <w:rPr>
          <w:rFonts w:ascii="Cambria"/>
          <w:color w:val="365F91"/>
          <w:spacing w:val="-2"/>
          <w:sz w:val="32"/>
        </w:rPr>
        <w:t>Contents</w:t>
      </w:r>
    </w:p>
    <w:sdt>
      <w:sdtPr>
        <w:id w:val="712781247"/>
        <w:docPartObj>
          <w:docPartGallery w:val="Table of Contents"/>
          <w:docPartUnique/>
        </w:docPartObj>
      </w:sdtPr>
      <w:sdtEndPr/>
      <w:sdtContent>
        <w:p w14:paraId="4644B4EB" w14:textId="77777777" w:rsidR="002C1A87" w:rsidRDefault="002C1A87">
          <w:pPr>
            <w:pStyle w:val="TOC1"/>
            <w:tabs>
              <w:tab w:val="left" w:pos="2280"/>
              <w:tab w:val="right" w:leader="dot" w:pos="11170"/>
            </w:tabs>
            <w:spacing w:before="0" w:line="274" w:lineRule="exact"/>
          </w:pPr>
          <w:hyperlink w:anchor="_bookmark0" w:history="1">
            <w:r>
              <w:t>Section</w:t>
            </w:r>
            <w:r>
              <w:rPr>
                <w:spacing w:val="-4"/>
              </w:rPr>
              <w:t xml:space="preserve"> </w:t>
            </w:r>
            <w:r>
              <w:rPr>
                <w:spacing w:val="-5"/>
              </w:rPr>
              <w:t>1:</w:t>
            </w:r>
            <w:r>
              <w:tab/>
            </w:r>
            <w:r>
              <w:rPr>
                <w:spacing w:val="-2"/>
                <w:w w:val="95"/>
              </w:rPr>
              <w:t>Introduction</w:t>
            </w:r>
            <w:r>
              <w:tab/>
            </w:r>
          </w:hyperlink>
          <w:r w:rsidR="005A6540">
            <w:rPr>
              <w:spacing w:val="-10"/>
            </w:rPr>
            <w:t>3</w:t>
          </w:r>
        </w:p>
        <w:p w14:paraId="54DD66D3" w14:textId="77777777" w:rsidR="002C1A87" w:rsidRDefault="002C1A87">
          <w:pPr>
            <w:pStyle w:val="TOC2"/>
            <w:tabs>
              <w:tab w:val="right" w:leader="dot" w:pos="11170"/>
            </w:tabs>
          </w:pPr>
          <w:hyperlink w:anchor="_bookmark1" w:history="1">
            <w:r>
              <w:rPr>
                <w:spacing w:val="-2"/>
              </w:rPr>
              <w:t>Summary</w:t>
            </w:r>
            <w:r>
              <w:tab/>
            </w:r>
          </w:hyperlink>
          <w:r w:rsidR="00E80889">
            <w:rPr>
              <w:spacing w:val="-10"/>
            </w:rPr>
            <w:t>3</w:t>
          </w:r>
        </w:p>
        <w:p w14:paraId="4CBE831F" w14:textId="77777777" w:rsidR="002C1A87" w:rsidRDefault="002C1A87">
          <w:pPr>
            <w:pStyle w:val="TOC2"/>
            <w:tabs>
              <w:tab w:val="right" w:leader="dot" w:pos="11170"/>
            </w:tabs>
            <w:spacing w:before="99"/>
          </w:pPr>
          <w:hyperlink w:anchor="_bookmark2" w:history="1">
            <w:r>
              <w:rPr>
                <w:spacing w:val="-2"/>
              </w:rPr>
              <w:t>Solicitation</w:t>
            </w:r>
            <w:r>
              <w:tab/>
            </w:r>
          </w:hyperlink>
          <w:r w:rsidR="00E80889">
            <w:rPr>
              <w:spacing w:val="-10"/>
            </w:rPr>
            <w:t>3</w:t>
          </w:r>
        </w:p>
        <w:p w14:paraId="43B90744" w14:textId="77777777" w:rsidR="002C1A87" w:rsidRDefault="002C1A87">
          <w:pPr>
            <w:pStyle w:val="TOC2"/>
            <w:tabs>
              <w:tab w:val="right" w:leader="dot" w:pos="11170"/>
            </w:tabs>
            <w:spacing w:before="100"/>
          </w:pPr>
          <w:hyperlink w:anchor="_bookmark3" w:history="1">
            <w:r>
              <w:t>Agreement</w:t>
            </w:r>
            <w:r>
              <w:rPr>
                <w:spacing w:val="-7"/>
              </w:rPr>
              <w:t xml:space="preserve"> </w:t>
            </w:r>
            <w:r>
              <w:rPr>
                <w:spacing w:val="-2"/>
              </w:rPr>
              <w:t>Renewal</w:t>
            </w:r>
            <w:r>
              <w:tab/>
            </w:r>
          </w:hyperlink>
          <w:r w:rsidR="00E80889">
            <w:rPr>
              <w:spacing w:val="-10"/>
            </w:rPr>
            <w:t>3</w:t>
          </w:r>
        </w:p>
        <w:p w14:paraId="2C588EBA" w14:textId="77777777" w:rsidR="002C1A87" w:rsidRDefault="002C1A87">
          <w:pPr>
            <w:pStyle w:val="TOC2"/>
            <w:tabs>
              <w:tab w:val="right" w:leader="dot" w:pos="11170"/>
            </w:tabs>
          </w:pPr>
          <w:hyperlink w:anchor="_bookmark4" w:history="1">
            <w:r>
              <w:t>Open</w:t>
            </w:r>
            <w:r>
              <w:rPr>
                <w:spacing w:val="-4"/>
              </w:rPr>
              <w:t xml:space="preserve"> </w:t>
            </w:r>
            <w:r>
              <w:rPr>
                <w:spacing w:val="-2"/>
              </w:rPr>
              <w:t>Records</w:t>
            </w:r>
            <w:r>
              <w:tab/>
            </w:r>
          </w:hyperlink>
          <w:r w:rsidR="00E80889">
            <w:rPr>
              <w:spacing w:val="-10"/>
            </w:rPr>
            <w:t>3</w:t>
          </w:r>
        </w:p>
        <w:p w14:paraId="5C6832EF" w14:textId="77777777" w:rsidR="002C1A87" w:rsidRDefault="002C1A87">
          <w:pPr>
            <w:pStyle w:val="TOC1"/>
            <w:tabs>
              <w:tab w:val="left" w:pos="2280"/>
              <w:tab w:val="right" w:leader="dot" w:pos="11170"/>
            </w:tabs>
            <w:spacing w:before="99"/>
          </w:pPr>
          <w:hyperlink w:anchor="_bookmark5" w:history="1">
            <w:r>
              <w:t>Section</w:t>
            </w:r>
            <w:r>
              <w:rPr>
                <w:spacing w:val="-4"/>
              </w:rPr>
              <w:t xml:space="preserve"> </w:t>
            </w:r>
            <w:r>
              <w:rPr>
                <w:spacing w:val="-5"/>
              </w:rPr>
              <w:t>2:</w:t>
            </w:r>
            <w:r>
              <w:tab/>
              <w:t xml:space="preserve">Scope of </w:t>
            </w:r>
            <w:r>
              <w:rPr>
                <w:spacing w:val="-2"/>
              </w:rPr>
              <w:t>Services</w:t>
            </w:r>
            <w:r>
              <w:tab/>
            </w:r>
          </w:hyperlink>
          <w:r w:rsidR="009A61C5">
            <w:rPr>
              <w:spacing w:val="-10"/>
            </w:rPr>
            <w:t>3</w:t>
          </w:r>
        </w:p>
        <w:p w14:paraId="2476F1F6" w14:textId="77777777" w:rsidR="002C1A87" w:rsidRDefault="002C1A87">
          <w:pPr>
            <w:pStyle w:val="TOC1"/>
            <w:tabs>
              <w:tab w:val="left" w:pos="2280"/>
              <w:tab w:val="right" w:leader="dot" w:pos="11170"/>
            </w:tabs>
          </w:pPr>
          <w:hyperlink w:anchor="_bookmark12" w:history="1">
            <w:r>
              <w:t>Section</w:t>
            </w:r>
            <w:r>
              <w:rPr>
                <w:spacing w:val="-4"/>
              </w:rPr>
              <w:t xml:space="preserve"> </w:t>
            </w:r>
            <w:r>
              <w:rPr>
                <w:spacing w:val="-5"/>
              </w:rPr>
              <w:t>3:</w:t>
            </w:r>
            <w:r>
              <w:tab/>
            </w:r>
            <w:r w:rsidRPr="00AD7F87">
              <w:t>Procurement</w:t>
            </w:r>
            <w:r>
              <w:rPr>
                <w:spacing w:val="41"/>
              </w:rPr>
              <w:t xml:space="preserve"> </w:t>
            </w:r>
            <w:r>
              <w:rPr>
                <w:spacing w:val="-2"/>
              </w:rPr>
              <w:t>Process</w:t>
            </w:r>
            <w:r>
              <w:tab/>
            </w:r>
          </w:hyperlink>
          <w:r w:rsidR="00465116">
            <w:t>6</w:t>
          </w:r>
        </w:p>
        <w:p w14:paraId="022D3CDE" w14:textId="77777777" w:rsidR="002C1A87" w:rsidRDefault="002C1A87">
          <w:pPr>
            <w:pStyle w:val="TOC1"/>
            <w:tabs>
              <w:tab w:val="right" w:leader="dot" w:pos="11170"/>
            </w:tabs>
            <w:spacing w:before="98"/>
          </w:pPr>
          <w:hyperlink w:anchor="_bookmark16" w:history="1">
            <w:r>
              <w:t>Section</w:t>
            </w:r>
            <w:r>
              <w:rPr>
                <w:spacing w:val="-2"/>
              </w:rPr>
              <w:t xml:space="preserve"> </w:t>
            </w:r>
            <w:r>
              <w:t>4:     Submittal</w:t>
            </w:r>
            <w:r>
              <w:rPr>
                <w:spacing w:val="-4"/>
              </w:rPr>
              <w:t xml:space="preserve"> </w:t>
            </w:r>
            <w:r>
              <w:rPr>
                <w:spacing w:val="-2"/>
              </w:rPr>
              <w:t>Requirements</w:t>
            </w:r>
            <w:r>
              <w:tab/>
            </w:r>
          </w:hyperlink>
          <w:r w:rsidR="00465116">
            <w:t>7</w:t>
          </w:r>
        </w:p>
        <w:p w14:paraId="1C84C39A" w14:textId="77777777" w:rsidR="002C1A87" w:rsidRDefault="002C1A87">
          <w:pPr>
            <w:pStyle w:val="TOC1"/>
            <w:tabs>
              <w:tab w:val="left" w:pos="2280"/>
              <w:tab w:val="right" w:leader="dot" w:pos="11170"/>
            </w:tabs>
          </w:pPr>
          <w:hyperlink w:anchor="_bookmark20" w:history="1">
            <w:r>
              <w:t>Section</w:t>
            </w:r>
            <w:r>
              <w:rPr>
                <w:spacing w:val="-4"/>
              </w:rPr>
              <w:t xml:space="preserve"> </w:t>
            </w:r>
            <w:r>
              <w:rPr>
                <w:spacing w:val="-5"/>
              </w:rPr>
              <w:t>5:</w:t>
            </w:r>
            <w:r>
              <w:tab/>
            </w:r>
            <w:r>
              <w:rPr>
                <w:spacing w:val="-2"/>
              </w:rPr>
              <w:t>Evaluation</w:t>
            </w:r>
            <w:r>
              <w:rPr>
                <w:spacing w:val="-10"/>
              </w:rPr>
              <w:t xml:space="preserve"> </w:t>
            </w:r>
            <w:r>
              <w:rPr>
                <w:spacing w:val="-2"/>
              </w:rPr>
              <w:t>and</w:t>
            </w:r>
            <w:r>
              <w:rPr>
                <w:spacing w:val="-5"/>
              </w:rPr>
              <w:t xml:space="preserve"> </w:t>
            </w:r>
            <w:r>
              <w:rPr>
                <w:spacing w:val="-2"/>
              </w:rPr>
              <w:t>Selection</w:t>
            </w:r>
            <w:r>
              <w:tab/>
            </w:r>
          </w:hyperlink>
          <w:r w:rsidR="00465116">
            <w:t>9</w:t>
          </w:r>
        </w:p>
        <w:p w14:paraId="2C50B235" w14:textId="77777777" w:rsidR="002C1A87" w:rsidRDefault="002C1A87">
          <w:pPr>
            <w:pStyle w:val="TOC1"/>
            <w:tabs>
              <w:tab w:val="left" w:pos="2280"/>
              <w:tab w:val="right" w:leader="dot" w:pos="11170"/>
            </w:tabs>
          </w:pPr>
          <w:hyperlink w:anchor="_bookmark23" w:history="1">
            <w:r>
              <w:t>Section</w:t>
            </w:r>
            <w:r>
              <w:rPr>
                <w:spacing w:val="-4"/>
              </w:rPr>
              <w:t xml:space="preserve"> </w:t>
            </w:r>
            <w:r>
              <w:rPr>
                <w:spacing w:val="-5"/>
              </w:rPr>
              <w:t>6:</w:t>
            </w:r>
            <w:r>
              <w:tab/>
              <w:t>Additional</w:t>
            </w:r>
            <w:r>
              <w:rPr>
                <w:spacing w:val="-4"/>
              </w:rPr>
              <w:t xml:space="preserve"> </w:t>
            </w:r>
            <w:r>
              <w:t>Required</w:t>
            </w:r>
            <w:r>
              <w:rPr>
                <w:spacing w:val="-3"/>
              </w:rPr>
              <w:t xml:space="preserve"> </w:t>
            </w:r>
            <w:r>
              <w:rPr>
                <w:spacing w:val="-2"/>
              </w:rPr>
              <w:t>Content</w:t>
            </w:r>
            <w:r>
              <w:tab/>
            </w:r>
          </w:hyperlink>
          <w:r w:rsidR="00250B02">
            <w:t>10</w:t>
          </w:r>
        </w:p>
        <w:p w14:paraId="2ED15BC5" w14:textId="77777777" w:rsidR="002C1A87" w:rsidRDefault="000F7607">
          <w:pPr>
            <w:pStyle w:val="TOC1"/>
            <w:tabs>
              <w:tab w:val="right" w:leader="dot" w:pos="11170"/>
            </w:tabs>
          </w:pPr>
        </w:p>
      </w:sdtContent>
    </w:sdt>
    <w:p w14:paraId="30BA571B" w14:textId="77777777" w:rsidR="002C1A87" w:rsidRDefault="002C1A87"/>
    <w:p w14:paraId="77AC65AC" w14:textId="77777777" w:rsidR="00F138A1" w:rsidRDefault="00F138A1"/>
    <w:p w14:paraId="2BC56089" w14:textId="77777777" w:rsidR="00F138A1" w:rsidRDefault="00F138A1">
      <w:pPr>
        <w:sectPr w:rsidR="00F138A1" w:rsidSect="0028696B">
          <w:headerReference w:type="default" r:id="rId9"/>
          <w:pgSz w:w="12240" w:h="15840"/>
          <w:pgMar w:top="960" w:right="140" w:bottom="280" w:left="340" w:header="290" w:footer="0" w:gutter="0"/>
          <w:pgNumType w:start="2"/>
          <w:cols w:space="720"/>
        </w:sectPr>
      </w:pPr>
    </w:p>
    <w:p w14:paraId="4E1534B8" w14:textId="77777777" w:rsidR="002C1A87" w:rsidRPr="005D2AB8" w:rsidRDefault="000F7607" w:rsidP="00F74EFA">
      <w:pPr>
        <w:pStyle w:val="Heading2"/>
        <w:tabs>
          <w:tab w:val="left" w:pos="2179"/>
        </w:tabs>
        <w:spacing w:before="228"/>
        <w:ind w:left="0" w:right="90"/>
        <w:rPr>
          <w:b/>
          <w:bCs/>
        </w:rPr>
      </w:pPr>
      <w:bookmarkStart w:id="0" w:name="Section_1:_Introduction"/>
      <w:bookmarkStart w:id="1" w:name="Summary"/>
      <w:bookmarkStart w:id="2" w:name="_bookmark0"/>
      <w:bookmarkStart w:id="3" w:name="_bookmark1"/>
      <w:bookmarkEnd w:id="0"/>
      <w:bookmarkEnd w:id="1"/>
      <w:bookmarkEnd w:id="2"/>
      <w:bookmarkEnd w:id="3"/>
      <w:r w:rsidRPr="005D2AB8">
        <w:rPr>
          <w:b/>
          <w:bCs/>
          <w:color w:val="3E3E3E"/>
        </w:rPr>
        <w:lastRenderedPageBreak/>
        <w:t>Section</w:t>
      </w:r>
      <w:r w:rsidRPr="005D2AB8">
        <w:rPr>
          <w:b/>
          <w:bCs/>
          <w:color w:val="3E3E3E"/>
          <w:spacing w:val="-8"/>
        </w:rPr>
        <w:t xml:space="preserve"> </w:t>
      </w:r>
      <w:r w:rsidRPr="005D2AB8">
        <w:rPr>
          <w:b/>
          <w:bCs/>
          <w:color w:val="3E3E3E"/>
          <w:spacing w:val="-5"/>
        </w:rPr>
        <w:t>1:</w:t>
      </w:r>
      <w:r w:rsidRPr="005D2AB8">
        <w:rPr>
          <w:b/>
          <w:bCs/>
          <w:color w:val="3E3E3E"/>
        </w:rPr>
        <w:tab/>
      </w:r>
      <w:r w:rsidRPr="005D2AB8">
        <w:rPr>
          <w:b/>
          <w:bCs/>
          <w:color w:val="3E3E3E"/>
          <w:spacing w:val="-2"/>
        </w:rPr>
        <w:t>Introduction</w:t>
      </w:r>
    </w:p>
    <w:p w14:paraId="1E946597" w14:textId="77777777" w:rsidR="002C1A87" w:rsidRDefault="000F7607" w:rsidP="00F74EFA">
      <w:pPr>
        <w:pStyle w:val="BodyText"/>
        <w:spacing w:before="39"/>
        <w:ind w:right="90"/>
        <w:jc w:val="both"/>
      </w:pPr>
      <w:r>
        <w:rPr>
          <w:color w:val="1F497D"/>
          <w:spacing w:val="-2"/>
        </w:rPr>
        <w:t>Summary</w:t>
      </w:r>
    </w:p>
    <w:p w14:paraId="3E0A172A" w14:textId="77777777" w:rsidR="00B24107" w:rsidRDefault="000F7607" w:rsidP="00F74EFA">
      <w:pPr>
        <w:pStyle w:val="BodyText"/>
        <w:ind w:right="90"/>
        <w:jc w:val="both"/>
      </w:pPr>
      <w:r>
        <w:t>City of Swainsboro</w:t>
      </w:r>
      <w:r w:rsidR="00956949">
        <w:t xml:space="preserve"> seeks</w:t>
      </w:r>
      <w:r w:rsidR="005B66DF">
        <w:t xml:space="preserve"> </w:t>
      </w:r>
      <w:r w:rsidR="00956949">
        <w:t>services from qualified consultants in the</w:t>
      </w:r>
      <w:r>
        <w:t xml:space="preserve"> following categories:</w:t>
      </w:r>
    </w:p>
    <w:p w14:paraId="242780C6" w14:textId="77777777" w:rsidR="00B24107" w:rsidRDefault="000F7607" w:rsidP="00F74EFA">
      <w:pPr>
        <w:pStyle w:val="BodyText"/>
        <w:numPr>
          <w:ilvl w:val="0"/>
          <w:numId w:val="15"/>
        </w:numPr>
        <w:ind w:right="90"/>
        <w:jc w:val="both"/>
      </w:pPr>
      <w:r>
        <w:t xml:space="preserve">Civil and Infrastructure with focus on water and sewer distribution collection lines along with any planned future expansions. </w:t>
      </w:r>
    </w:p>
    <w:p w14:paraId="1A83EF98" w14:textId="77777777" w:rsidR="002C1A87" w:rsidRDefault="000F7607" w:rsidP="00F74EFA">
      <w:pPr>
        <w:pStyle w:val="BodyText"/>
        <w:numPr>
          <w:ilvl w:val="0"/>
          <w:numId w:val="15"/>
        </w:numPr>
        <w:ind w:right="90"/>
        <w:jc w:val="both"/>
      </w:pPr>
      <w:r>
        <w:t>Water Resources/ Wastewater Treatment Plant Resources and Environmental Engineering with focus on groundwater wells and any planned future expansions</w:t>
      </w:r>
      <w:r w:rsidR="00956949">
        <w:t>.</w:t>
      </w:r>
    </w:p>
    <w:p w14:paraId="528B4E85" w14:textId="77777777" w:rsidR="00B24107" w:rsidRDefault="000F7607" w:rsidP="00F74EFA">
      <w:pPr>
        <w:pStyle w:val="BodyText"/>
        <w:numPr>
          <w:ilvl w:val="0"/>
          <w:numId w:val="15"/>
        </w:numPr>
        <w:ind w:right="90"/>
        <w:jc w:val="both"/>
      </w:pPr>
      <w:r>
        <w:t>Transportation and Highway Engineering focusing on GA DOT right of way easements.</w:t>
      </w:r>
    </w:p>
    <w:p w14:paraId="455015EA" w14:textId="77777777" w:rsidR="00B24107" w:rsidRDefault="000F7607" w:rsidP="00F74EFA">
      <w:pPr>
        <w:pStyle w:val="BodyText"/>
        <w:numPr>
          <w:ilvl w:val="0"/>
          <w:numId w:val="15"/>
        </w:numPr>
        <w:ind w:right="90"/>
        <w:jc w:val="both"/>
      </w:pPr>
      <w:r>
        <w:t>Land Survey with focus on flood plains and wetland delineated areas.</w:t>
      </w:r>
    </w:p>
    <w:p w14:paraId="2C65846E" w14:textId="77777777" w:rsidR="00B24107" w:rsidRDefault="000F7607" w:rsidP="00F74EFA">
      <w:pPr>
        <w:pStyle w:val="BodyText"/>
        <w:numPr>
          <w:ilvl w:val="0"/>
          <w:numId w:val="15"/>
        </w:numPr>
        <w:ind w:right="90"/>
        <w:jc w:val="both"/>
      </w:pPr>
      <w:r>
        <w:t>Assistance with grant writing and researching of external funding options for future capital improvement project</w:t>
      </w:r>
      <w:r w:rsidR="005B66DF">
        <w:t xml:space="preserve">s. </w:t>
      </w:r>
    </w:p>
    <w:p w14:paraId="4D96424E" w14:textId="77777777" w:rsidR="00F74EFA" w:rsidRDefault="00F74EFA" w:rsidP="00F74EFA">
      <w:pPr>
        <w:pStyle w:val="BodyText"/>
        <w:ind w:right="90"/>
        <w:jc w:val="both"/>
      </w:pPr>
    </w:p>
    <w:p w14:paraId="187A9C14" w14:textId="77777777" w:rsidR="005B66DF" w:rsidRDefault="000F7607" w:rsidP="00F74EFA">
      <w:pPr>
        <w:pStyle w:val="BodyText"/>
        <w:ind w:right="90"/>
        <w:jc w:val="both"/>
      </w:pPr>
      <w:r>
        <w:t xml:space="preserve">The agreement will be considered “on-call,” with task orders issued to the Consultant by the City of Swainsboro including general and specific tasks. The agreement will be renewable as discussed later in this document. </w:t>
      </w:r>
    </w:p>
    <w:p w14:paraId="32C27AC4" w14:textId="77777777" w:rsidR="002C1A87" w:rsidRDefault="000F7607" w:rsidP="00F74EFA">
      <w:pPr>
        <w:pStyle w:val="BodyText"/>
        <w:spacing w:before="120"/>
        <w:ind w:right="90"/>
        <w:jc w:val="both"/>
      </w:pPr>
      <w:bookmarkStart w:id="4" w:name="Solicitation"/>
      <w:bookmarkStart w:id="5" w:name="_bookmark2"/>
      <w:bookmarkEnd w:id="4"/>
      <w:bookmarkEnd w:id="5"/>
      <w:r>
        <w:rPr>
          <w:color w:val="1F497D"/>
          <w:spacing w:val="-2"/>
        </w:rPr>
        <w:t>Solicitation</w:t>
      </w:r>
    </w:p>
    <w:p w14:paraId="69EC8053" w14:textId="77777777" w:rsidR="002C1A87" w:rsidRDefault="000F7607" w:rsidP="00F74EFA">
      <w:pPr>
        <w:pStyle w:val="BodyText"/>
        <w:ind w:right="90"/>
        <w:jc w:val="both"/>
      </w:pPr>
      <w:r>
        <w:t>This Request for Qualifications for Annual Consultant Services (the Project) invites Statements of Qualifications</w:t>
      </w:r>
      <w:r>
        <w:rPr>
          <w:spacing w:val="-3"/>
        </w:rPr>
        <w:t xml:space="preserve"> </w:t>
      </w:r>
      <w:r>
        <w:t>(SOQ),</w:t>
      </w:r>
      <w:r>
        <w:rPr>
          <w:spacing w:val="-1"/>
        </w:rPr>
        <w:t xml:space="preserve"> </w:t>
      </w:r>
      <w:r>
        <w:t>from</w:t>
      </w:r>
      <w:r>
        <w:rPr>
          <w:spacing w:val="-3"/>
        </w:rPr>
        <w:t xml:space="preserve"> </w:t>
      </w:r>
      <w:r>
        <w:t>Consultants</w:t>
      </w:r>
      <w:r>
        <w:rPr>
          <w:spacing w:val="-3"/>
        </w:rPr>
        <w:t xml:space="preserve"> </w:t>
      </w:r>
      <w:r>
        <w:t>according</w:t>
      </w:r>
      <w:r>
        <w:rPr>
          <w:spacing w:val="-6"/>
        </w:rPr>
        <w:t xml:space="preserve"> </w:t>
      </w:r>
      <w:r>
        <w:t>to</w:t>
      </w:r>
      <w:r>
        <w:rPr>
          <w:spacing w:val="-3"/>
        </w:rPr>
        <w:t xml:space="preserve"> </w:t>
      </w:r>
      <w:r>
        <w:t>the</w:t>
      </w:r>
      <w:r>
        <w:rPr>
          <w:spacing w:val="-4"/>
        </w:rPr>
        <w:t xml:space="preserve"> </w:t>
      </w:r>
      <w:r>
        <w:t>requirements</w:t>
      </w:r>
      <w:r>
        <w:rPr>
          <w:spacing w:val="-3"/>
        </w:rPr>
        <w:t xml:space="preserve"> </w:t>
      </w:r>
      <w:r>
        <w:t>set</w:t>
      </w:r>
      <w:r>
        <w:rPr>
          <w:spacing w:val="-1"/>
        </w:rPr>
        <w:t xml:space="preserve"> </w:t>
      </w:r>
      <w:r>
        <w:t>forth</w:t>
      </w:r>
      <w:r>
        <w:rPr>
          <w:spacing w:val="-3"/>
        </w:rPr>
        <w:t xml:space="preserve"> </w:t>
      </w:r>
      <w:r>
        <w:t>in</w:t>
      </w:r>
      <w:r>
        <w:rPr>
          <w:spacing w:val="-3"/>
        </w:rPr>
        <w:t xml:space="preserve"> </w:t>
      </w:r>
      <w:r>
        <w:t>this</w:t>
      </w:r>
      <w:r>
        <w:rPr>
          <w:spacing w:val="-3"/>
        </w:rPr>
        <w:t xml:space="preserve"> </w:t>
      </w:r>
      <w:r>
        <w:t>RFQ,</w:t>
      </w:r>
      <w:r>
        <w:rPr>
          <w:spacing w:val="-3"/>
        </w:rPr>
        <w:t xml:space="preserve"> </w:t>
      </w:r>
      <w:r>
        <w:t>including</w:t>
      </w:r>
      <w:r>
        <w:rPr>
          <w:spacing w:val="-6"/>
        </w:rPr>
        <w:t xml:space="preserve"> </w:t>
      </w:r>
      <w:r>
        <w:t>the format and content guidelines specified.</w:t>
      </w:r>
      <w:r>
        <w:rPr>
          <w:spacing w:val="40"/>
        </w:rPr>
        <w:t xml:space="preserve"> </w:t>
      </w:r>
      <w:r>
        <w:t>SOQs will be reviewed and evaluated by</w:t>
      </w:r>
      <w:r>
        <w:rPr>
          <w:spacing w:val="-2"/>
        </w:rPr>
        <w:t xml:space="preserve"> </w:t>
      </w:r>
      <w:r>
        <w:t xml:space="preserve">the </w:t>
      </w:r>
      <w:r w:rsidR="001F2573">
        <w:t>City of Swainsboro</w:t>
      </w:r>
      <w:r w:rsidR="005B66DF">
        <w:t xml:space="preserve">’s </w:t>
      </w:r>
      <w:r>
        <w:t>selection team and ranked in the order of most qualified using the criteria and process described herein.</w:t>
      </w:r>
    </w:p>
    <w:p w14:paraId="3103E92A" w14:textId="77777777" w:rsidR="002C1A87" w:rsidRDefault="000F7607" w:rsidP="00F74EFA">
      <w:pPr>
        <w:pStyle w:val="BodyText"/>
        <w:spacing w:before="121"/>
        <w:ind w:right="90"/>
        <w:jc w:val="both"/>
      </w:pPr>
      <w:r>
        <w:t xml:space="preserve">Upon completion of the evaluation process, </w:t>
      </w:r>
      <w:r w:rsidR="001D253D">
        <w:t>City of Swainsboro</w:t>
      </w:r>
      <w:r>
        <w:t xml:space="preserve"> will contact all Respondents.</w:t>
      </w:r>
      <w:r>
        <w:rPr>
          <w:spacing w:val="40"/>
        </w:rPr>
        <w:t xml:space="preserve"> </w:t>
      </w:r>
      <w:r>
        <w:t>Th</w:t>
      </w:r>
      <w:r w:rsidR="006918D9">
        <w:t xml:space="preserve">e Consultant firm scored </w:t>
      </w:r>
      <w:r>
        <w:t>as most qualified</w:t>
      </w:r>
      <w:r>
        <w:rPr>
          <w:spacing w:val="-2"/>
        </w:rPr>
        <w:t xml:space="preserve"> </w:t>
      </w:r>
      <w:r w:rsidR="00EB36E2">
        <w:t>will</w:t>
      </w:r>
      <w:r>
        <w:rPr>
          <w:spacing w:val="-7"/>
        </w:rPr>
        <w:t xml:space="preserve"> </w:t>
      </w:r>
      <w:r>
        <w:t>be</w:t>
      </w:r>
      <w:r>
        <w:rPr>
          <w:spacing w:val="-3"/>
        </w:rPr>
        <w:t xml:space="preserve"> </w:t>
      </w:r>
      <w:r w:rsidR="006918D9">
        <w:t>interviewed</w:t>
      </w:r>
      <w:r>
        <w:t>.</w:t>
      </w:r>
    </w:p>
    <w:p w14:paraId="7E14B124" w14:textId="77777777" w:rsidR="002C1A87" w:rsidRDefault="000F7607" w:rsidP="00F74EFA">
      <w:pPr>
        <w:pStyle w:val="BodyText"/>
        <w:spacing w:before="120"/>
        <w:ind w:right="90"/>
        <w:jc w:val="both"/>
      </w:pPr>
      <w:bookmarkStart w:id="6" w:name="Agreement_Renewal"/>
      <w:bookmarkStart w:id="7" w:name="_bookmark3"/>
      <w:bookmarkEnd w:id="6"/>
      <w:bookmarkEnd w:id="7"/>
      <w:r>
        <w:rPr>
          <w:color w:val="1F497D"/>
        </w:rPr>
        <w:t>Agreement</w:t>
      </w:r>
      <w:r>
        <w:rPr>
          <w:color w:val="1F497D"/>
          <w:spacing w:val="-7"/>
        </w:rPr>
        <w:t xml:space="preserve"> </w:t>
      </w:r>
      <w:r>
        <w:rPr>
          <w:color w:val="1F497D"/>
          <w:spacing w:val="-2"/>
        </w:rPr>
        <w:t>Renewal</w:t>
      </w:r>
    </w:p>
    <w:p w14:paraId="7ADCBDD1" w14:textId="77777777" w:rsidR="002C1A87" w:rsidRPr="00800F66" w:rsidRDefault="000F7607" w:rsidP="00F74EFA">
      <w:pPr>
        <w:pStyle w:val="BodyText"/>
        <w:ind w:right="90"/>
        <w:jc w:val="both"/>
      </w:pPr>
      <w:r>
        <w:t>Agreement(s)</w:t>
      </w:r>
      <w:r>
        <w:rPr>
          <w:spacing w:val="-4"/>
        </w:rPr>
        <w:t xml:space="preserve"> </w:t>
      </w:r>
      <w:r>
        <w:t>executed</w:t>
      </w:r>
      <w:r>
        <w:rPr>
          <w:spacing w:val="-1"/>
        </w:rPr>
        <w:t xml:space="preserve"> </w:t>
      </w:r>
      <w:r>
        <w:t>as</w:t>
      </w:r>
      <w:r>
        <w:rPr>
          <w:spacing w:val="-2"/>
        </w:rPr>
        <w:t xml:space="preserve"> </w:t>
      </w:r>
      <w:r>
        <w:t>a</w:t>
      </w:r>
      <w:r>
        <w:rPr>
          <w:spacing w:val="-3"/>
        </w:rPr>
        <w:t xml:space="preserve"> </w:t>
      </w:r>
      <w:r>
        <w:t>result</w:t>
      </w:r>
      <w:r>
        <w:rPr>
          <w:spacing w:val="-2"/>
        </w:rPr>
        <w:t xml:space="preserve"> </w:t>
      </w:r>
      <w:r>
        <w:t>of</w:t>
      </w:r>
      <w:r>
        <w:rPr>
          <w:spacing w:val="-3"/>
        </w:rPr>
        <w:t xml:space="preserve"> </w:t>
      </w:r>
      <w:r>
        <w:t>selection</w:t>
      </w:r>
      <w:r>
        <w:rPr>
          <w:spacing w:val="-2"/>
        </w:rPr>
        <w:t xml:space="preserve"> </w:t>
      </w:r>
      <w:r>
        <w:t>will</w:t>
      </w:r>
      <w:r>
        <w:rPr>
          <w:spacing w:val="-2"/>
        </w:rPr>
        <w:t xml:space="preserve"> </w:t>
      </w:r>
      <w:r>
        <w:t>be</w:t>
      </w:r>
      <w:r>
        <w:rPr>
          <w:spacing w:val="-3"/>
        </w:rPr>
        <w:t xml:space="preserve"> </w:t>
      </w:r>
      <w:r>
        <w:t>for</w:t>
      </w:r>
      <w:r>
        <w:rPr>
          <w:spacing w:val="-3"/>
        </w:rPr>
        <w:t xml:space="preserve"> </w:t>
      </w:r>
      <w:r>
        <w:t>one</w:t>
      </w:r>
      <w:r>
        <w:rPr>
          <w:spacing w:val="-3"/>
        </w:rPr>
        <w:t xml:space="preserve"> </w:t>
      </w:r>
      <w:r>
        <w:t>(1) year</w:t>
      </w:r>
      <w:r>
        <w:rPr>
          <w:spacing w:val="-3"/>
        </w:rPr>
        <w:t xml:space="preserve"> </w:t>
      </w:r>
      <w:r>
        <w:t>beginning</w:t>
      </w:r>
      <w:r>
        <w:rPr>
          <w:spacing w:val="-5"/>
        </w:rPr>
        <w:t xml:space="preserve"> </w:t>
      </w:r>
      <w:r>
        <w:t>on</w:t>
      </w:r>
      <w:r>
        <w:rPr>
          <w:spacing w:val="-2"/>
        </w:rPr>
        <w:t xml:space="preserve"> </w:t>
      </w:r>
      <w:r>
        <w:t>or</w:t>
      </w:r>
      <w:r>
        <w:rPr>
          <w:spacing w:val="-1"/>
        </w:rPr>
        <w:t xml:space="preserve"> </w:t>
      </w:r>
      <w:r>
        <w:t>about</w:t>
      </w:r>
      <w:r>
        <w:rPr>
          <w:spacing w:val="-2"/>
        </w:rPr>
        <w:t xml:space="preserve"> </w:t>
      </w:r>
      <w:r w:rsidR="00EB36E2">
        <w:rPr>
          <w:spacing w:val="-2"/>
        </w:rPr>
        <w:t>December</w:t>
      </w:r>
      <w:r w:rsidR="000870F7">
        <w:rPr>
          <w:spacing w:val="-2"/>
        </w:rPr>
        <w:t xml:space="preserve"> </w:t>
      </w:r>
      <w:r w:rsidR="00EB36E2">
        <w:rPr>
          <w:spacing w:val="-2"/>
        </w:rPr>
        <w:t>7</w:t>
      </w:r>
      <w:r w:rsidR="001D253D">
        <w:t>,</w:t>
      </w:r>
      <w:r w:rsidR="001D253D">
        <w:rPr>
          <w:spacing w:val="-5"/>
        </w:rPr>
        <w:t xml:space="preserve"> </w:t>
      </w:r>
      <w:r w:rsidR="001D253D">
        <w:t>202</w:t>
      </w:r>
      <w:r w:rsidR="00EB36E2">
        <w:t>6</w:t>
      </w:r>
      <w:r w:rsidR="001D253D">
        <w:t xml:space="preserve"> and</w:t>
      </w:r>
      <w:r>
        <w:t xml:space="preserve"> may be renewed up to four (4) successive, one-year periods, for a total of five (5) years, contingent upon the appropriation of funds by the</w:t>
      </w:r>
      <w:r w:rsidR="001D253D">
        <w:t xml:space="preserve"> City of Swainsboro</w:t>
      </w:r>
      <w:r>
        <w:t xml:space="preserve"> in the annual fiscal-year budget which runs from </w:t>
      </w:r>
      <w:r w:rsidR="001D253D" w:rsidRPr="00EB36E2">
        <w:rPr>
          <w:highlight w:val="yellow"/>
        </w:rPr>
        <w:t>December</w:t>
      </w:r>
      <w:r w:rsidRPr="00EB36E2">
        <w:rPr>
          <w:spacing w:val="-8"/>
          <w:highlight w:val="yellow"/>
        </w:rPr>
        <w:t xml:space="preserve"> </w:t>
      </w:r>
      <w:r w:rsidRPr="00EB36E2">
        <w:rPr>
          <w:highlight w:val="yellow"/>
        </w:rPr>
        <w:t xml:space="preserve">1 through </w:t>
      </w:r>
      <w:r w:rsidR="001D253D" w:rsidRPr="00EB36E2">
        <w:rPr>
          <w:highlight w:val="yellow"/>
        </w:rPr>
        <w:t>November</w:t>
      </w:r>
      <w:r w:rsidRPr="00EB36E2">
        <w:rPr>
          <w:spacing w:val="-1"/>
          <w:highlight w:val="yellow"/>
        </w:rPr>
        <w:t xml:space="preserve"> </w:t>
      </w:r>
      <w:r w:rsidRPr="00EB36E2">
        <w:rPr>
          <w:highlight w:val="yellow"/>
        </w:rPr>
        <w:t>30</w:t>
      </w:r>
      <w:r>
        <w:t>.</w:t>
      </w:r>
      <w:r>
        <w:rPr>
          <w:spacing w:val="40"/>
        </w:rPr>
        <w:t xml:space="preserve"> </w:t>
      </w:r>
      <w:r w:rsidRPr="00800F66">
        <w:t>Written notice</w:t>
      </w:r>
      <w:r w:rsidRPr="00800F66">
        <w:rPr>
          <w:spacing w:val="-1"/>
        </w:rPr>
        <w:t xml:space="preserve"> </w:t>
      </w:r>
      <w:r w:rsidRPr="00800F66">
        <w:t>shall be</w:t>
      </w:r>
      <w:r w:rsidRPr="00800F66">
        <w:rPr>
          <w:spacing w:val="-1"/>
        </w:rPr>
        <w:t xml:space="preserve"> </w:t>
      </w:r>
      <w:r w:rsidRPr="00800F66">
        <w:t>given approximately</w:t>
      </w:r>
      <w:r w:rsidRPr="00800F66">
        <w:rPr>
          <w:spacing w:val="-5"/>
        </w:rPr>
        <w:t xml:space="preserve"> </w:t>
      </w:r>
      <w:r w:rsidRPr="00800F66">
        <w:t>ninety</w:t>
      </w:r>
      <w:r w:rsidRPr="00800F66">
        <w:rPr>
          <w:spacing w:val="-3"/>
        </w:rPr>
        <w:t xml:space="preserve"> </w:t>
      </w:r>
      <w:r w:rsidRPr="00800F66">
        <w:t>(90)</w:t>
      </w:r>
      <w:r w:rsidRPr="00800F66">
        <w:rPr>
          <w:spacing w:val="-1"/>
        </w:rPr>
        <w:t xml:space="preserve"> </w:t>
      </w:r>
      <w:r w:rsidRPr="00800F66">
        <w:t>days before</w:t>
      </w:r>
      <w:r w:rsidRPr="00800F66">
        <w:rPr>
          <w:spacing w:val="-1"/>
        </w:rPr>
        <w:t xml:space="preserve"> </w:t>
      </w:r>
      <w:r w:rsidRPr="00800F66">
        <w:t>the</w:t>
      </w:r>
      <w:r w:rsidRPr="00800F66">
        <w:rPr>
          <w:spacing w:val="-1"/>
        </w:rPr>
        <w:t xml:space="preserve"> </w:t>
      </w:r>
      <w:r w:rsidRPr="00800F66">
        <w:t>expiration date of each agreement period.</w:t>
      </w:r>
    </w:p>
    <w:p w14:paraId="016AF1FE" w14:textId="77777777" w:rsidR="002C1A87" w:rsidRDefault="000F7607" w:rsidP="00F74EFA">
      <w:pPr>
        <w:pStyle w:val="BodyText"/>
        <w:spacing w:before="120"/>
        <w:ind w:right="90"/>
        <w:jc w:val="both"/>
      </w:pPr>
      <w:bookmarkStart w:id="8" w:name="Open_Records"/>
      <w:bookmarkStart w:id="9" w:name="_bookmark4"/>
      <w:bookmarkEnd w:id="8"/>
      <w:bookmarkEnd w:id="9"/>
      <w:r>
        <w:rPr>
          <w:color w:val="1F497D"/>
        </w:rPr>
        <w:t>Open</w:t>
      </w:r>
      <w:r>
        <w:rPr>
          <w:color w:val="1F497D"/>
          <w:spacing w:val="-4"/>
        </w:rPr>
        <w:t xml:space="preserve"> </w:t>
      </w:r>
      <w:r>
        <w:rPr>
          <w:color w:val="1F497D"/>
          <w:spacing w:val="-2"/>
        </w:rPr>
        <w:t>Records</w:t>
      </w:r>
    </w:p>
    <w:p w14:paraId="7ED24282" w14:textId="77777777" w:rsidR="002C1A87" w:rsidRDefault="000F7607" w:rsidP="00F74EFA">
      <w:pPr>
        <w:pStyle w:val="BodyText"/>
        <w:ind w:right="90"/>
        <w:jc w:val="both"/>
      </w:pPr>
      <w:r>
        <w:t>All</w:t>
      </w:r>
      <w:r>
        <w:rPr>
          <w:spacing w:val="-3"/>
        </w:rPr>
        <w:t xml:space="preserve"> </w:t>
      </w:r>
      <w:r>
        <w:t>materials</w:t>
      </w:r>
      <w:r>
        <w:rPr>
          <w:spacing w:val="-3"/>
        </w:rPr>
        <w:t xml:space="preserve"> </w:t>
      </w:r>
      <w:r>
        <w:t>submitted</w:t>
      </w:r>
      <w:r>
        <w:rPr>
          <w:spacing w:val="-3"/>
        </w:rPr>
        <w:t xml:space="preserve"> </w:t>
      </w:r>
      <w:r>
        <w:t>in</w:t>
      </w:r>
      <w:r>
        <w:rPr>
          <w:spacing w:val="-3"/>
        </w:rPr>
        <w:t xml:space="preserve"> </w:t>
      </w:r>
      <w:r>
        <w:t>connection</w:t>
      </w:r>
      <w:r>
        <w:rPr>
          <w:spacing w:val="-3"/>
        </w:rPr>
        <w:t xml:space="preserve"> </w:t>
      </w:r>
      <w:r>
        <w:t>with</w:t>
      </w:r>
      <w:r>
        <w:rPr>
          <w:spacing w:val="-3"/>
        </w:rPr>
        <w:t xml:space="preserve"> </w:t>
      </w:r>
      <w:r>
        <w:t>this</w:t>
      </w:r>
      <w:r>
        <w:rPr>
          <w:spacing w:val="-3"/>
        </w:rPr>
        <w:t xml:space="preserve"> </w:t>
      </w:r>
      <w:r>
        <w:t>RFQ</w:t>
      </w:r>
      <w:r>
        <w:rPr>
          <w:spacing w:val="-4"/>
        </w:rPr>
        <w:t xml:space="preserve"> </w:t>
      </w:r>
      <w:r>
        <w:t>will</w:t>
      </w:r>
      <w:r>
        <w:rPr>
          <w:spacing w:val="-3"/>
        </w:rPr>
        <w:t xml:space="preserve"> </w:t>
      </w:r>
      <w:r>
        <w:t>be</w:t>
      </w:r>
      <w:r>
        <w:rPr>
          <w:spacing w:val="-4"/>
        </w:rPr>
        <w:t xml:space="preserve"> </w:t>
      </w:r>
      <w:r>
        <w:t>public</w:t>
      </w:r>
      <w:r>
        <w:rPr>
          <w:spacing w:val="-4"/>
        </w:rPr>
        <w:t xml:space="preserve"> </w:t>
      </w:r>
      <w:r>
        <w:t>documents</w:t>
      </w:r>
      <w:r>
        <w:rPr>
          <w:spacing w:val="-3"/>
        </w:rPr>
        <w:t xml:space="preserve"> </w:t>
      </w:r>
      <w:r>
        <w:t>and</w:t>
      </w:r>
      <w:r>
        <w:rPr>
          <w:spacing w:val="-3"/>
        </w:rPr>
        <w:t xml:space="preserve"> </w:t>
      </w:r>
      <w:r>
        <w:t>subject</w:t>
      </w:r>
      <w:r>
        <w:rPr>
          <w:spacing w:val="-3"/>
        </w:rPr>
        <w:t xml:space="preserve"> </w:t>
      </w:r>
      <w:r>
        <w:t>to</w:t>
      </w:r>
      <w:r>
        <w:rPr>
          <w:spacing w:val="-3"/>
        </w:rPr>
        <w:t xml:space="preserve"> </w:t>
      </w:r>
      <w:r>
        <w:t>the</w:t>
      </w:r>
      <w:r>
        <w:rPr>
          <w:spacing w:val="-4"/>
        </w:rPr>
        <w:t xml:space="preserve"> </w:t>
      </w:r>
      <w:r>
        <w:t xml:space="preserve">Open Records Act and policies of the </w:t>
      </w:r>
      <w:r w:rsidR="001D253D">
        <w:t>City of Swainsboro</w:t>
      </w:r>
      <w:r>
        <w:t>.</w:t>
      </w:r>
      <w:r>
        <w:rPr>
          <w:spacing w:val="40"/>
        </w:rPr>
        <w:t xml:space="preserve"> </w:t>
      </w:r>
      <w:r>
        <w:t xml:space="preserve">All such materials shall remain the property of </w:t>
      </w:r>
      <w:r w:rsidR="001D253D">
        <w:t>City of Swainsboro</w:t>
      </w:r>
      <w:r>
        <w:t>.</w:t>
      </w:r>
    </w:p>
    <w:p w14:paraId="634E7FFE" w14:textId="77777777" w:rsidR="002C1A87" w:rsidRDefault="000F7607" w:rsidP="00F74EFA">
      <w:pPr>
        <w:pStyle w:val="BodyText"/>
        <w:spacing w:before="120"/>
        <w:ind w:right="90"/>
        <w:jc w:val="both"/>
      </w:pPr>
      <w:r>
        <w:t>If the</w:t>
      </w:r>
      <w:r>
        <w:rPr>
          <w:spacing w:val="-2"/>
        </w:rPr>
        <w:t xml:space="preserve"> </w:t>
      </w:r>
      <w:r>
        <w:t>Consultant has</w:t>
      </w:r>
      <w:r>
        <w:rPr>
          <w:spacing w:val="-2"/>
        </w:rPr>
        <w:t xml:space="preserve"> </w:t>
      </w:r>
      <w:r>
        <w:t>notified the</w:t>
      </w:r>
      <w:r>
        <w:rPr>
          <w:spacing w:val="-1"/>
        </w:rPr>
        <w:t xml:space="preserve"> </w:t>
      </w:r>
      <w:r>
        <w:t>Owner Contact that the</w:t>
      </w:r>
      <w:r>
        <w:rPr>
          <w:spacing w:val="-1"/>
        </w:rPr>
        <w:t xml:space="preserve"> </w:t>
      </w:r>
      <w:r>
        <w:t>Consultant’s submittal contains trade secrets, proprietary</w:t>
      </w:r>
      <w:r>
        <w:rPr>
          <w:spacing w:val="-15"/>
        </w:rPr>
        <w:t xml:space="preserve"> </w:t>
      </w:r>
      <w:r>
        <w:t>commercial</w:t>
      </w:r>
      <w:r>
        <w:rPr>
          <w:spacing w:val="-8"/>
        </w:rPr>
        <w:t xml:space="preserve"> </w:t>
      </w:r>
      <w:r>
        <w:t>or</w:t>
      </w:r>
      <w:r>
        <w:rPr>
          <w:spacing w:val="-12"/>
        </w:rPr>
        <w:t xml:space="preserve"> </w:t>
      </w:r>
      <w:r>
        <w:t>financial</w:t>
      </w:r>
      <w:r>
        <w:rPr>
          <w:spacing w:val="-6"/>
        </w:rPr>
        <w:t xml:space="preserve"> </w:t>
      </w:r>
      <w:r>
        <w:t>information,</w:t>
      </w:r>
      <w:r>
        <w:rPr>
          <w:spacing w:val="-4"/>
        </w:rPr>
        <w:t xml:space="preserve"> </w:t>
      </w:r>
      <w:r>
        <w:t>which</w:t>
      </w:r>
      <w:r>
        <w:rPr>
          <w:spacing w:val="-6"/>
        </w:rPr>
        <w:t xml:space="preserve"> </w:t>
      </w:r>
      <w:r>
        <w:t>is</w:t>
      </w:r>
      <w:r>
        <w:rPr>
          <w:spacing w:val="-6"/>
        </w:rPr>
        <w:t xml:space="preserve"> </w:t>
      </w:r>
      <w:r>
        <w:t>privileged</w:t>
      </w:r>
      <w:r>
        <w:rPr>
          <w:spacing w:val="-6"/>
        </w:rPr>
        <w:t xml:space="preserve"> </w:t>
      </w:r>
      <w:r>
        <w:t>and</w:t>
      </w:r>
      <w:r>
        <w:rPr>
          <w:spacing w:val="-11"/>
        </w:rPr>
        <w:t xml:space="preserve"> </w:t>
      </w:r>
      <w:r>
        <w:t>confidential,</w:t>
      </w:r>
      <w:r>
        <w:rPr>
          <w:spacing w:val="-6"/>
        </w:rPr>
        <w:t xml:space="preserve"> </w:t>
      </w:r>
      <w:r>
        <w:t>we</w:t>
      </w:r>
      <w:r>
        <w:rPr>
          <w:spacing w:val="-7"/>
        </w:rPr>
        <w:t xml:space="preserve"> </w:t>
      </w:r>
      <w:r>
        <w:t>will</w:t>
      </w:r>
      <w:r>
        <w:rPr>
          <w:spacing w:val="-6"/>
        </w:rPr>
        <w:t xml:space="preserve"> </w:t>
      </w:r>
      <w:r>
        <w:t>make</w:t>
      </w:r>
      <w:r>
        <w:rPr>
          <w:spacing w:val="-5"/>
        </w:rPr>
        <w:t xml:space="preserve"> </w:t>
      </w:r>
      <w:r>
        <w:t>every effort to protect those</w:t>
      </w:r>
      <w:r>
        <w:rPr>
          <w:spacing w:val="-1"/>
        </w:rPr>
        <w:t xml:space="preserve"> </w:t>
      </w:r>
      <w:r>
        <w:t>portions of</w:t>
      </w:r>
      <w:r>
        <w:rPr>
          <w:spacing w:val="-1"/>
        </w:rPr>
        <w:t xml:space="preserve"> </w:t>
      </w:r>
      <w:r>
        <w:t>the submittal.</w:t>
      </w:r>
      <w:r>
        <w:rPr>
          <w:spacing w:val="40"/>
        </w:rPr>
        <w:t xml:space="preserve"> </w:t>
      </w:r>
      <w:r>
        <w:t>The title page</w:t>
      </w:r>
      <w:r>
        <w:rPr>
          <w:spacing w:val="-1"/>
        </w:rPr>
        <w:t xml:space="preserve"> </w:t>
      </w:r>
      <w:r>
        <w:t>and each page</w:t>
      </w:r>
      <w:r>
        <w:rPr>
          <w:spacing w:val="-1"/>
        </w:rPr>
        <w:t xml:space="preserve"> </w:t>
      </w:r>
      <w:r>
        <w:t>containing proprietary information must be</w:t>
      </w:r>
      <w:r>
        <w:rPr>
          <w:spacing w:val="-12"/>
        </w:rPr>
        <w:t xml:space="preserve"> </w:t>
      </w:r>
      <w:r>
        <w:t>marked.</w:t>
      </w:r>
    </w:p>
    <w:p w14:paraId="559127F0" w14:textId="77777777" w:rsidR="002C1A87" w:rsidRDefault="002C1A87" w:rsidP="00F74EFA">
      <w:pPr>
        <w:pStyle w:val="BodyText"/>
        <w:ind w:right="90"/>
        <w:jc w:val="both"/>
        <w:rPr>
          <w:sz w:val="26"/>
        </w:rPr>
      </w:pPr>
    </w:p>
    <w:p w14:paraId="3CB5F4E9" w14:textId="77777777" w:rsidR="005D2AB8" w:rsidRDefault="000F7607">
      <w:pPr>
        <w:rPr>
          <w:color w:val="3E3E3E"/>
          <w:sz w:val="28"/>
          <w:szCs w:val="28"/>
        </w:rPr>
      </w:pPr>
      <w:bookmarkStart w:id="10" w:name="Section_2:_Consultant_Services"/>
      <w:bookmarkStart w:id="11" w:name="_bookmark5"/>
      <w:bookmarkEnd w:id="10"/>
      <w:bookmarkEnd w:id="11"/>
      <w:r>
        <w:rPr>
          <w:color w:val="3E3E3E"/>
        </w:rPr>
        <w:br w:type="page"/>
      </w:r>
    </w:p>
    <w:p w14:paraId="2B815681" w14:textId="77777777" w:rsidR="002C1A87" w:rsidRPr="005D2AB8" w:rsidRDefault="000F7607" w:rsidP="00F74EFA">
      <w:pPr>
        <w:pStyle w:val="Heading2"/>
        <w:tabs>
          <w:tab w:val="left" w:pos="2179"/>
        </w:tabs>
        <w:spacing w:before="223"/>
        <w:ind w:left="0" w:right="90"/>
        <w:jc w:val="both"/>
        <w:rPr>
          <w:b/>
          <w:bCs/>
        </w:rPr>
      </w:pPr>
      <w:r w:rsidRPr="005D2AB8">
        <w:rPr>
          <w:b/>
          <w:bCs/>
          <w:color w:val="3E3E3E"/>
        </w:rPr>
        <w:lastRenderedPageBreak/>
        <w:t>Section</w:t>
      </w:r>
      <w:r w:rsidRPr="005D2AB8">
        <w:rPr>
          <w:b/>
          <w:bCs/>
          <w:color w:val="3E3E3E"/>
          <w:spacing w:val="-8"/>
        </w:rPr>
        <w:t xml:space="preserve"> </w:t>
      </w:r>
      <w:r w:rsidRPr="005D2AB8">
        <w:rPr>
          <w:b/>
          <w:bCs/>
          <w:color w:val="3E3E3E"/>
          <w:spacing w:val="-5"/>
        </w:rPr>
        <w:t>2:</w:t>
      </w:r>
      <w:r w:rsidRPr="005D2AB8">
        <w:rPr>
          <w:b/>
          <w:bCs/>
          <w:color w:val="3E3E3E"/>
        </w:rPr>
        <w:tab/>
      </w:r>
      <w:r w:rsidR="00773638" w:rsidRPr="005D2AB8">
        <w:rPr>
          <w:b/>
          <w:bCs/>
          <w:color w:val="3E3E3E"/>
        </w:rPr>
        <w:t xml:space="preserve">Scope of </w:t>
      </w:r>
      <w:r w:rsidR="00773638" w:rsidRPr="005D2AB8">
        <w:rPr>
          <w:b/>
          <w:bCs/>
          <w:color w:val="3E3E3E"/>
          <w:spacing w:val="-5"/>
        </w:rPr>
        <w:t>Services</w:t>
      </w:r>
    </w:p>
    <w:p w14:paraId="1BE04DC2" w14:textId="77777777" w:rsidR="006C37E7" w:rsidRDefault="000F7607" w:rsidP="00F74EFA">
      <w:pPr>
        <w:pStyle w:val="BodyText"/>
        <w:jc w:val="both"/>
      </w:pPr>
      <w:bookmarkStart w:id="12" w:name="Description_of_Needs"/>
      <w:bookmarkStart w:id="13" w:name="_bookmark6"/>
      <w:bookmarkEnd w:id="12"/>
      <w:bookmarkEnd w:id="13"/>
      <w:r>
        <w:t>Statements of qualifications will be reviewed for each category. Descriptions below each category are typical of projects requiring professional consultants and can included all aspects and phases of projects including design, permitting, estimating, scheduling, and construction services. The four categories are:</w:t>
      </w:r>
    </w:p>
    <w:p w14:paraId="0713DC7A" w14:textId="77777777" w:rsidR="006C37E7" w:rsidRDefault="000F7607" w:rsidP="00F74EFA">
      <w:pPr>
        <w:pStyle w:val="BodyText"/>
        <w:spacing w:before="120"/>
        <w:jc w:val="both"/>
        <w:rPr>
          <w:color w:val="1F497D"/>
        </w:rPr>
      </w:pPr>
      <w:bookmarkStart w:id="14" w:name="Capital_Improvements_Program"/>
      <w:bookmarkStart w:id="15" w:name="_bookmark7"/>
      <w:bookmarkEnd w:id="14"/>
      <w:bookmarkEnd w:id="15"/>
      <w:r>
        <w:rPr>
          <w:color w:val="1F497D"/>
        </w:rPr>
        <w:t xml:space="preserve">Civil and Infrastructure Projects, including, but not limited to: </w:t>
      </w:r>
      <w:bookmarkStart w:id="16" w:name="The_Capital_Improvements_Program,_excerp"/>
      <w:bookmarkEnd w:id="16"/>
    </w:p>
    <w:p w14:paraId="1FFDF55C" w14:textId="77777777" w:rsidR="002C1A87" w:rsidRDefault="000F7607" w:rsidP="005D2AB8">
      <w:pPr>
        <w:pStyle w:val="BodyText"/>
        <w:numPr>
          <w:ilvl w:val="0"/>
          <w:numId w:val="16"/>
        </w:numPr>
        <w:spacing w:before="120"/>
        <w:jc w:val="both"/>
      </w:pPr>
      <w:r>
        <w:t xml:space="preserve">Municipal Capital Improvement Projects for water, sewer and storm systems, and roadway projects. </w:t>
      </w:r>
    </w:p>
    <w:p w14:paraId="6CBA975F" w14:textId="77777777" w:rsidR="006C37E7" w:rsidRDefault="000F7607" w:rsidP="005D2AB8">
      <w:pPr>
        <w:pStyle w:val="BodyText"/>
        <w:numPr>
          <w:ilvl w:val="0"/>
          <w:numId w:val="16"/>
        </w:numPr>
        <w:spacing w:before="120"/>
        <w:jc w:val="both"/>
      </w:pPr>
      <w:r>
        <w:t>Sidewalk projects including curb and gutter storm drainage systems</w:t>
      </w:r>
    </w:p>
    <w:p w14:paraId="4D4E0641" w14:textId="77777777" w:rsidR="006C37E7" w:rsidRDefault="000F7607" w:rsidP="005D2AB8">
      <w:pPr>
        <w:pStyle w:val="BodyText"/>
        <w:numPr>
          <w:ilvl w:val="0"/>
          <w:numId w:val="16"/>
        </w:numPr>
        <w:spacing w:before="120"/>
        <w:jc w:val="both"/>
      </w:pPr>
      <w:r>
        <w:t xml:space="preserve">Structural /geotechnical services including, but not limited to, the design of structural repairs for bridges, design of new structures such as retaining walls, culverts, etc. </w:t>
      </w:r>
    </w:p>
    <w:p w14:paraId="4552D76F" w14:textId="77777777" w:rsidR="006C37E7" w:rsidRDefault="000F7607" w:rsidP="005D2AB8">
      <w:pPr>
        <w:pStyle w:val="BodyText"/>
        <w:numPr>
          <w:ilvl w:val="0"/>
          <w:numId w:val="16"/>
        </w:numPr>
        <w:spacing w:before="120"/>
        <w:jc w:val="both"/>
      </w:pPr>
      <w:r>
        <w:t>Private utility coordination and undergrounding</w:t>
      </w:r>
    </w:p>
    <w:p w14:paraId="161FA5C7" w14:textId="77777777" w:rsidR="006C37E7" w:rsidRDefault="000F7607" w:rsidP="005D2AB8">
      <w:pPr>
        <w:pStyle w:val="BodyText"/>
        <w:numPr>
          <w:ilvl w:val="0"/>
          <w:numId w:val="16"/>
        </w:numPr>
        <w:spacing w:before="120"/>
        <w:jc w:val="both"/>
      </w:pPr>
      <w:r>
        <w:t>Site development services</w:t>
      </w:r>
    </w:p>
    <w:p w14:paraId="57277EB6" w14:textId="77777777" w:rsidR="006C37E7" w:rsidRDefault="000F7607" w:rsidP="005D2AB8">
      <w:pPr>
        <w:pStyle w:val="BodyText"/>
        <w:numPr>
          <w:ilvl w:val="0"/>
          <w:numId w:val="16"/>
        </w:numPr>
        <w:spacing w:before="120"/>
        <w:jc w:val="both"/>
      </w:pPr>
      <w:r>
        <w:t>Site grading</w:t>
      </w:r>
    </w:p>
    <w:p w14:paraId="2134E788" w14:textId="77777777" w:rsidR="006C37E7" w:rsidRDefault="000F7607" w:rsidP="005D2AB8">
      <w:pPr>
        <w:pStyle w:val="BodyText"/>
        <w:numPr>
          <w:ilvl w:val="0"/>
          <w:numId w:val="16"/>
        </w:numPr>
        <w:spacing w:before="120"/>
        <w:jc w:val="both"/>
      </w:pPr>
      <w:r>
        <w:t>Erosion control</w:t>
      </w:r>
    </w:p>
    <w:p w14:paraId="05A316F7" w14:textId="77777777" w:rsidR="006C37E7" w:rsidRDefault="000F7607" w:rsidP="005D2AB8">
      <w:pPr>
        <w:pStyle w:val="BodyText"/>
        <w:numPr>
          <w:ilvl w:val="0"/>
          <w:numId w:val="16"/>
        </w:numPr>
        <w:spacing w:before="120"/>
        <w:jc w:val="both"/>
      </w:pPr>
      <w:r>
        <w:t>Stormwater and Water Quality Engineering</w:t>
      </w:r>
    </w:p>
    <w:p w14:paraId="5CB4AAF1" w14:textId="77777777" w:rsidR="006C37E7" w:rsidRDefault="000F7607" w:rsidP="005D2AB8">
      <w:pPr>
        <w:pStyle w:val="BodyText"/>
        <w:numPr>
          <w:ilvl w:val="0"/>
          <w:numId w:val="16"/>
        </w:numPr>
        <w:spacing w:before="120"/>
        <w:jc w:val="both"/>
      </w:pPr>
      <w:r>
        <w:t>Hydraulic and hydrologic analysis</w:t>
      </w:r>
    </w:p>
    <w:p w14:paraId="1A0EB5A5" w14:textId="77777777" w:rsidR="006C37E7" w:rsidRDefault="000F7607" w:rsidP="005D2AB8">
      <w:pPr>
        <w:pStyle w:val="BodyText"/>
        <w:numPr>
          <w:ilvl w:val="0"/>
          <w:numId w:val="16"/>
        </w:numPr>
        <w:spacing w:before="120"/>
        <w:jc w:val="both"/>
      </w:pPr>
      <w:r>
        <w:t>Water quality design and implementation</w:t>
      </w:r>
    </w:p>
    <w:p w14:paraId="415B4977" w14:textId="77777777" w:rsidR="006C37E7" w:rsidRDefault="000F7607" w:rsidP="005D2AB8">
      <w:pPr>
        <w:pStyle w:val="BodyText"/>
        <w:numPr>
          <w:ilvl w:val="0"/>
          <w:numId w:val="16"/>
        </w:numPr>
        <w:spacing w:before="120"/>
        <w:jc w:val="both"/>
      </w:pPr>
      <w:r>
        <w:t>Permitting</w:t>
      </w:r>
    </w:p>
    <w:p w14:paraId="661E41DB" w14:textId="77777777" w:rsidR="006C37E7" w:rsidRDefault="000F7607" w:rsidP="005D2AB8">
      <w:pPr>
        <w:pStyle w:val="BodyText"/>
        <w:numPr>
          <w:ilvl w:val="0"/>
          <w:numId w:val="16"/>
        </w:numPr>
        <w:spacing w:before="120"/>
        <w:jc w:val="both"/>
      </w:pPr>
      <w:r>
        <w:t>Encroachments (DOT, Railway)</w:t>
      </w:r>
    </w:p>
    <w:p w14:paraId="31D1506B" w14:textId="77777777" w:rsidR="006C37E7" w:rsidRDefault="000F7607" w:rsidP="005D2AB8">
      <w:pPr>
        <w:pStyle w:val="BodyText"/>
        <w:numPr>
          <w:ilvl w:val="0"/>
          <w:numId w:val="16"/>
        </w:numPr>
        <w:spacing w:before="120"/>
        <w:jc w:val="both"/>
      </w:pPr>
      <w:r>
        <w:t>Army Corps of Engineer Permitting</w:t>
      </w:r>
    </w:p>
    <w:p w14:paraId="4606D4E3" w14:textId="77777777" w:rsidR="00654A29" w:rsidRDefault="000F7607" w:rsidP="005D2AB8">
      <w:pPr>
        <w:pStyle w:val="BodyText"/>
        <w:numPr>
          <w:ilvl w:val="0"/>
          <w:numId w:val="16"/>
        </w:numPr>
        <w:spacing w:before="120"/>
        <w:jc w:val="both"/>
      </w:pPr>
      <w:r>
        <w:t>Sanitary sewer infrastructure (e.g., basin analysis, design, flow monitoring, permitting)</w:t>
      </w:r>
    </w:p>
    <w:p w14:paraId="0F21F544" w14:textId="77777777" w:rsidR="00654A29" w:rsidRDefault="000F7607" w:rsidP="005D2AB8">
      <w:pPr>
        <w:pStyle w:val="BodyText"/>
        <w:numPr>
          <w:ilvl w:val="0"/>
          <w:numId w:val="16"/>
        </w:numPr>
        <w:spacing w:before="120"/>
        <w:jc w:val="both"/>
      </w:pPr>
      <w:r>
        <w:t>Construction Administration and Observation</w:t>
      </w:r>
    </w:p>
    <w:p w14:paraId="24CADB4A" w14:textId="77777777" w:rsidR="00654A29" w:rsidRDefault="000F7607" w:rsidP="005D2AB8">
      <w:pPr>
        <w:pStyle w:val="BodyText"/>
        <w:numPr>
          <w:ilvl w:val="0"/>
          <w:numId w:val="16"/>
        </w:numPr>
        <w:spacing w:before="120"/>
        <w:jc w:val="both"/>
      </w:pPr>
      <w:r>
        <w:t>Erosion and Sediment Control</w:t>
      </w:r>
    </w:p>
    <w:p w14:paraId="154B7875" w14:textId="77777777" w:rsidR="00654A29" w:rsidRDefault="000F7607" w:rsidP="005D2AB8">
      <w:pPr>
        <w:pStyle w:val="BodyText"/>
        <w:numPr>
          <w:ilvl w:val="0"/>
          <w:numId w:val="16"/>
        </w:numPr>
        <w:spacing w:before="120"/>
        <w:jc w:val="both"/>
      </w:pPr>
      <w:r>
        <w:t>Stormwater and Construction Inspections</w:t>
      </w:r>
    </w:p>
    <w:p w14:paraId="0B58DA6D" w14:textId="77777777" w:rsidR="00654A29" w:rsidRDefault="000F7607" w:rsidP="005D2AB8">
      <w:pPr>
        <w:pStyle w:val="BodyText"/>
        <w:numPr>
          <w:ilvl w:val="0"/>
          <w:numId w:val="16"/>
        </w:numPr>
        <w:spacing w:before="120"/>
        <w:jc w:val="both"/>
      </w:pPr>
      <w:r>
        <w:t>QA/QC of field testing and special inspections (including soil compaction, asphalt, and concrete, etc.)</w:t>
      </w:r>
    </w:p>
    <w:p w14:paraId="6AC04ABB" w14:textId="77777777" w:rsidR="00654A29" w:rsidRDefault="000F7607" w:rsidP="005D2AB8">
      <w:pPr>
        <w:pStyle w:val="BodyText"/>
        <w:numPr>
          <w:ilvl w:val="0"/>
          <w:numId w:val="16"/>
        </w:numPr>
        <w:spacing w:before="120"/>
        <w:jc w:val="both"/>
      </w:pPr>
      <w:r>
        <w:t xml:space="preserve">Construction Engineering &amp; Inspection services. Full-time site inspection. </w:t>
      </w:r>
    </w:p>
    <w:p w14:paraId="6DFFDE8B" w14:textId="77777777" w:rsidR="00654A29" w:rsidRDefault="000F7607" w:rsidP="005D2AB8">
      <w:pPr>
        <w:pStyle w:val="BodyText"/>
        <w:numPr>
          <w:ilvl w:val="0"/>
          <w:numId w:val="16"/>
        </w:numPr>
        <w:spacing w:before="120"/>
        <w:jc w:val="both"/>
      </w:pPr>
      <w:r>
        <w:t>Post-construction Stormwater Inspections</w:t>
      </w:r>
    </w:p>
    <w:p w14:paraId="0C0968F2" w14:textId="77777777" w:rsidR="00654A29" w:rsidRDefault="000F7607" w:rsidP="005D2AB8">
      <w:pPr>
        <w:pStyle w:val="BodyText"/>
        <w:numPr>
          <w:ilvl w:val="0"/>
          <w:numId w:val="16"/>
        </w:numPr>
        <w:spacing w:before="120"/>
        <w:jc w:val="both"/>
      </w:pPr>
      <w:r>
        <w:t>Review of contract required documentation, submittals, pay-applications, and project close out documents.</w:t>
      </w:r>
    </w:p>
    <w:p w14:paraId="600BB57F" w14:textId="77777777" w:rsidR="00654A29" w:rsidRDefault="000F7607" w:rsidP="005D2AB8">
      <w:pPr>
        <w:pStyle w:val="BodyText"/>
        <w:numPr>
          <w:ilvl w:val="0"/>
          <w:numId w:val="16"/>
        </w:numPr>
        <w:spacing w:before="120"/>
        <w:jc w:val="both"/>
      </w:pPr>
      <w:r>
        <w:t>Engineering drafting</w:t>
      </w:r>
    </w:p>
    <w:p w14:paraId="3C3EC212" w14:textId="77777777" w:rsidR="00654A29" w:rsidRDefault="000F7607" w:rsidP="005D2AB8">
      <w:pPr>
        <w:pStyle w:val="BodyText"/>
        <w:numPr>
          <w:ilvl w:val="0"/>
          <w:numId w:val="16"/>
        </w:numPr>
        <w:spacing w:before="120"/>
        <w:jc w:val="both"/>
      </w:pPr>
      <w:r>
        <w:t>Right-of-Way acquisition support</w:t>
      </w:r>
    </w:p>
    <w:p w14:paraId="4EA80CD2" w14:textId="77777777" w:rsidR="005D2AB8" w:rsidRDefault="005D2AB8" w:rsidP="00F74EFA">
      <w:pPr>
        <w:pStyle w:val="BodyText"/>
        <w:spacing w:before="120"/>
        <w:jc w:val="both"/>
        <w:rPr>
          <w:color w:val="1F497D"/>
        </w:rPr>
      </w:pPr>
      <w:bookmarkStart w:id="17" w:name="Categories_of_Consultant_Services"/>
      <w:bookmarkStart w:id="18" w:name="_bookmark8"/>
      <w:bookmarkEnd w:id="17"/>
      <w:bookmarkEnd w:id="18"/>
    </w:p>
    <w:p w14:paraId="2000BDCA" w14:textId="77777777" w:rsidR="00654A29" w:rsidRPr="005F4926" w:rsidRDefault="000F7607" w:rsidP="00F74EFA">
      <w:pPr>
        <w:pStyle w:val="BodyText"/>
        <w:spacing w:before="120"/>
        <w:jc w:val="both"/>
        <w:rPr>
          <w:color w:val="1F497D"/>
        </w:rPr>
      </w:pPr>
      <w:r>
        <w:rPr>
          <w:color w:val="1F497D"/>
        </w:rPr>
        <w:lastRenderedPageBreak/>
        <w:t>Water Resources and Environmental Engineering, including, but not limited to:</w:t>
      </w:r>
    </w:p>
    <w:p w14:paraId="577DBEA1" w14:textId="77777777" w:rsidR="005F4926" w:rsidRDefault="005F4926" w:rsidP="00F74EFA">
      <w:pPr>
        <w:pStyle w:val="BodyText"/>
        <w:ind w:right="581"/>
        <w:jc w:val="both"/>
      </w:pPr>
    </w:p>
    <w:p w14:paraId="0E0714F0" w14:textId="77777777" w:rsidR="005F4926" w:rsidRDefault="000F7607" w:rsidP="005D2AB8">
      <w:pPr>
        <w:pStyle w:val="BodyText"/>
        <w:numPr>
          <w:ilvl w:val="0"/>
          <w:numId w:val="17"/>
        </w:numPr>
        <w:ind w:right="581"/>
        <w:jc w:val="both"/>
      </w:pPr>
      <w:r>
        <w:t>Stream stabilization and stream restoration projects</w:t>
      </w:r>
    </w:p>
    <w:p w14:paraId="40BAE4A0" w14:textId="77777777" w:rsidR="005F4926" w:rsidRDefault="000F7607" w:rsidP="005D2AB8">
      <w:pPr>
        <w:pStyle w:val="BodyText"/>
        <w:numPr>
          <w:ilvl w:val="0"/>
          <w:numId w:val="17"/>
        </w:numPr>
        <w:ind w:right="581"/>
        <w:jc w:val="both"/>
      </w:pPr>
      <w:r>
        <w:t xml:space="preserve">Hydraulic and hydrologic engineering </w:t>
      </w:r>
    </w:p>
    <w:p w14:paraId="5CE192C2" w14:textId="77777777" w:rsidR="005F4926" w:rsidRDefault="000F7607" w:rsidP="005D2AB8">
      <w:pPr>
        <w:pStyle w:val="BodyText"/>
        <w:numPr>
          <w:ilvl w:val="0"/>
          <w:numId w:val="17"/>
        </w:numPr>
        <w:ind w:right="581"/>
        <w:jc w:val="both"/>
      </w:pPr>
      <w:r>
        <w:t xml:space="preserve">Floodplain and floodway mapping and permitting using standard computation methodology and computer modeling, in accordance with, but not limited to: City, County, State, Natural Resource Conservation Services, Georgia Department of Natural Resources, Federal Emergency Management Agency, and U.S. Army Corps of Engineers standards, policies, and procedures. </w:t>
      </w:r>
    </w:p>
    <w:p w14:paraId="54C80500" w14:textId="77777777" w:rsidR="005F4926" w:rsidRDefault="000F7607" w:rsidP="005D2AB8">
      <w:pPr>
        <w:pStyle w:val="BodyText"/>
        <w:numPr>
          <w:ilvl w:val="0"/>
          <w:numId w:val="17"/>
        </w:numPr>
        <w:ind w:right="581"/>
        <w:jc w:val="both"/>
      </w:pPr>
      <w:r>
        <w:t>Stormwater analysis to support culver and bridge design, evaluation of drainage complaints, development of sediment and erosion control measures, and other related activities</w:t>
      </w:r>
    </w:p>
    <w:p w14:paraId="1874B9C1" w14:textId="77777777" w:rsidR="00B11FA3" w:rsidRDefault="000F7607" w:rsidP="005D2AB8">
      <w:pPr>
        <w:pStyle w:val="BodyText"/>
        <w:numPr>
          <w:ilvl w:val="0"/>
          <w:numId w:val="17"/>
        </w:numPr>
        <w:ind w:right="581"/>
        <w:jc w:val="both"/>
      </w:pPr>
      <w:r>
        <w:t>Natural Resources Management: includes but not limited to wetland delineation, permitting and mitigation, archaeological, endangered species, and any other regulatory permitting requirements.</w:t>
      </w:r>
    </w:p>
    <w:p w14:paraId="5106D20A" w14:textId="77777777" w:rsidR="00BE261D" w:rsidRDefault="000F7607" w:rsidP="005D2AB8">
      <w:pPr>
        <w:pStyle w:val="BodyText"/>
        <w:numPr>
          <w:ilvl w:val="0"/>
          <w:numId w:val="17"/>
        </w:numPr>
        <w:ind w:right="581"/>
        <w:jc w:val="both"/>
      </w:pPr>
      <w:r>
        <w:t>Site Planning and design related to Low Impact Development, Planning and Zoning, Site stormwater and erosion control/grading</w:t>
      </w:r>
    </w:p>
    <w:p w14:paraId="0DB4BAEE" w14:textId="77777777" w:rsidR="00BE261D" w:rsidRDefault="000F7607" w:rsidP="005D2AB8">
      <w:pPr>
        <w:pStyle w:val="BodyText"/>
        <w:numPr>
          <w:ilvl w:val="0"/>
          <w:numId w:val="17"/>
        </w:numPr>
        <w:ind w:right="581"/>
        <w:jc w:val="both"/>
      </w:pPr>
      <w:r>
        <w:t>Water, soil, and air sampling and coordination with analytical laboratories</w:t>
      </w:r>
    </w:p>
    <w:p w14:paraId="6973E226" w14:textId="77777777" w:rsidR="00BE261D" w:rsidRDefault="000F7607" w:rsidP="005D2AB8">
      <w:pPr>
        <w:pStyle w:val="BodyText"/>
        <w:numPr>
          <w:ilvl w:val="0"/>
          <w:numId w:val="17"/>
        </w:numPr>
        <w:ind w:right="581"/>
        <w:jc w:val="both"/>
      </w:pPr>
      <w:r>
        <w:t>Permitting</w:t>
      </w:r>
    </w:p>
    <w:p w14:paraId="1DB7B3A8" w14:textId="77777777" w:rsidR="00BE261D" w:rsidRDefault="000F7607" w:rsidP="005D2AB8">
      <w:pPr>
        <w:pStyle w:val="BodyText"/>
        <w:numPr>
          <w:ilvl w:val="0"/>
          <w:numId w:val="17"/>
        </w:numPr>
        <w:ind w:right="581"/>
        <w:jc w:val="both"/>
      </w:pPr>
      <w:r>
        <w:t>Floodplain</w:t>
      </w:r>
    </w:p>
    <w:p w14:paraId="2B74046E" w14:textId="77777777" w:rsidR="007A6958" w:rsidRDefault="000F7607" w:rsidP="005D2AB8">
      <w:pPr>
        <w:pStyle w:val="BodyText"/>
        <w:numPr>
          <w:ilvl w:val="0"/>
          <w:numId w:val="17"/>
        </w:numPr>
        <w:ind w:right="581"/>
        <w:jc w:val="both"/>
      </w:pPr>
      <w:r>
        <w:t>Army Corps and Stated Jurisdictional Permitting</w:t>
      </w:r>
    </w:p>
    <w:p w14:paraId="1CDAC5FB" w14:textId="77777777" w:rsidR="00B47B28" w:rsidRDefault="000F7607" w:rsidP="005D2AB8">
      <w:pPr>
        <w:pStyle w:val="BodyText"/>
        <w:numPr>
          <w:ilvl w:val="0"/>
          <w:numId w:val="17"/>
        </w:numPr>
        <w:ind w:right="581"/>
        <w:jc w:val="both"/>
      </w:pPr>
      <w:r>
        <w:t>NEPA and SEPA</w:t>
      </w:r>
    </w:p>
    <w:p w14:paraId="0FE9F5BE" w14:textId="77777777" w:rsidR="002C1A87" w:rsidRDefault="000F7607" w:rsidP="005D2AB8">
      <w:pPr>
        <w:pStyle w:val="BodyText"/>
        <w:numPr>
          <w:ilvl w:val="0"/>
          <w:numId w:val="17"/>
        </w:numPr>
        <w:ind w:right="581"/>
        <w:jc w:val="both"/>
      </w:pPr>
      <w:r>
        <w:t>Air Quality or other</w:t>
      </w:r>
      <w:r w:rsidR="00B11FA3">
        <w:t xml:space="preserve"> </w:t>
      </w:r>
    </w:p>
    <w:p w14:paraId="1D853F69" w14:textId="77777777" w:rsidR="002C1A87" w:rsidRDefault="002C1A87" w:rsidP="00F74EFA">
      <w:pPr>
        <w:jc w:val="both"/>
        <w:sectPr w:rsidR="002C1A87" w:rsidSect="00F74EFA">
          <w:pgSz w:w="12240" w:h="15840"/>
          <w:pgMar w:top="1440" w:right="1440" w:bottom="1440" w:left="1440" w:header="288" w:footer="0" w:gutter="0"/>
          <w:cols w:space="720"/>
          <w:docGrid w:linePitch="299"/>
        </w:sectPr>
      </w:pPr>
    </w:p>
    <w:p w14:paraId="1BDE5A44" w14:textId="77777777" w:rsidR="002C1A87" w:rsidRDefault="002C1A87">
      <w:pPr>
        <w:pStyle w:val="BodyText"/>
        <w:rPr>
          <w:sz w:val="20"/>
        </w:rPr>
      </w:pPr>
    </w:p>
    <w:p w14:paraId="3C39A23E" w14:textId="77777777" w:rsidR="002C1A87" w:rsidRDefault="002C1A87">
      <w:pPr>
        <w:pStyle w:val="BodyText"/>
        <w:spacing w:before="4"/>
        <w:rPr>
          <w:sz w:val="26"/>
        </w:rPr>
      </w:pPr>
    </w:p>
    <w:p w14:paraId="0A11FF91" w14:textId="77777777" w:rsidR="002C1A87" w:rsidRDefault="000F7607" w:rsidP="005D2AB8">
      <w:pPr>
        <w:pStyle w:val="BodyText"/>
        <w:spacing w:before="90"/>
        <w:ind w:left="270"/>
        <w:jc w:val="both"/>
        <w:rPr>
          <w:color w:val="1F497D"/>
        </w:rPr>
      </w:pPr>
      <w:bookmarkStart w:id="19" w:name="Category_A_–_Consulting_Services"/>
      <w:bookmarkStart w:id="20" w:name="_bookmark9"/>
      <w:bookmarkEnd w:id="19"/>
      <w:bookmarkEnd w:id="20"/>
      <w:r>
        <w:rPr>
          <w:color w:val="1F497D"/>
        </w:rPr>
        <w:t>Transportation and Highway Engineering, Including, but not limited to:</w:t>
      </w:r>
    </w:p>
    <w:p w14:paraId="6F860563" w14:textId="77777777" w:rsidR="00AB336C" w:rsidRDefault="00AB336C" w:rsidP="005D2AB8">
      <w:pPr>
        <w:pStyle w:val="BodyText"/>
        <w:ind w:left="740"/>
        <w:jc w:val="both"/>
      </w:pPr>
      <w:bookmarkStart w:id="21" w:name="Category_A_broadly_includes_surveying,_p"/>
      <w:bookmarkEnd w:id="21"/>
    </w:p>
    <w:p w14:paraId="03898B26" w14:textId="77777777" w:rsidR="00AB336C" w:rsidRDefault="000F7607" w:rsidP="005D2AB8">
      <w:pPr>
        <w:pStyle w:val="BodyText"/>
        <w:numPr>
          <w:ilvl w:val="2"/>
          <w:numId w:val="19"/>
        </w:numPr>
        <w:jc w:val="both"/>
      </w:pPr>
      <w:r>
        <w:t>Roadway</w:t>
      </w:r>
    </w:p>
    <w:p w14:paraId="4EABDEBC" w14:textId="77777777" w:rsidR="00AB336C" w:rsidRDefault="000F7607" w:rsidP="005D2AB8">
      <w:pPr>
        <w:pStyle w:val="BodyText"/>
        <w:numPr>
          <w:ilvl w:val="3"/>
          <w:numId w:val="19"/>
        </w:numPr>
        <w:jc w:val="both"/>
      </w:pPr>
      <w:r>
        <w:t>Widening projects, streetscapes, paving, striping (including new bike lanes), new roadway design, and pavement section design</w:t>
      </w:r>
    </w:p>
    <w:p w14:paraId="328CB966" w14:textId="77777777" w:rsidR="00AB336C" w:rsidRDefault="000F7607" w:rsidP="005D2AB8">
      <w:pPr>
        <w:pStyle w:val="BodyText"/>
        <w:numPr>
          <w:ilvl w:val="3"/>
          <w:numId w:val="19"/>
        </w:numPr>
        <w:jc w:val="both"/>
      </w:pPr>
      <w:r>
        <w:t>Intersection improvements and signal design</w:t>
      </w:r>
    </w:p>
    <w:p w14:paraId="5BB1557F" w14:textId="77777777" w:rsidR="00AB336C" w:rsidRDefault="000F7607" w:rsidP="005D2AB8">
      <w:pPr>
        <w:pStyle w:val="BodyText"/>
        <w:numPr>
          <w:ilvl w:val="3"/>
          <w:numId w:val="19"/>
        </w:numPr>
        <w:jc w:val="both"/>
      </w:pPr>
      <w:r>
        <w:t>Right-of-Way acquisition coordination</w:t>
      </w:r>
    </w:p>
    <w:p w14:paraId="3D29C201" w14:textId="77777777" w:rsidR="00AB336C" w:rsidRDefault="000F7607" w:rsidP="005D2AB8">
      <w:pPr>
        <w:pStyle w:val="BodyText"/>
        <w:numPr>
          <w:ilvl w:val="3"/>
          <w:numId w:val="19"/>
        </w:numPr>
        <w:jc w:val="both"/>
      </w:pPr>
      <w:r>
        <w:t>Construction management, material testing and inspection</w:t>
      </w:r>
    </w:p>
    <w:p w14:paraId="0604642D" w14:textId="77777777" w:rsidR="00AB336C" w:rsidRDefault="000F7607" w:rsidP="005D2AB8">
      <w:pPr>
        <w:pStyle w:val="BodyText"/>
        <w:numPr>
          <w:ilvl w:val="3"/>
          <w:numId w:val="19"/>
        </w:numPr>
        <w:jc w:val="both"/>
      </w:pPr>
      <w:r>
        <w:t>Utility coordination, subsurface utility engineering, and evaluation of safety complaints</w:t>
      </w:r>
    </w:p>
    <w:p w14:paraId="7183D495" w14:textId="77777777" w:rsidR="00B47B28" w:rsidRDefault="000F7607" w:rsidP="005D2AB8">
      <w:pPr>
        <w:pStyle w:val="BodyText"/>
        <w:numPr>
          <w:ilvl w:val="3"/>
          <w:numId w:val="19"/>
        </w:numPr>
        <w:jc w:val="both"/>
      </w:pPr>
      <w:r>
        <w:t>All of the above in accordance with County, American Association of State Highway and Transportation Officials (AASHTO) and Georgia Department of Transportation (GADOT) standards and all other means necessary</w:t>
      </w:r>
    </w:p>
    <w:p w14:paraId="697F47D8" w14:textId="77777777" w:rsidR="00AE1D06" w:rsidRDefault="000F7607" w:rsidP="005D2AB8">
      <w:pPr>
        <w:pStyle w:val="BodyText"/>
        <w:numPr>
          <w:ilvl w:val="2"/>
          <w:numId w:val="19"/>
        </w:numPr>
        <w:jc w:val="both"/>
      </w:pPr>
      <w:r>
        <w:t>Bridge Design (for new bridges and bridge replacement projects) to include:</w:t>
      </w:r>
    </w:p>
    <w:p w14:paraId="52F42314" w14:textId="77777777" w:rsidR="00AE1D06" w:rsidRDefault="000F7607" w:rsidP="005D2AB8">
      <w:pPr>
        <w:pStyle w:val="BodyText"/>
        <w:numPr>
          <w:ilvl w:val="3"/>
          <w:numId w:val="19"/>
        </w:numPr>
        <w:jc w:val="both"/>
      </w:pPr>
      <w:r>
        <w:t>Survey (includes Right of Way, Easements, Subsurface Utility Engineering)</w:t>
      </w:r>
    </w:p>
    <w:p w14:paraId="7AF28889" w14:textId="77777777" w:rsidR="00AE1D06" w:rsidRDefault="000F7607" w:rsidP="005D2AB8">
      <w:pPr>
        <w:pStyle w:val="BodyText"/>
        <w:numPr>
          <w:ilvl w:val="3"/>
          <w:numId w:val="19"/>
        </w:numPr>
        <w:jc w:val="both"/>
      </w:pPr>
      <w:r>
        <w:t xml:space="preserve">Roadway Design (Maintenance of Traffic plan, Plan and Profile) </w:t>
      </w:r>
    </w:p>
    <w:p w14:paraId="456CDA8B" w14:textId="77777777" w:rsidR="00AE1D06" w:rsidRDefault="000F7607" w:rsidP="005D2AB8">
      <w:pPr>
        <w:pStyle w:val="BodyText"/>
        <w:numPr>
          <w:ilvl w:val="3"/>
          <w:numId w:val="19"/>
        </w:numPr>
        <w:jc w:val="both"/>
      </w:pPr>
      <w:r>
        <w:t>Structures and Geotechnical Design (Retaining walls, GADOT bridge memo and standards, piles, caps)</w:t>
      </w:r>
    </w:p>
    <w:p w14:paraId="7C08DA30" w14:textId="77777777" w:rsidR="00AE1D06" w:rsidRDefault="000F7607" w:rsidP="005D2AB8">
      <w:pPr>
        <w:pStyle w:val="BodyText"/>
        <w:numPr>
          <w:ilvl w:val="3"/>
          <w:numId w:val="19"/>
        </w:numPr>
        <w:jc w:val="both"/>
      </w:pPr>
      <w:r>
        <w:t>Hydraulics</w:t>
      </w:r>
    </w:p>
    <w:p w14:paraId="7AA75F84" w14:textId="77777777" w:rsidR="00AE1D06" w:rsidRDefault="000F7607" w:rsidP="005D2AB8">
      <w:pPr>
        <w:pStyle w:val="BodyText"/>
        <w:numPr>
          <w:ilvl w:val="3"/>
          <w:numId w:val="19"/>
        </w:numPr>
        <w:jc w:val="both"/>
      </w:pPr>
      <w:r>
        <w:t>Utility Coordination and report</w:t>
      </w:r>
    </w:p>
    <w:p w14:paraId="0208435E" w14:textId="77777777" w:rsidR="00AE1D06" w:rsidRDefault="000F7607" w:rsidP="005D2AB8">
      <w:pPr>
        <w:pStyle w:val="BodyText"/>
        <w:numPr>
          <w:ilvl w:val="3"/>
          <w:numId w:val="19"/>
        </w:numPr>
        <w:jc w:val="both"/>
      </w:pPr>
      <w:r>
        <w:t>Permitting (included threatened and endangered species field surveys, cultural resources, and nationwide permits)</w:t>
      </w:r>
    </w:p>
    <w:p w14:paraId="120D1CBB" w14:textId="77777777" w:rsidR="00AE1D06" w:rsidRDefault="000F7607" w:rsidP="005D2AB8">
      <w:pPr>
        <w:pStyle w:val="BodyText"/>
        <w:numPr>
          <w:ilvl w:val="2"/>
          <w:numId w:val="19"/>
        </w:numPr>
        <w:jc w:val="both"/>
      </w:pPr>
      <w:r>
        <w:t>Traffic Engineering</w:t>
      </w:r>
    </w:p>
    <w:p w14:paraId="1C13F287" w14:textId="77777777" w:rsidR="00AE1D06" w:rsidRDefault="000F7607" w:rsidP="005D2AB8">
      <w:pPr>
        <w:pStyle w:val="BodyText"/>
        <w:numPr>
          <w:ilvl w:val="3"/>
          <w:numId w:val="19"/>
        </w:numPr>
        <w:jc w:val="both"/>
      </w:pPr>
      <w:r>
        <w:t>Collection of traffic data, such as ADT and turning movement counts, vehicle classifications, and speed, and preparation of technical memos related to such</w:t>
      </w:r>
    </w:p>
    <w:p w14:paraId="444BDF30" w14:textId="77777777" w:rsidR="00AE1D06" w:rsidRDefault="000F7607" w:rsidP="005D2AB8">
      <w:pPr>
        <w:pStyle w:val="BodyText"/>
        <w:numPr>
          <w:ilvl w:val="3"/>
          <w:numId w:val="19"/>
        </w:numPr>
        <w:jc w:val="both"/>
      </w:pPr>
      <w:r>
        <w:t>Traffic engineering assignments shall be completed in accordance with professional engineering standard defined by local, state and federal laws</w:t>
      </w:r>
    </w:p>
    <w:p w14:paraId="2DBE0C7B" w14:textId="77777777" w:rsidR="002C1A87" w:rsidRDefault="000F7607" w:rsidP="005D2AB8">
      <w:pPr>
        <w:pStyle w:val="BodyText"/>
        <w:ind w:left="-270" w:firstLine="720"/>
        <w:jc w:val="both"/>
      </w:pPr>
      <w:r>
        <w:rPr>
          <w:color w:val="1F497D"/>
        </w:rPr>
        <w:t>Other Services</w:t>
      </w:r>
    </w:p>
    <w:p w14:paraId="6EF18E91" w14:textId="77777777" w:rsidR="002C1A87" w:rsidRPr="005D2AB8" w:rsidRDefault="000F7607" w:rsidP="005D2AB8">
      <w:pPr>
        <w:pStyle w:val="ListParagraph"/>
        <w:numPr>
          <w:ilvl w:val="0"/>
          <w:numId w:val="20"/>
        </w:numPr>
        <w:tabs>
          <w:tab w:val="left" w:pos="1459"/>
          <w:tab w:val="left" w:pos="1460"/>
        </w:tabs>
        <w:spacing w:before="122" w:line="293" w:lineRule="exact"/>
        <w:jc w:val="both"/>
        <w:rPr>
          <w:rFonts w:ascii="Symbol" w:hAnsi="Symbol"/>
          <w:sz w:val="24"/>
        </w:rPr>
      </w:pPr>
      <w:r w:rsidRPr="005D2AB8">
        <w:rPr>
          <w:sz w:val="24"/>
        </w:rPr>
        <w:t>Topographic</w:t>
      </w:r>
      <w:r w:rsidRPr="005D2AB8">
        <w:rPr>
          <w:spacing w:val="-4"/>
          <w:sz w:val="24"/>
        </w:rPr>
        <w:t xml:space="preserve"> </w:t>
      </w:r>
      <w:r w:rsidRPr="005D2AB8">
        <w:rPr>
          <w:sz w:val="24"/>
        </w:rPr>
        <w:t>and</w:t>
      </w:r>
      <w:r w:rsidRPr="005D2AB8">
        <w:rPr>
          <w:spacing w:val="-1"/>
          <w:sz w:val="24"/>
        </w:rPr>
        <w:t xml:space="preserve"> </w:t>
      </w:r>
      <w:r w:rsidRPr="005D2AB8">
        <w:rPr>
          <w:sz w:val="24"/>
        </w:rPr>
        <w:t>aerial</w:t>
      </w:r>
      <w:r w:rsidRPr="005D2AB8">
        <w:rPr>
          <w:spacing w:val="-3"/>
          <w:sz w:val="24"/>
        </w:rPr>
        <w:t xml:space="preserve"> </w:t>
      </w:r>
      <w:r w:rsidRPr="005D2AB8">
        <w:rPr>
          <w:sz w:val="24"/>
        </w:rPr>
        <w:t>surveys:</w:t>
      </w:r>
      <w:r w:rsidRPr="005D2AB8">
        <w:rPr>
          <w:spacing w:val="55"/>
          <w:sz w:val="24"/>
        </w:rPr>
        <w:t xml:space="preserve"> </w:t>
      </w:r>
      <w:r w:rsidRPr="005D2AB8">
        <w:rPr>
          <w:sz w:val="24"/>
        </w:rPr>
        <w:t>Survey</w:t>
      </w:r>
      <w:r w:rsidRPr="005D2AB8">
        <w:rPr>
          <w:spacing w:val="-8"/>
          <w:sz w:val="24"/>
        </w:rPr>
        <w:t xml:space="preserve"> </w:t>
      </w:r>
      <w:r w:rsidRPr="005D2AB8">
        <w:rPr>
          <w:sz w:val="24"/>
        </w:rPr>
        <w:t>in</w:t>
      </w:r>
      <w:r w:rsidRPr="005D2AB8">
        <w:rPr>
          <w:spacing w:val="-4"/>
          <w:sz w:val="24"/>
        </w:rPr>
        <w:t xml:space="preserve"> </w:t>
      </w:r>
      <w:r w:rsidRPr="005D2AB8">
        <w:rPr>
          <w:sz w:val="24"/>
        </w:rPr>
        <w:t>support</w:t>
      </w:r>
      <w:r w:rsidRPr="005D2AB8">
        <w:rPr>
          <w:spacing w:val="-2"/>
          <w:sz w:val="24"/>
        </w:rPr>
        <w:t xml:space="preserve"> </w:t>
      </w:r>
      <w:r w:rsidRPr="005D2AB8">
        <w:rPr>
          <w:sz w:val="24"/>
        </w:rPr>
        <w:t>of</w:t>
      </w:r>
      <w:r w:rsidRPr="005D2AB8">
        <w:rPr>
          <w:spacing w:val="-4"/>
          <w:sz w:val="24"/>
        </w:rPr>
        <w:t xml:space="preserve"> </w:t>
      </w:r>
      <w:r w:rsidRPr="005D2AB8">
        <w:rPr>
          <w:sz w:val="24"/>
        </w:rPr>
        <w:t>engineering</w:t>
      </w:r>
      <w:r w:rsidRPr="005D2AB8">
        <w:rPr>
          <w:spacing w:val="-3"/>
          <w:sz w:val="24"/>
        </w:rPr>
        <w:t xml:space="preserve"> </w:t>
      </w:r>
      <w:r w:rsidRPr="005D2AB8">
        <w:rPr>
          <w:sz w:val="24"/>
        </w:rPr>
        <w:t>and</w:t>
      </w:r>
      <w:r w:rsidRPr="005D2AB8">
        <w:rPr>
          <w:spacing w:val="-3"/>
          <w:sz w:val="24"/>
        </w:rPr>
        <w:t xml:space="preserve"> </w:t>
      </w:r>
      <w:r w:rsidRPr="005D2AB8">
        <w:rPr>
          <w:spacing w:val="-2"/>
          <w:sz w:val="24"/>
        </w:rPr>
        <w:t>construction</w:t>
      </w:r>
    </w:p>
    <w:p w14:paraId="43F7403E" w14:textId="77777777" w:rsidR="002C1A87" w:rsidRPr="005D2AB8" w:rsidRDefault="000F7607" w:rsidP="005D2AB8">
      <w:pPr>
        <w:pStyle w:val="ListParagraph"/>
        <w:numPr>
          <w:ilvl w:val="0"/>
          <w:numId w:val="20"/>
        </w:numPr>
        <w:tabs>
          <w:tab w:val="left" w:pos="1459"/>
          <w:tab w:val="left" w:pos="1460"/>
        </w:tabs>
        <w:spacing w:line="293" w:lineRule="exact"/>
        <w:jc w:val="both"/>
        <w:rPr>
          <w:rFonts w:ascii="Symbol" w:hAnsi="Symbol"/>
          <w:sz w:val="24"/>
        </w:rPr>
      </w:pPr>
      <w:r w:rsidRPr="005D2AB8">
        <w:rPr>
          <w:sz w:val="24"/>
        </w:rPr>
        <w:t>Ecological</w:t>
      </w:r>
      <w:r w:rsidRPr="005D2AB8">
        <w:rPr>
          <w:spacing w:val="-5"/>
          <w:sz w:val="24"/>
        </w:rPr>
        <w:t xml:space="preserve"> </w:t>
      </w:r>
      <w:r w:rsidRPr="005D2AB8">
        <w:rPr>
          <w:sz w:val="24"/>
        </w:rPr>
        <w:t>and</w:t>
      </w:r>
      <w:r w:rsidRPr="005D2AB8">
        <w:rPr>
          <w:spacing w:val="-5"/>
          <w:sz w:val="24"/>
        </w:rPr>
        <w:t xml:space="preserve"> </w:t>
      </w:r>
      <w:r w:rsidRPr="005D2AB8">
        <w:rPr>
          <w:sz w:val="24"/>
        </w:rPr>
        <w:t>environmental</w:t>
      </w:r>
      <w:r w:rsidRPr="005D2AB8">
        <w:rPr>
          <w:spacing w:val="-5"/>
          <w:sz w:val="24"/>
        </w:rPr>
        <w:t xml:space="preserve"> </w:t>
      </w:r>
      <w:r w:rsidRPr="005D2AB8">
        <w:rPr>
          <w:sz w:val="24"/>
        </w:rPr>
        <w:t>permitting:</w:t>
      </w:r>
      <w:r w:rsidRPr="005D2AB8">
        <w:rPr>
          <w:spacing w:val="-5"/>
          <w:sz w:val="24"/>
        </w:rPr>
        <w:t xml:space="preserve"> </w:t>
      </w:r>
      <w:r w:rsidRPr="005D2AB8">
        <w:rPr>
          <w:sz w:val="24"/>
        </w:rPr>
        <w:t>Biology,</w:t>
      </w:r>
      <w:r w:rsidRPr="005D2AB8">
        <w:rPr>
          <w:spacing w:val="-6"/>
          <w:sz w:val="24"/>
        </w:rPr>
        <w:t xml:space="preserve"> </w:t>
      </w:r>
      <w:r w:rsidRPr="005D2AB8">
        <w:rPr>
          <w:sz w:val="24"/>
        </w:rPr>
        <w:t>NEPA,</w:t>
      </w:r>
      <w:r w:rsidRPr="005D2AB8">
        <w:rPr>
          <w:spacing w:val="-5"/>
          <w:sz w:val="24"/>
        </w:rPr>
        <w:t xml:space="preserve"> </w:t>
      </w:r>
      <w:r w:rsidRPr="005D2AB8">
        <w:rPr>
          <w:sz w:val="24"/>
        </w:rPr>
        <w:t>USACOE,</w:t>
      </w:r>
      <w:r w:rsidRPr="005D2AB8">
        <w:rPr>
          <w:spacing w:val="-5"/>
          <w:sz w:val="24"/>
        </w:rPr>
        <w:t xml:space="preserve"> </w:t>
      </w:r>
      <w:r w:rsidRPr="005D2AB8">
        <w:rPr>
          <w:sz w:val="24"/>
        </w:rPr>
        <w:t>EPD</w:t>
      </w:r>
      <w:r w:rsidRPr="005D2AB8">
        <w:rPr>
          <w:spacing w:val="-5"/>
          <w:sz w:val="24"/>
        </w:rPr>
        <w:t xml:space="preserve"> </w:t>
      </w:r>
      <w:r w:rsidRPr="005D2AB8">
        <w:rPr>
          <w:spacing w:val="-2"/>
          <w:sz w:val="24"/>
        </w:rPr>
        <w:t>activities</w:t>
      </w:r>
    </w:p>
    <w:p w14:paraId="7F687631" w14:textId="77777777" w:rsidR="002C1A87" w:rsidRPr="005D2AB8" w:rsidRDefault="000F7607" w:rsidP="005D2AB8">
      <w:pPr>
        <w:pStyle w:val="ListParagraph"/>
        <w:numPr>
          <w:ilvl w:val="0"/>
          <w:numId w:val="20"/>
        </w:numPr>
        <w:tabs>
          <w:tab w:val="left" w:pos="1459"/>
          <w:tab w:val="left" w:pos="1460"/>
        </w:tabs>
        <w:spacing w:before="1" w:line="293" w:lineRule="exact"/>
        <w:jc w:val="both"/>
        <w:rPr>
          <w:rFonts w:ascii="Symbol" w:hAnsi="Symbol"/>
          <w:color w:val="211E1F"/>
          <w:sz w:val="24"/>
        </w:rPr>
      </w:pPr>
      <w:r w:rsidRPr="005D2AB8">
        <w:rPr>
          <w:sz w:val="24"/>
        </w:rPr>
        <w:t>Water</w:t>
      </w:r>
      <w:r w:rsidRPr="005D2AB8">
        <w:rPr>
          <w:spacing w:val="-4"/>
          <w:sz w:val="24"/>
        </w:rPr>
        <w:t xml:space="preserve"> </w:t>
      </w:r>
      <w:r w:rsidRPr="005D2AB8">
        <w:rPr>
          <w:sz w:val="24"/>
        </w:rPr>
        <w:t>resource</w:t>
      </w:r>
      <w:r w:rsidRPr="005D2AB8">
        <w:rPr>
          <w:spacing w:val="-4"/>
          <w:sz w:val="24"/>
        </w:rPr>
        <w:t xml:space="preserve"> </w:t>
      </w:r>
      <w:r w:rsidRPr="005D2AB8">
        <w:rPr>
          <w:sz w:val="24"/>
        </w:rPr>
        <w:t>planning:</w:t>
      </w:r>
      <w:r w:rsidRPr="005D2AB8">
        <w:rPr>
          <w:spacing w:val="56"/>
          <w:sz w:val="24"/>
        </w:rPr>
        <w:t xml:space="preserve"> </w:t>
      </w:r>
      <w:r w:rsidRPr="005D2AB8">
        <w:rPr>
          <w:sz w:val="24"/>
        </w:rPr>
        <w:t>Watershed</w:t>
      </w:r>
      <w:r w:rsidRPr="005D2AB8">
        <w:rPr>
          <w:spacing w:val="-3"/>
          <w:sz w:val="24"/>
        </w:rPr>
        <w:t xml:space="preserve"> </w:t>
      </w:r>
      <w:r w:rsidRPr="005D2AB8">
        <w:rPr>
          <w:sz w:val="24"/>
        </w:rPr>
        <w:t>activities,</w:t>
      </w:r>
      <w:r w:rsidRPr="005D2AB8">
        <w:rPr>
          <w:spacing w:val="-2"/>
          <w:sz w:val="24"/>
        </w:rPr>
        <w:t xml:space="preserve"> </w:t>
      </w:r>
      <w:r w:rsidRPr="005D2AB8">
        <w:rPr>
          <w:sz w:val="24"/>
        </w:rPr>
        <w:t>water</w:t>
      </w:r>
      <w:r w:rsidRPr="005D2AB8">
        <w:rPr>
          <w:spacing w:val="-4"/>
          <w:sz w:val="24"/>
        </w:rPr>
        <w:t xml:space="preserve"> </w:t>
      </w:r>
      <w:r w:rsidRPr="005D2AB8">
        <w:rPr>
          <w:sz w:val="24"/>
        </w:rPr>
        <w:t>and</w:t>
      </w:r>
      <w:r w:rsidRPr="005D2AB8">
        <w:rPr>
          <w:spacing w:val="-3"/>
          <w:sz w:val="24"/>
        </w:rPr>
        <w:t xml:space="preserve"> </w:t>
      </w:r>
      <w:r w:rsidRPr="005D2AB8">
        <w:rPr>
          <w:sz w:val="24"/>
        </w:rPr>
        <w:t>wastewater</w:t>
      </w:r>
      <w:r w:rsidRPr="005D2AB8">
        <w:rPr>
          <w:spacing w:val="-4"/>
          <w:sz w:val="24"/>
        </w:rPr>
        <w:t xml:space="preserve"> </w:t>
      </w:r>
      <w:r w:rsidRPr="005D2AB8">
        <w:rPr>
          <w:sz w:val="24"/>
        </w:rPr>
        <w:t>demand</w:t>
      </w:r>
      <w:r w:rsidRPr="005D2AB8">
        <w:rPr>
          <w:spacing w:val="-3"/>
          <w:sz w:val="24"/>
        </w:rPr>
        <w:t xml:space="preserve"> </w:t>
      </w:r>
      <w:r w:rsidRPr="005D2AB8">
        <w:rPr>
          <w:spacing w:val="-2"/>
          <w:sz w:val="24"/>
        </w:rPr>
        <w:t>projections</w:t>
      </w:r>
    </w:p>
    <w:p w14:paraId="658B36AD" w14:textId="77777777" w:rsidR="002C1A87" w:rsidRPr="005D2AB8" w:rsidRDefault="000F7607" w:rsidP="005D2AB8">
      <w:pPr>
        <w:pStyle w:val="ListParagraph"/>
        <w:numPr>
          <w:ilvl w:val="0"/>
          <w:numId w:val="20"/>
        </w:numPr>
        <w:tabs>
          <w:tab w:val="left" w:pos="1459"/>
          <w:tab w:val="left" w:pos="1460"/>
        </w:tabs>
        <w:spacing w:line="293" w:lineRule="exact"/>
        <w:jc w:val="both"/>
        <w:rPr>
          <w:rFonts w:ascii="Symbol" w:hAnsi="Symbol"/>
          <w:color w:val="211E1F"/>
          <w:sz w:val="24"/>
        </w:rPr>
      </w:pPr>
      <w:r w:rsidRPr="005D2AB8">
        <w:rPr>
          <w:sz w:val="24"/>
        </w:rPr>
        <w:t>Water</w:t>
      </w:r>
      <w:r w:rsidRPr="005D2AB8">
        <w:rPr>
          <w:spacing w:val="-6"/>
          <w:sz w:val="24"/>
        </w:rPr>
        <w:t xml:space="preserve"> </w:t>
      </w:r>
      <w:r w:rsidRPr="005D2AB8">
        <w:rPr>
          <w:sz w:val="24"/>
        </w:rPr>
        <w:t>and</w:t>
      </w:r>
      <w:r w:rsidRPr="005D2AB8">
        <w:rPr>
          <w:spacing w:val="-5"/>
          <w:sz w:val="24"/>
        </w:rPr>
        <w:t xml:space="preserve"> </w:t>
      </w:r>
      <w:r w:rsidRPr="005D2AB8">
        <w:rPr>
          <w:sz w:val="24"/>
        </w:rPr>
        <w:t>sewer</w:t>
      </w:r>
      <w:r w:rsidRPr="005D2AB8">
        <w:rPr>
          <w:spacing w:val="-7"/>
          <w:sz w:val="24"/>
        </w:rPr>
        <w:t xml:space="preserve"> </w:t>
      </w:r>
      <w:r w:rsidRPr="005D2AB8">
        <w:rPr>
          <w:sz w:val="24"/>
        </w:rPr>
        <w:t>hydraulic</w:t>
      </w:r>
      <w:r w:rsidRPr="005D2AB8">
        <w:rPr>
          <w:spacing w:val="-6"/>
          <w:sz w:val="24"/>
        </w:rPr>
        <w:t xml:space="preserve"> </w:t>
      </w:r>
      <w:r w:rsidRPr="005D2AB8">
        <w:rPr>
          <w:sz w:val="24"/>
        </w:rPr>
        <w:t>modelling:</w:t>
      </w:r>
      <w:r w:rsidRPr="005D2AB8">
        <w:rPr>
          <w:spacing w:val="49"/>
          <w:sz w:val="24"/>
        </w:rPr>
        <w:t xml:space="preserve"> </w:t>
      </w:r>
      <w:r w:rsidRPr="005D2AB8">
        <w:rPr>
          <w:sz w:val="24"/>
        </w:rPr>
        <w:t>Capacity</w:t>
      </w:r>
      <w:r w:rsidRPr="005D2AB8">
        <w:rPr>
          <w:spacing w:val="-10"/>
          <w:sz w:val="24"/>
        </w:rPr>
        <w:t xml:space="preserve"> </w:t>
      </w:r>
      <w:r w:rsidRPr="005D2AB8">
        <w:rPr>
          <w:sz w:val="24"/>
        </w:rPr>
        <w:t>studies,</w:t>
      </w:r>
      <w:r w:rsidRPr="005D2AB8">
        <w:rPr>
          <w:spacing w:val="-5"/>
          <w:sz w:val="24"/>
        </w:rPr>
        <w:t xml:space="preserve"> </w:t>
      </w:r>
      <w:r w:rsidRPr="005D2AB8">
        <w:rPr>
          <w:sz w:val="24"/>
        </w:rPr>
        <w:t>flow</w:t>
      </w:r>
      <w:r w:rsidRPr="005D2AB8">
        <w:rPr>
          <w:spacing w:val="-6"/>
          <w:sz w:val="24"/>
        </w:rPr>
        <w:t xml:space="preserve"> </w:t>
      </w:r>
      <w:r w:rsidRPr="005D2AB8">
        <w:rPr>
          <w:sz w:val="24"/>
        </w:rPr>
        <w:t>monitoring,</w:t>
      </w:r>
      <w:r w:rsidRPr="005D2AB8">
        <w:rPr>
          <w:spacing w:val="-3"/>
          <w:sz w:val="24"/>
        </w:rPr>
        <w:t xml:space="preserve"> </w:t>
      </w:r>
      <w:r w:rsidRPr="005D2AB8">
        <w:rPr>
          <w:sz w:val="24"/>
        </w:rPr>
        <w:t>SSO</w:t>
      </w:r>
      <w:r w:rsidRPr="005D2AB8">
        <w:rPr>
          <w:spacing w:val="-6"/>
          <w:sz w:val="24"/>
        </w:rPr>
        <w:t xml:space="preserve"> </w:t>
      </w:r>
      <w:r w:rsidRPr="005D2AB8">
        <w:rPr>
          <w:spacing w:val="-2"/>
          <w:sz w:val="24"/>
        </w:rPr>
        <w:t>identification</w:t>
      </w:r>
    </w:p>
    <w:p w14:paraId="28BD74DF" w14:textId="77777777" w:rsidR="002C1A87" w:rsidRPr="005D2AB8" w:rsidRDefault="000F7607" w:rsidP="005D2AB8">
      <w:pPr>
        <w:pStyle w:val="ListParagraph"/>
        <w:numPr>
          <w:ilvl w:val="0"/>
          <w:numId w:val="20"/>
        </w:numPr>
        <w:tabs>
          <w:tab w:val="left" w:pos="1459"/>
          <w:tab w:val="left" w:pos="1460"/>
        </w:tabs>
        <w:spacing w:line="293" w:lineRule="exact"/>
        <w:jc w:val="both"/>
        <w:rPr>
          <w:rFonts w:ascii="Symbol" w:hAnsi="Symbol"/>
          <w:color w:val="211E1F"/>
          <w:sz w:val="24"/>
        </w:rPr>
      </w:pPr>
      <w:r w:rsidRPr="005D2AB8">
        <w:rPr>
          <w:sz w:val="24"/>
        </w:rPr>
        <w:t>Conceptual</w:t>
      </w:r>
      <w:r w:rsidRPr="005D2AB8">
        <w:rPr>
          <w:spacing w:val="-3"/>
          <w:sz w:val="24"/>
        </w:rPr>
        <w:t xml:space="preserve"> </w:t>
      </w:r>
      <w:r w:rsidRPr="005D2AB8">
        <w:rPr>
          <w:sz w:val="24"/>
        </w:rPr>
        <w:t>and</w:t>
      </w:r>
      <w:r w:rsidRPr="005D2AB8">
        <w:rPr>
          <w:spacing w:val="-1"/>
          <w:sz w:val="24"/>
        </w:rPr>
        <w:t xml:space="preserve"> </w:t>
      </w:r>
      <w:r w:rsidRPr="005D2AB8">
        <w:rPr>
          <w:sz w:val="24"/>
        </w:rPr>
        <w:t>preliminary</w:t>
      </w:r>
      <w:r w:rsidRPr="005D2AB8">
        <w:rPr>
          <w:spacing w:val="-5"/>
          <w:sz w:val="24"/>
        </w:rPr>
        <w:t xml:space="preserve"> </w:t>
      </w:r>
      <w:r w:rsidRPr="005D2AB8">
        <w:rPr>
          <w:sz w:val="24"/>
        </w:rPr>
        <w:t>engineering</w:t>
      </w:r>
      <w:r w:rsidRPr="005D2AB8">
        <w:rPr>
          <w:spacing w:val="-3"/>
          <w:sz w:val="24"/>
        </w:rPr>
        <w:t xml:space="preserve"> </w:t>
      </w:r>
      <w:r w:rsidRPr="005D2AB8">
        <w:rPr>
          <w:spacing w:val="-2"/>
          <w:sz w:val="24"/>
        </w:rPr>
        <w:t>studies</w:t>
      </w:r>
    </w:p>
    <w:p w14:paraId="073969AE" w14:textId="77777777" w:rsidR="002C1A87" w:rsidRPr="005D2AB8" w:rsidRDefault="000F7607" w:rsidP="005D2AB8">
      <w:pPr>
        <w:pStyle w:val="ListParagraph"/>
        <w:numPr>
          <w:ilvl w:val="0"/>
          <w:numId w:val="20"/>
        </w:numPr>
        <w:tabs>
          <w:tab w:val="left" w:pos="1459"/>
          <w:tab w:val="left" w:pos="1460"/>
        </w:tabs>
        <w:spacing w:line="293" w:lineRule="exact"/>
        <w:jc w:val="both"/>
        <w:rPr>
          <w:rFonts w:ascii="Symbol" w:hAnsi="Symbol"/>
          <w:sz w:val="24"/>
        </w:rPr>
      </w:pPr>
      <w:r w:rsidRPr="005D2AB8">
        <w:rPr>
          <w:sz w:val="24"/>
        </w:rPr>
        <w:t>Building</w:t>
      </w:r>
      <w:r w:rsidRPr="005D2AB8">
        <w:rPr>
          <w:spacing w:val="-5"/>
          <w:sz w:val="24"/>
        </w:rPr>
        <w:t xml:space="preserve"> </w:t>
      </w:r>
      <w:r w:rsidRPr="005D2AB8">
        <w:rPr>
          <w:sz w:val="24"/>
        </w:rPr>
        <w:t>and</w:t>
      </w:r>
      <w:r w:rsidRPr="005D2AB8">
        <w:rPr>
          <w:spacing w:val="-3"/>
          <w:sz w:val="24"/>
        </w:rPr>
        <w:t xml:space="preserve"> </w:t>
      </w:r>
      <w:r w:rsidRPr="005D2AB8">
        <w:rPr>
          <w:sz w:val="24"/>
        </w:rPr>
        <w:t>site</w:t>
      </w:r>
      <w:r w:rsidRPr="005D2AB8">
        <w:rPr>
          <w:spacing w:val="-1"/>
          <w:sz w:val="24"/>
        </w:rPr>
        <w:t xml:space="preserve"> </w:t>
      </w:r>
      <w:r w:rsidRPr="005D2AB8">
        <w:rPr>
          <w:sz w:val="24"/>
        </w:rPr>
        <w:t>architecture:</w:t>
      </w:r>
      <w:r w:rsidRPr="005D2AB8">
        <w:rPr>
          <w:spacing w:val="56"/>
          <w:sz w:val="24"/>
        </w:rPr>
        <w:t xml:space="preserve"> </w:t>
      </w:r>
      <w:r w:rsidRPr="005D2AB8">
        <w:rPr>
          <w:sz w:val="24"/>
        </w:rPr>
        <w:t>Pumping</w:t>
      </w:r>
      <w:r w:rsidRPr="005D2AB8">
        <w:rPr>
          <w:spacing w:val="-5"/>
          <w:sz w:val="24"/>
        </w:rPr>
        <w:t xml:space="preserve"> </w:t>
      </w:r>
      <w:r w:rsidRPr="005D2AB8">
        <w:rPr>
          <w:sz w:val="24"/>
        </w:rPr>
        <w:t>stations,</w:t>
      </w:r>
      <w:r w:rsidRPr="005D2AB8">
        <w:rPr>
          <w:spacing w:val="-2"/>
          <w:sz w:val="24"/>
        </w:rPr>
        <w:t xml:space="preserve"> </w:t>
      </w:r>
      <w:r w:rsidRPr="005D2AB8">
        <w:rPr>
          <w:sz w:val="24"/>
        </w:rPr>
        <w:t>administration</w:t>
      </w:r>
      <w:r w:rsidRPr="005D2AB8">
        <w:rPr>
          <w:spacing w:val="-2"/>
          <w:sz w:val="24"/>
        </w:rPr>
        <w:t xml:space="preserve"> </w:t>
      </w:r>
      <w:r w:rsidRPr="005D2AB8">
        <w:rPr>
          <w:sz w:val="24"/>
        </w:rPr>
        <w:t>and</w:t>
      </w:r>
      <w:r w:rsidRPr="005D2AB8">
        <w:rPr>
          <w:spacing w:val="-2"/>
          <w:sz w:val="24"/>
        </w:rPr>
        <w:t xml:space="preserve"> </w:t>
      </w:r>
      <w:r w:rsidRPr="005D2AB8">
        <w:rPr>
          <w:sz w:val="24"/>
        </w:rPr>
        <w:lastRenderedPageBreak/>
        <w:t>maintenance</w:t>
      </w:r>
      <w:r w:rsidRPr="005D2AB8">
        <w:rPr>
          <w:spacing w:val="-3"/>
          <w:sz w:val="24"/>
        </w:rPr>
        <w:t xml:space="preserve"> </w:t>
      </w:r>
      <w:r w:rsidRPr="005D2AB8">
        <w:rPr>
          <w:spacing w:val="-2"/>
          <w:sz w:val="24"/>
        </w:rPr>
        <w:t>building</w:t>
      </w:r>
    </w:p>
    <w:p w14:paraId="4097E372" w14:textId="77777777" w:rsidR="002C1A87" w:rsidRPr="005D2AB8" w:rsidRDefault="000F7607" w:rsidP="005D2AB8">
      <w:pPr>
        <w:pStyle w:val="ListParagraph"/>
        <w:numPr>
          <w:ilvl w:val="0"/>
          <w:numId w:val="20"/>
        </w:numPr>
        <w:tabs>
          <w:tab w:val="left" w:pos="1459"/>
          <w:tab w:val="left" w:pos="1460"/>
        </w:tabs>
        <w:spacing w:line="293" w:lineRule="exact"/>
        <w:jc w:val="both"/>
        <w:rPr>
          <w:rFonts w:ascii="Symbol" w:hAnsi="Symbol"/>
          <w:color w:val="211E1F"/>
          <w:sz w:val="24"/>
        </w:rPr>
      </w:pPr>
      <w:r w:rsidRPr="005D2AB8">
        <w:rPr>
          <w:sz w:val="24"/>
        </w:rPr>
        <w:t>Water</w:t>
      </w:r>
      <w:r w:rsidRPr="005D2AB8">
        <w:rPr>
          <w:spacing w:val="-4"/>
          <w:sz w:val="24"/>
        </w:rPr>
        <w:t xml:space="preserve"> </w:t>
      </w:r>
      <w:r w:rsidRPr="005D2AB8">
        <w:rPr>
          <w:sz w:val="24"/>
        </w:rPr>
        <w:t>and</w:t>
      </w:r>
      <w:r w:rsidRPr="005D2AB8">
        <w:rPr>
          <w:spacing w:val="-3"/>
          <w:sz w:val="24"/>
        </w:rPr>
        <w:t xml:space="preserve"> </w:t>
      </w:r>
      <w:r w:rsidRPr="005D2AB8">
        <w:rPr>
          <w:sz w:val="24"/>
        </w:rPr>
        <w:t>wastewater</w:t>
      </w:r>
      <w:r w:rsidRPr="005D2AB8">
        <w:rPr>
          <w:spacing w:val="-3"/>
          <w:sz w:val="24"/>
        </w:rPr>
        <w:t xml:space="preserve"> </w:t>
      </w:r>
      <w:r w:rsidRPr="005D2AB8">
        <w:rPr>
          <w:sz w:val="24"/>
        </w:rPr>
        <w:t>lines</w:t>
      </w:r>
      <w:r w:rsidRPr="005D2AB8">
        <w:rPr>
          <w:spacing w:val="-3"/>
          <w:sz w:val="24"/>
        </w:rPr>
        <w:t xml:space="preserve"> </w:t>
      </w:r>
      <w:r w:rsidRPr="005D2AB8">
        <w:rPr>
          <w:sz w:val="24"/>
        </w:rPr>
        <w:t>and</w:t>
      </w:r>
      <w:r w:rsidRPr="005D2AB8">
        <w:rPr>
          <w:spacing w:val="-2"/>
          <w:sz w:val="24"/>
        </w:rPr>
        <w:t xml:space="preserve"> </w:t>
      </w:r>
      <w:r w:rsidRPr="005D2AB8">
        <w:rPr>
          <w:sz w:val="24"/>
        </w:rPr>
        <w:t>pumping</w:t>
      </w:r>
      <w:r w:rsidRPr="005D2AB8">
        <w:rPr>
          <w:spacing w:val="-6"/>
          <w:sz w:val="24"/>
        </w:rPr>
        <w:t xml:space="preserve"> </w:t>
      </w:r>
      <w:r w:rsidRPr="005D2AB8">
        <w:rPr>
          <w:sz w:val="24"/>
        </w:rPr>
        <w:t>stations</w:t>
      </w:r>
      <w:r w:rsidRPr="005D2AB8">
        <w:rPr>
          <w:spacing w:val="-2"/>
          <w:sz w:val="24"/>
        </w:rPr>
        <w:t xml:space="preserve"> </w:t>
      </w:r>
      <w:r w:rsidRPr="005D2AB8">
        <w:rPr>
          <w:sz w:val="24"/>
        </w:rPr>
        <w:t>(engineering,</w:t>
      </w:r>
      <w:r w:rsidRPr="005D2AB8">
        <w:rPr>
          <w:spacing w:val="-3"/>
          <w:sz w:val="24"/>
        </w:rPr>
        <w:t xml:space="preserve"> </w:t>
      </w:r>
      <w:r w:rsidRPr="005D2AB8">
        <w:rPr>
          <w:sz w:val="24"/>
        </w:rPr>
        <w:t>design,</w:t>
      </w:r>
      <w:r w:rsidRPr="005D2AB8">
        <w:rPr>
          <w:spacing w:val="-2"/>
          <w:sz w:val="24"/>
        </w:rPr>
        <w:t xml:space="preserve"> </w:t>
      </w:r>
      <w:r w:rsidRPr="005D2AB8">
        <w:rPr>
          <w:sz w:val="24"/>
        </w:rPr>
        <w:t>services</w:t>
      </w:r>
      <w:r w:rsidRPr="005D2AB8">
        <w:rPr>
          <w:spacing w:val="-3"/>
          <w:sz w:val="24"/>
        </w:rPr>
        <w:t xml:space="preserve"> </w:t>
      </w:r>
      <w:r w:rsidRPr="005D2AB8">
        <w:rPr>
          <w:sz w:val="24"/>
        </w:rPr>
        <w:t>during</w:t>
      </w:r>
      <w:r w:rsidRPr="005D2AB8">
        <w:rPr>
          <w:spacing w:val="-5"/>
          <w:sz w:val="24"/>
        </w:rPr>
        <w:t xml:space="preserve"> </w:t>
      </w:r>
      <w:r w:rsidRPr="005D2AB8">
        <w:rPr>
          <w:spacing w:val="-2"/>
          <w:sz w:val="24"/>
        </w:rPr>
        <w:t>construction)</w:t>
      </w:r>
    </w:p>
    <w:p w14:paraId="1DFD5ED6" w14:textId="77777777" w:rsidR="002C1A87" w:rsidRPr="005D2AB8" w:rsidRDefault="000F7607" w:rsidP="005D2AB8">
      <w:pPr>
        <w:pStyle w:val="ListParagraph"/>
        <w:numPr>
          <w:ilvl w:val="0"/>
          <w:numId w:val="20"/>
        </w:numPr>
        <w:tabs>
          <w:tab w:val="left" w:pos="1459"/>
          <w:tab w:val="left" w:pos="1460"/>
        </w:tabs>
        <w:spacing w:line="293" w:lineRule="exact"/>
        <w:jc w:val="both"/>
        <w:rPr>
          <w:rFonts w:ascii="Symbol" w:hAnsi="Symbol"/>
          <w:sz w:val="24"/>
        </w:rPr>
      </w:pPr>
      <w:r w:rsidRPr="005D2AB8">
        <w:rPr>
          <w:sz w:val="24"/>
        </w:rPr>
        <w:t>Wastewater</w:t>
      </w:r>
      <w:r w:rsidRPr="005D2AB8">
        <w:rPr>
          <w:spacing w:val="-6"/>
          <w:sz w:val="24"/>
        </w:rPr>
        <w:t xml:space="preserve"> </w:t>
      </w:r>
      <w:r w:rsidRPr="005D2AB8">
        <w:rPr>
          <w:sz w:val="24"/>
        </w:rPr>
        <w:t>process</w:t>
      </w:r>
      <w:r w:rsidRPr="005D2AB8">
        <w:rPr>
          <w:spacing w:val="-4"/>
          <w:sz w:val="24"/>
        </w:rPr>
        <w:t xml:space="preserve"> </w:t>
      </w:r>
      <w:r w:rsidRPr="005D2AB8">
        <w:rPr>
          <w:sz w:val="24"/>
        </w:rPr>
        <w:t>engineering:</w:t>
      </w:r>
      <w:r w:rsidRPr="005D2AB8">
        <w:rPr>
          <w:spacing w:val="51"/>
          <w:sz w:val="24"/>
        </w:rPr>
        <w:t xml:space="preserve"> </w:t>
      </w:r>
      <w:r w:rsidRPr="005D2AB8">
        <w:rPr>
          <w:sz w:val="24"/>
        </w:rPr>
        <w:t>NPDES</w:t>
      </w:r>
      <w:r w:rsidRPr="005D2AB8">
        <w:rPr>
          <w:spacing w:val="-4"/>
          <w:sz w:val="24"/>
        </w:rPr>
        <w:t xml:space="preserve"> </w:t>
      </w:r>
      <w:r w:rsidRPr="005D2AB8">
        <w:rPr>
          <w:sz w:val="24"/>
        </w:rPr>
        <w:t>permitting,</w:t>
      </w:r>
      <w:r w:rsidRPr="005D2AB8">
        <w:rPr>
          <w:spacing w:val="-5"/>
          <w:sz w:val="24"/>
        </w:rPr>
        <w:t xml:space="preserve"> </w:t>
      </w:r>
      <w:r w:rsidRPr="005D2AB8">
        <w:rPr>
          <w:sz w:val="24"/>
        </w:rPr>
        <w:t>nutrient</w:t>
      </w:r>
      <w:r w:rsidRPr="005D2AB8">
        <w:rPr>
          <w:spacing w:val="-4"/>
          <w:sz w:val="24"/>
        </w:rPr>
        <w:t xml:space="preserve"> </w:t>
      </w:r>
      <w:r w:rsidRPr="005D2AB8">
        <w:rPr>
          <w:sz w:val="24"/>
        </w:rPr>
        <w:t>limit</w:t>
      </w:r>
      <w:r w:rsidRPr="005D2AB8">
        <w:rPr>
          <w:spacing w:val="-4"/>
          <w:sz w:val="24"/>
        </w:rPr>
        <w:t xml:space="preserve"> </w:t>
      </w:r>
      <w:r w:rsidRPr="005D2AB8">
        <w:rPr>
          <w:spacing w:val="-2"/>
          <w:sz w:val="24"/>
        </w:rPr>
        <w:t>assistance</w:t>
      </w:r>
    </w:p>
    <w:p w14:paraId="1C2C0A17" w14:textId="77777777" w:rsidR="002C1A87" w:rsidRPr="005D2AB8" w:rsidRDefault="000F7607" w:rsidP="005D2AB8">
      <w:pPr>
        <w:pStyle w:val="ListParagraph"/>
        <w:numPr>
          <w:ilvl w:val="0"/>
          <w:numId w:val="20"/>
        </w:numPr>
        <w:tabs>
          <w:tab w:val="left" w:pos="1459"/>
          <w:tab w:val="left" w:pos="1460"/>
        </w:tabs>
        <w:spacing w:before="1" w:line="293" w:lineRule="exact"/>
        <w:jc w:val="both"/>
        <w:rPr>
          <w:rFonts w:ascii="Symbol" w:hAnsi="Symbol"/>
          <w:sz w:val="24"/>
        </w:rPr>
      </w:pPr>
      <w:r w:rsidRPr="005D2AB8">
        <w:rPr>
          <w:sz w:val="24"/>
        </w:rPr>
        <w:t>Electrical</w:t>
      </w:r>
      <w:r w:rsidRPr="005D2AB8">
        <w:rPr>
          <w:spacing w:val="-3"/>
          <w:sz w:val="24"/>
        </w:rPr>
        <w:t xml:space="preserve"> </w:t>
      </w:r>
      <w:r w:rsidRPr="005D2AB8">
        <w:rPr>
          <w:sz w:val="24"/>
        </w:rPr>
        <w:t>and</w:t>
      </w:r>
      <w:r w:rsidRPr="005D2AB8">
        <w:rPr>
          <w:spacing w:val="2"/>
          <w:sz w:val="24"/>
        </w:rPr>
        <w:t xml:space="preserve"> </w:t>
      </w:r>
      <w:r w:rsidRPr="005D2AB8">
        <w:rPr>
          <w:sz w:val="24"/>
        </w:rPr>
        <w:t>I&amp;C</w:t>
      </w:r>
      <w:r w:rsidRPr="005D2AB8">
        <w:rPr>
          <w:spacing w:val="1"/>
          <w:sz w:val="24"/>
        </w:rPr>
        <w:t xml:space="preserve"> </w:t>
      </w:r>
      <w:r w:rsidRPr="005D2AB8">
        <w:rPr>
          <w:sz w:val="24"/>
        </w:rPr>
        <w:t>engineering</w:t>
      </w:r>
      <w:r w:rsidRPr="005D2AB8">
        <w:rPr>
          <w:spacing w:val="-5"/>
          <w:sz w:val="24"/>
        </w:rPr>
        <w:t xml:space="preserve"> </w:t>
      </w:r>
      <w:r w:rsidRPr="005D2AB8">
        <w:rPr>
          <w:sz w:val="24"/>
        </w:rPr>
        <w:t>and</w:t>
      </w:r>
      <w:r w:rsidRPr="005D2AB8">
        <w:rPr>
          <w:spacing w:val="-3"/>
          <w:sz w:val="24"/>
        </w:rPr>
        <w:t xml:space="preserve"> </w:t>
      </w:r>
      <w:r w:rsidRPr="005D2AB8">
        <w:rPr>
          <w:sz w:val="24"/>
        </w:rPr>
        <w:t>design:</w:t>
      </w:r>
      <w:r w:rsidRPr="005D2AB8">
        <w:rPr>
          <w:spacing w:val="56"/>
          <w:sz w:val="24"/>
        </w:rPr>
        <w:t xml:space="preserve"> </w:t>
      </w:r>
      <w:r w:rsidRPr="005D2AB8">
        <w:rPr>
          <w:sz w:val="24"/>
        </w:rPr>
        <w:t>Pumping</w:t>
      </w:r>
      <w:r w:rsidRPr="005D2AB8">
        <w:rPr>
          <w:spacing w:val="-5"/>
          <w:sz w:val="24"/>
        </w:rPr>
        <w:t xml:space="preserve"> </w:t>
      </w:r>
      <w:r w:rsidRPr="005D2AB8">
        <w:rPr>
          <w:sz w:val="24"/>
        </w:rPr>
        <w:t>station</w:t>
      </w:r>
      <w:r w:rsidRPr="005D2AB8">
        <w:rPr>
          <w:spacing w:val="-2"/>
          <w:sz w:val="24"/>
        </w:rPr>
        <w:t xml:space="preserve"> </w:t>
      </w:r>
      <w:r w:rsidRPr="005D2AB8">
        <w:rPr>
          <w:sz w:val="24"/>
        </w:rPr>
        <w:t>electrical</w:t>
      </w:r>
      <w:r w:rsidRPr="005D2AB8">
        <w:rPr>
          <w:spacing w:val="-2"/>
          <w:sz w:val="24"/>
        </w:rPr>
        <w:t xml:space="preserve"> </w:t>
      </w:r>
      <w:r w:rsidRPr="005D2AB8">
        <w:rPr>
          <w:sz w:val="24"/>
        </w:rPr>
        <w:t>rehabilitation</w:t>
      </w:r>
      <w:r w:rsidRPr="005D2AB8">
        <w:rPr>
          <w:spacing w:val="-3"/>
          <w:sz w:val="24"/>
        </w:rPr>
        <w:t xml:space="preserve"> </w:t>
      </w:r>
      <w:r w:rsidRPr="005D2AB8">
        <w:rPr>
          <w:sz w:val="24"/>
        </w:rPr>
        <w:t>&amp;</w:t>
      </w:r>
      <w:r w:rsidRPr="005D2AB8">
        <w:rPr>
          <w:spacing w:val="-4"/>
          <w:sz w:val="24"/>
        </w:rPr>
        <w:t xml:space="preserve"> </w:t>
      </w:r>
      <w:r w:rsidRPr="005D2AB8">
        <w:rPr>
          <w:spacing w:val="-2"/>
          <w:sz w:val="24"/>
        </w:rPr>
        <w:t>SCADA</w:t>
      </w:r>
    </w:p>
    <w:p w14:paraId="608BDFBB" w14:textId="77777777" w:rsidR="002C1A87" w:rsidRPr="005D2AB8" w:rsidRDefault="000F7607" w:rsidP="005D2AB8">
      <w:pPr>
        <w:pStyle w:val="ListParagraph"/>
        <w:numPr>
          <w:ilvl w:val="0"/>
          <w:numId w:val="20"/>
        </w:numPr>
        <w:tabs>
          <w:tab w:val="left" w:pos="1459"/>
          <w:tab w:val="left" w:pos="1460"/>
        </w:tabs>
        <w:spacing w:line="293" w:lineRule="exact"/>
        <w:jc w:val="both"/>
        <w:rPr>
          <w:rFonts w:ascii="Symbol" w:hAnsi="Symbol"/>
          <w:sz w:val="24"/>
        </w:rPr>
      </w:pPr>
      <w:r w:rsidRPr="005D2AB8">
        <w:rPr>
          <w:sz w:val="24"/>
        </w:rPr>
        <w:t>GIS</w:t>
      </w:r>
      <w:r w:rsidRPr="005D2AB8">
        <w:rPr>
          <w:spacing w:val="-1"/>
          <w:sz w:val="24"/>
        </w:rPr>
        <w:t xml:space="preserve"> </w:t>
      </w:r>
      <w:r w:rsidRPr="005D2AB8">
        <w:rPr>
          <w:sz w:val="24"/>
        </w:rPr>
        <w:t>and</w:t>
      </w:r>
      <w:r w:rsidRPr="005D2AB8">
        <w:rPr>
          <w:spacing w:val="-3"/>
          <w:sz w:val="24"/>
        </w:rPr>
        <w:t xml:space="preserve"> </w:t>
      </w:r>
      <w:r w:rsidRPr="005D2AB8">
        <w:rPr>
          <w:sz w:val="24"/>
        </w:rPr>
        <w:t>asset</w:t>
      </w:r>
      <w:r w:rsidRPr="005D2AB8">
        <w:rPr>
          <w:spacing w:val="-3"/>
          <w:sz w:val="24"/>
        </w:rPr>
        <w:t xml:space="preserve"> </w:t>
      </w:r>
      <w:r w:rsidRPr="005D2AB8">
        <w:rPr>
          <w:sz w:val="24"/>
        </w:rPr>
        <w:t>management:</w:t>
      </w:r>
      <w:r w:rsidRPr="005D2AB8">
        <w:rPr>
          <w:spacing w:val="54"/>
          <w:sz w:val="24"/>
        </w:rPr>
        <w:t xml:space="preserve"> </w:t>
      </w:r>
      <w:r w:rsidRPr="005D2AB8">
        <w:rPr>
          <w:sz w:val="24"/>
        </w:rPr>
        <w:t>Assist</w:t>
      </w:r>
      <w:r w:rsidRPr="005D2AB8">
        <w:rPr>
          <w:spacing w:val="-3"/>
          <w:sz w:val="24"/>
        </w:rPr>
        <w:t xml:space="preserve"> </w:t>
      </w:r>
      <w:r w:rsidRPr="005D2AB8">
        <w:rPr>
          <w:sz w:val="24"/>
        </w:rPr>
        <w:t>in</w:t>
      </w:r>
      <w:r w:rsidRPr="005D2AB8">
        <w:rPr>
          <w:spacing w:val="-3"/>
          <w:sz w:val="24"/>
        </w:rPr>
        <w:t xml:space="preserve"> </w:t>
      </w:r>
      <w:r w:rsidRPr="005D2AB8">
        <w:rPr>
          <w:sz w:val="24"/>
        </w:rPr>
        <w:t>development</w:t>
      </w:r>
      <w:r w:rsidRPr="005D2AB8">
        <w:rPr>
          <w:spacing w:val="-3"/>
          <w:sz w:val="24"/>
        </w:rPr>
        <w:t xml:space="preserve"> </w:t>
      </w:r>
      <w:r w:rsidRPr="005D2AB8">
        <w:rPr>
          <w:sz w:val="24"/>
        </w:rPr>
        <w:t>of</w:t>
      </w:r>
      <w:r w:rsidRPr="005D2AB8">
        <w:rPr>
          <w:spacing w:val="-4"/>
          <w:sz w:val="24"/>
        </w:rPr>
        <w:t xml:space="preserve"> </w:t>
      </w:r>
      <w:r w:rsidRPr="005D2AB8">
        <w:rPr>
          <w:sz w:val="24"/>
        </w:rPr>
        <w:t>GIS and</w:t>
      </w:r>
      <w:r w:rsidRPr="005D2AB8">
        <w:rPr>
          <w:spacing w:val="-3"/>
          <w:sz w:val="24"/>
        </w:rPr>
        <w:t xml:space="preserve"> </w:t>
      </w:r>
      <w:r w:rsidRPr="005D2AB8">
        <w:rPr>
          <w:sz w:val="24"/>
        </w:rPr>
        <w:t>asset</w:t>
      </w:r>
      <w:r w:rsidRPr="005D2AB8">
        <w:rPr>
          <w:spacing w:val="-3"/>
          <w:sz w:val="24"/>
        </w:rPr>
        <w:t xml:space="preserve"> </w:t>
      </w:r>
      <w:r w:rsidRPr="005D2AB8">
        <w:rPr>
          <w:sz w:val="24"/>
        </w:rPr>
        <w:t>management</w:t>
      </w:r>
      <w:r w:rsidRPr="005D2AB8">
        <w:rPr>
          <w:spacing w:val="-3"/>
          <w:sz w:val="24"/>
        </w:rPr>
        <w:t xml:space="preserve"> </w:t>
      </w:r>
      <w:r w:rsidRPr="005D2AB8">
        <w:rPr>
          <w:spacing w:val="-2"/>
          <w:sz w:val="24"/>
        </w:rPr>
        <w:t>program</w:t>
      </w:r>
    </w:p>
    <w:p w14:paraId="7112FECB" w14:textId="77777777" w:rsidR="002C1A87" w:rsidRPr="005D2AB8" w:rsidRDefault="000F7607" w:rsidP="005D2AB8">
      <w:pPr>
        <w:pStyle w:val="ListParagraph"/>
        <w:numPr>
          <w:ilvl w:val="0"/>
          <w:numId w:val="20"/>
        </w:numPr>
        <w:tabs>
          <w:tab w:val="left" w:pos="1459"/>
          <w:tab w:val="left" w:pos="1460"/>
        </w:tabs>
        <w:spacing w:line="293" w:lineRule="exact"/>
        <w:jc w:val="both"/>
        <w:rPr>
          <w:rFonts w:ascii="Symbol" w:hAnsi="Symbol"/>
          <w:sz w:val="24"/>
        </w:rPr>
      </w:pPr>
      <w:r w:rsidRPr="005D2AB8">
        <w:rPr>
          <w:sz w:val="24"/>
        </w:rPr>
        <w:t>Water</w:t>
      </w:r>
      <w:r w:rsidRPr="005D2AB8">
        <w:rPr>
          <w:spacing w:val="-3"/>
          <w:sz w:val="24"/>
        </w:rPr>
        <w:t xml:space="preserve"> </w:t>
      </w:r>
      <w:r w:rsidRPr="005D2AB8">
        <w:rPr>
          <w:sz w:val="24"/>
        </w:rPr>
        <w:t>conservation</w:t>
      </w:r>
      <w:r w:rsidRPr="005D2AB8">
        <w:rPr>
          <w:spacing w:val="-2"/>
          <w:sz w:val="24"/>
        </w:rPr>
        <w:t xml:space="preserve"> </w:t>
      </w:r>
      <w:r w:rsidRPr="005D2AB8">
        <w:rPr>
          <w:sz w:val="24"/>
        </w:rPr>
        <w:t>/</w:t>
      </w:r>
      <w:r w:rsidRPr="005D2AB8">
        <w:rPr>
          <w:spacing w:val="-1"/>
          <w:sz w:val="24"/>
        </w:rPr>
        <w:t xml:space="preserve"> </w:t>
      </w:r>
      <w:r w:rsidRPr="005D2AB8">
        <w:rPr>
          <w:sz w:val="24"/>
        </w:rPr>
        <w:t>loss</w:t>
      </w:r>
      <w:r w:rsidRPr="005D2AB8">
        <w:rPr>
          <w:spacing w:val="-2"/>
          <w:sz w:val="24"/>
        </w:rPr>
        <w:t xml:space="preserve"> </w:t>
      </w:r>
      <w:r w:rsidRPr="005D2AB8">
        <w:rPr>
          <w:sz w:val="24"/>
        </w:rPr>
        <w:t>reduction:</w:t>
      </w:r>
      <w:r w:rsidRPr="005D2AB8">
        <w:rPr>
          <w:spacing w:val="59"/>
          <w:sz w:val="24"/>
        </w:rPr>
        <w:t xml:space="preserve"> </w:t>
      </w:r>
      <w:r w:rsidRPr="005D2AB8">
        <w:rPr>
          <w:sz w:val="24"/>
        </w:rPr>
        <w:t>Identify</w:t>
      </w:r>
      <w:r w:rsidRPr="005D2AB8">
        <w:rPr>
          <w:spacing w:val="-7"/>
          <w:sz w:val="24"/>
        </w:rPr>
        <w:t xml:space="preserve"> </w:t>
      </w:r>
      <w:r w:rsidRPr="005D2AB8">
        <w:rPr>
          <w:sz w:val="24"/>
        </w:rPr>
        <w:t>areas</w:t>
      </w:r>
      <w:r w:rsidRPr="005D2AB8">
        <w:rPr>
          <w:spacing w:val="-1"/>
          <w:sz w:val="24"/>
        </w:rPr>
        <w:t xml:space="preserve"> </w:t>
      </w:r>
      <w:r w:rsidRPr="005D2AB8">
        <w:rPr>
          <w:sz w:val="24"/>
        </w:rPr>
        <w:t>of</w:t>
      </w:r>
      <w:r w:rsidRPr="005D2AB8">
        <w:rPr>
          <w:spacing w:val="-3"/>
          <w:sz w:val="24"/>
        </w:rPr>
        <w:t xml:space="preserve"> </w:t>
      </w:r>
      <w:r w:rsidRPr="005D2AB8">
        <w:rPr>
          <w:sz w:val="24"/>
        </w:rPr>
        <w:t>need</w:t>
      </w:r>
      <w:r w:rsidRPr="005D2AB8">
        <w:rPr>
          <w:spacing w:val="-2"/>
          <w:sz w:val="24"/>
        </w:rPr>
        <w:t xml:space="preserve"> </w:t>
      </w:r>
      <w:r w:rsidRPr="005D2AB8">
        <w:rPr>
          <w:sz w:val="24"/>
        </w:rPr>
        <w:t>and</w:t>
      </w:r>
      <w:r w:rsidRPr="005D2AB8">
        <w:rPr>
          <w:spacing w:val="1"/>
          <w:sz w:val="24"/>
        </w:rPr>
        <w:t xml:space="preserve"> </w:t>
      </w:r>
      <w:r w:rsidRPr="005D2AB8">
        <w:rPr>
          <w:sz w:val="24"/>
        </w:rPr>
        <w:t>review</w:t>
      </w:r>
      <w:r w:rsidRPr="005D2AB8">
        <w:rPr>
          <w:spacing w:val="-3"/>
          <w:sz w:val="24"/>
        </w:rPr>
        <w:t xml:space="preserve"> </w:t>
      </w:r>
      <w:r w:rsidRPr="005D2AB8">
        <w:rPr>
          <w:sz w:val="24"/>
        </w:rPr>
        <w:t>of</w:t>
      </w:r>
      <w:r w:rsidRPr="005D2AB8">
        <w:rPr>
          <w:spacing w:val="-1"/>
          <w:sz w:val="24"/>
        </w:rPr>
        <w:t xml:space="preserve"> </w:t>
      </w:r>
      <w:r w:rsidRPr="005D2AB8">
        <w:rPr>
          <w:sz w:val="24"/>
        </w:rPr>
        <w:t>water</w:t>
      </w:r>
      <w:r w:rsidRPr="005D2AB8">
        <w:rPr>
          <w:spacing w:val="-2"/>
          <w:sz w:val="24"/>
        </w:rPr>
        <w:t xml:space="preserve"> audit</w:t>
      </w:r>
    </w:p>
    <w:p w14:paraId="00C5A73D" w14:textId="77777777" w:rsidR="002C1A87" w:rsidRPr="005D2AB8" w:rsidRDefault="000F7607" w:rsidP="005D2AB8">
      <w:pPr>
        <w:pStyle w:val="ListParagraph"/>
        <w:numPr>
          <w:ilvl w:val="0"/>
          <w:numId w:val="20"/>
        </w:numPr>
        <w:tabs>
          <w:tab w:val="left" w:pos="1459"/>
          <w:tab w:val="left" w:pos="1460"/>
        </w:tabs>
        <w:spacing w:line="293" w:lineRule="exact"/>
        <w:jc w:val="both"/>
        <w:rPr>
          <w:rFonts w:ascii="Symbol" w:hAnsi="Symbol"/>
          <w:sz w:val="24"/>
        </w:rPr>
      </w:pPr>
      <w:r w:rsidRPr="005D2AB8">
        <w:rPr>
          <w:sz w:val="24"/>
        </w:rPr>
        <w:t>Policy</w:t>
      </w:r>
      <w:r w:rsidRPr="005D2AB8">
        <w:rPr>
          <w:spacing w:val="-7"/>
          <w:sz w:val="24"/>
        </w:rPr>
        <w:t xml:space="preserve"> </w:t>
      </w:r>
      <w:r w:rsidRPr="005D2AB8">
        <w:rPr>
          <w:sz w:val="24"/>
        </w:rPr>
        <w:t>assistance:</w:t>
      </w:r>
      <w:r w:rsidRPr="005D2AB8">
        <w:rPr>
          <w:spacing w:val="55"/>
          <w:sz w:val="24"/>
        </w:rPr>
        <w:t xml:space="preserve"> </w:t>
      </w:r>
      <w:r w:rsidRPr="005D2AB8">
        <w:rPr>
          <w:sz w:val="24"/>
        </w:rPr>
        <w:t>Develop</w:t>
      </w:r>
      <w:r w:rsidRPr="005D2AB8">
        <w:rPr>
          <w:spacing w:val="-2"/>
          <w:sz w:val="24"/>
        </w:rPr>
        <w:t xml:space="preserve"> </w:t>
      </w:r>
      <w:r w:rsidRPr="005D2AB8">
        <w:rPr>
          <w:sz w:val="24"/>
        </w:rPr>
        <w:t>and</w:t>
      </w:r>
      <w:r w:rsidRPr="005D2AB8">
        <w:rPr>
          <w:spacing w:val="-2"/>
          <w:sz w:val="24"/>
        </w:rPr>
        <w:t xml:space="preserve"> </w:t>
      </w:r>
      <w:r w:rsidRPr="005D2AB8">
        <w:rPr>
          <w:sz w:val="24"/>
        </w:rPr>
        <w:t>review</w:t>
      </w:r>
      <w:r w:rsidRPr="005D2AB8">
        <w:rPr>
          <w:spacing w:val="-1"/>
          <w:sz w:val="24"/>
        </w:rPr>
        <w:t xml:space="preserve"> </w:t>
      </w:r>
      <w:r w:rsidRPr="005D2AB8">
        <w:rPr>
          <w:sz w:val="24"/>
        </w:rPr>
        <w:t>system</w:t>
      </w:r>
      <w:r w:rsidRPr="005D2AB8">
        <w:rPr>
          <w:spacing w:val="-2"/>
          <w:sz w:val="24"/>
        </w:rPr>
        <w:t xml:space="preserve"> </w:t>
      </w:r>
      <w:r w:rsidRPr="005D2AB8">
        <w:rPr>
          <w:sz w:val="24"/>
        </w:rPr>
        <w:t>ordinances</w:t>
      </w:r>
      <w:r w:rsidRPr="005D2AB8">
        <w:rPr>
          <w:spacing w:val="-2"/>
          <w:sz w:val="24"/>
        </w:rPr>
        <w:t xml:space="preserve"> </w:t>
      </w:r>
      <w:r w:rsidRPr="005D2AB8">
        <w:rPr>
          <w:sz w:val="24"/>
        </w:rPr>
        <w:t>and</w:t>
      </w:r>
      <w:r w:rsidRPr="005D2AB8">
        <w:rPr>
          <w:spacing w:val="-2"/>
          <w:sz w:val="24"/>
        </w:rPr>
        <w:t xml:space="preserve"> </w:t>
      </w:r>
      <w:r w:rsidRPr="005D2AB8">
        <w:rPr>
          <w:sz w:val="24"/>
        </w:rPr>
        <w:t>update</w:t>
      </w:r>
      <w:r w:rsidRPr="005D2AB8">
        <w:rPr>
          <w:spacing w:val="-3"/>
          <w:sz w:val="24"/>
        </w:rPr>
        <w:t xml:space="preserve"> </w:t>
      </w:r>
      <w:r w:rsidRPr="005D2AB8">
        <w:rPr>
          <w:sz w:val="24"/>
        </w:rPr>
        <w:t>of</w:t>
      </w:r>
      <w:r w:rsidRPr="005D2AB8">
        <w:rPr>
          <w:spacing w:val="-3"/>
          <w:sz w:val="24"/>
        </w:rPr>
        <w:t xml:space="preserve"> </w:t>
      </w:r>
      <w:r w:rsidRPr="005D2AB8">
        <w:rPr>
          <w:spacing w:val="-2"/>
          <w:sz w:val="24"/>
        </w:rPr>
        <w:t>standards</w:t>
      </w:r>
    </w:p>
    <w:p w14:paraId="39AD7B72" w14:textId="77777777" w:rsidR="00C43E97" w:rsidRDefault="00C43E97" w:rsidP="005D2AB8">
      <w:pPr>
        <w:pStyle w:val="ListParagraph"/>
        <w:tabs>
          <w:tab w:val="left" w:pos="1459"/>
          <w:tab w:val="left" w:pos="1460"/>
        </w:tabs>
        <w:spacing w:line="293" w:lineRule="exact"/>
        <w:ind w:firstLine="0"/>
        <w:jc w:val="both"/>
        <w:rPr>
          <w:rFonts w:ascii="Symbol" w:hAnsi="Symbol"/>
          <w:sz w:val="24"/>
        </w:rPr>
      </w:pPr>
    </w:p>
    <w:p w14:paraId="4F65854D" w14:textId="77777777" w:rsidR="002C1A87" w:rsidRDefault="000F7607" w:rsidP="005D2AB8">
      <w:pPr>
        <w:pStyle w:val="BodyText"/>
        <w:spacing w:before="117"/>
        <w:ind w:left="360"/>
        <w:jc w:val="both"/>
      </w:pPr>
      <w:bookmarkStart w:id="22" w:name="Category_B_–Management_Services"/>
      <w:bookmarkStart w:id="23" w:name="_bookmark10"/>
      <w:bookmarkEnd w:id="22"/>
      <w:bookmarkEnd w:id="23"/>
      <w:r>
        <w:rPr>
          <w:color w:val="1F497D"/>
        </w:rPr>
        <w:t xml:space="preserve">Management </w:t>
      </w:r>
      <w:r>
        <w:rPr>
          <w:color w:val="1F497D"/>
          <w:spacing w:val="-2"/>
        </w:rPr>
        <w:t>Services</w:t>
      </w:r>
    </w:p>
    <w:p w14:paraId="04B7CBD2" w14:textId="77777777" w:rsidR="002C1A87" w:rsidRDefault="000F7607" w:rsidP="005D2AB8">
      <w:pPr>
        <w:pStyle w:val="BodyText"/>
        <w:ind w:left="360"/>
        <w:jc w:val="both"/>
      </w:pPr>
      <w:r>
        <w:t>B</w:t>
      </w:r>
      <w:r w:rsidR="00956949">
        <w:t>roadly</w:t>
      </w:r>
      <w:r w:rsidR="00956949">
        <w:rPr>
          <w:spacing w:val="-6"/>
        </w:rPr>
        <w:t xml:space="preserve"> </w:t>
      </w:r>
      <w:r w:rsidR="00956949">
        <w:t>includes financial,</w:t>
      </w:r>
      <w:r w:rsidR="00956949">
        <w:rPr>
          <w:spacing w:val="-1"/>
        </w:rPr>
        <w:t xml:space="preserve"> </w:t>
      </w:r>
      <w:r w:rsidR="00956949">
        <w:t>3</w:t>
      </w:r>
      <w:r w:rsidR="00956949">
        <w:rPr>
          <w:vertAlign w:val="superscript"/>
        </w:rPr>
        <w:t>rd</w:t>
      </w:r>
      <w:r w:rsidR="00956949">
        <w:t xml:space="preserve"> party</w:t>
      </w:r>
      <w:r w:rsidR="00956949">
        <w:rPr>
          <w:spacing w:val="-6"/>
        </w:rPr>
        <w:t xml:space="preserve"> </w:t>
      </w:r>
      <w:r w:rsidR="00956949">
        <w:t>services during</w:t>
      </w:r>
      <w:r w:rsidR="00956949">
        <w:rPr>
          <w:spacing w:val="-4"/>
        </w:rPr>
        <w:t xml:space="preserve"> </w:t>
      </w:r>
      <w:r w:rsidR="00956949">
        <w:t>construction,</w:t>
      </w:r>
      <w:r w:rsidR="00956949">
        <w:rPr>
          <w:spacing w:val="-1"/>
        </w:rPr>
        <w:t xml:space="preserve"> </w:t>
      </w:r>
      <w:r w:rsidR="00956949">
        <w:t>and</w:t>
      </w:r>
      <w:r w:rsidR="00956949">
        <w:rPr>
          <w:spacing w:val="-1"/>
        </w:rPr>
        <w:t xml:space="preserve"> </w:t>
      </w:r>
      <w:r w:rsidR="00956949">
        <w:t xml:space="preserve">operations </w:t>
      </w:r>
      <w:r w:rsidR="00956949">
        <w:rPr>
          <w:spacing w:val="-2"/>
        </w:rPr>
        <w:t>assistance.</w:t>
      </w:r>
    </w:p>
    <w:p w14:paraId="1A12D989" w14:textId="77777777" w:rsidR="002C1A87" w:rsidRDefault="000F7607" w:rsidP="005D2AB8">
      <w:pPr>
        <w:pStyle w:val="ListParagraph"/>
        <w:numPr>
          <w:ilvl w:val="0"/>
          <w:numId w:val="12"/>
        </w:numPr>
        <w:tabs>
          <w:tab w:val="left" w:pos="1459"/>
          <w:tab w:val="left" w:pos="1460"/>
        </w:tabs>
        <w:spacing w:before="122" w:line="292" w:lineRule="exact"/>
        <w:jc w:val="both"/>
        <w:rPr>
          <w:rFonts w:ascii="Symbol" w:hAnsi="Symbol"/>
          <w:sz w:val="24"/>
        </w:rPr>
      </w:pPr>
      <w:r>
        <w:rPr>
          <w:sz w:val="24"/>
        </w:rPr>
        <w:t>Water</w:t>
      </w:r>
      <w:r>
        <w:rPr>
          <w:spacing w:val="-4"/>
          <w:sz w:val="24"/>
        </w:rPr>
        <w:t xml:space="preserve"> </w:t>
      </w:r>
      <w:r>
        <w:rPr>
          <w:sz w:val="24"/>
        </w:rPr>
        <w:t>and</w:t>
      </w:r>
      <w:r>
        <w:rPr>
          <w:spacing w:val="-3"/>
          <w:sz w:val="24"/>
        </w:rPr>
        <w:t xml:space="preserve"> </w:t>
      </w:r>
      <w:r>
        <w:rPr>
          <w:sz w:val="24"/>
        </w:rPr>
        <w:t>sewer</w:t>
      </w:r>
      <w:r>
        <w:rPr>
          <w:spacing w:val="-5"/>
          <w:sz w:val="24"/>
        </w:rPr>
        <w:t xml:space="preserve"> </w:t>
      </w:r>
      <w:r>
        <w:rPr>
          <w:sz w:val="24"/>
        </w:rPr>
        <w:t>rate</w:t>
      </w:r>
      <w:r>
        <w:rPr>
          <w:spacing w:val="-4"/>
          <w:sz w:val="24"/>
        </w:rPr>
        <w:t xml:space="preserve"> </w:t>
      </w:r>
      <w:r>
        <w:rPr>
          <w:sz w:val="24"/>
        </w:rPr>
        <w:t>consulting</w:t>
      </w:r>
      <w:r>
        <w:rPr>
          <w:spacing w:val="-6"/>
          <w:sz w:val="24"/>
        </w:rPr>
        <w:t xml:space="preserve"> </w:t>
      </w:r>
      <w:r>
        <w:rPr>
          <w:sz w:val="24"/>
        </w:rPr>
        <w:t>and</w:t>
      </w:r>
      <w:r>
        <w:rPr>
          <w:spacing w:val="-2"/>
          <w:sz w:val="24"/>
        </w:rPr>
        <w:t xml:space="preserve"> </w:t>
      </w:r>
      <w:r>
        <w:rPr>
          <w:sz w:val="24"/>
        </w:rPr>
        <w:t>financial</w:t>
      </w:r>
      <w:r>
        <w:rPr>
          <w:spacing w:val="-3"/>
          <w:sz w:val="24"/>
        </w:rPr>
        <w:t xml:space="preserve"> </w:t>
      </w:r>
      <w:r>
        <w:rPr>
          <w:spacing w:val="-2"/>
          <w:sz w:val="24"/>
        </w:rPr>
        <w:t>modelling:</w:t>
      </w:r>
    </w:p>
    <w:p w14:paraId="6030109E" w14:textId="77777777" w:rsidR="002C1A87" w:rsidRDefault="000F7607" w:rsidP="005D2AB8">
      <w:pPr>
        <w:pStyle w:val="ListParagraph"/>
        <w:numPr>
          <w:ilvl w:val="1"/>
          <w:numId w:val="12"/>
        </w:numPr>
        <w:tabs>
          <w:tab w:val="left" w:pos="2180"/>
        </w:tabs>
        <w:spacing w:line="284" w:lineRule="exact"/>
        <w:ind w:hanging="361"/>
        <w:jc w:val="both"/>
        <w:rPr>
          <w:sz w:val="24"/>
        </w:rPr>
      </w:pPr>
      <w:r>
        <w:rPr>
          <w:sz w:val="24"/>
        </w:rPr>
        <w:t>Annual</w:t>
      </w:r>
      <w:r>
        <w:rPr>
          <w:spacing w:val="-2"/>
          <w:sz w:val="24"/>
        </w:rPr>
        <w:t xml:space="preserve"> </w:t>
      </w:r>
      <w:r>
        <w:rPr>
          <w:sz w:val="24"/>
        </w:rPr>
        <w:t>update</w:t>
      </w:r>
      <w:r>
        <w:rPr>
          <w:spacing w:val="-3"/>
          <w:sz w:val="24"/>
        </w:rPr>
        <w:t xml:space="preserve"> </w:t>
      </w:r>
      <w:r>
        <w:rPr>
          <w:sz w:val="24"/>
        </w:rPr>
        <w:t>of</w:t>
      </w:r>
      <w:r>
        <w:rPr>
          <w:spacing w:val="-1"/>
          <w:sz w:val="24"/>
        </w:rPr>
        <w:t xml:space="preserve"> </w:t>
      </w:r>
      <w:r>
        <w:rPr>
          <w:sz w:val="24"/>
        </w:rPr>
        <w:t>financial</w:t>
      </w:r>
      <w:r>
        <w:rPr>
          <w:spacing w:val="-1"/>
          <w:sz w:val="24"/>
        </w:rPr>
        <w:t xml:space="preserve"> </w:t>
      </w:r>
      <w:r>
        <w:rPr>
          <w:spacing w:val="-2"/>
          <w:sz w:val="24"/>
        </w:rPr>
        <w:t>model</w:t>
      </w:r>
    </w:p>
    <w:p w14:paraId="2EFA71EA" w14:textId="77777777" w:rsidR="002C1A87" w:rsidRDefault="000F7607" w:rsidP="005D2AB8">
      <w:pPr>
        <w:pStyle w:val="ListParagraph"/>
        <w:numPr>
          <w:ilvl w:val="1"/>
          <w:numId w:val="12"/>
        </w:numPr>
        <w:tabs>
          <w:tab w:val="left" w:pos="2180"/>
        </w:tabs>
        <w:spacing w:line="276" w:lineRule="exact"/>
        <w:ind w:hanging="361"/>
        <w:jc w:val="both"/>
        <w:rPr>
          <w:sz w:val="24"/>
        </w:rPr>
      </w:pPr>
      <w:r>
        <w:rPr>
          <w:sz w:val="24"/>
        </w:rPr>
        <w:t>Revenue</w:t>
      </w:r>
      <w:r>
        <w:rPr>
          <w:spacing w:val="-3"/>
          <w:sz w:val="24"/>
        </w:rPr>
        <w:t xml:space="preserve"> </w:t>
      </w:r>
      <w:r>
        <w:rPr>
          <w:spacing w:val="-2"/>
          <w:sz w:val="24"/>
        </w:rPr>
        <w:t>sufficiency</w:t>
      </w:r>
    </w:p>
    <w:p w14:paraId="58F0E2CA" w14:textId="77777777" w:rsidR="002C1A87" w:rsidRDefault="000F7607" w:rsidP="005D2AB8">
      <w:pPr>
        <w:pStyle w:val="ListParagraph"/>
        <w:numPr>
          <w:ilvl w:val="1"/>
          <w:numId w:val="12"/>
        </w:numPr>
        <w:tabs>
          <w:tab w:val="left" w:pos="2180"/>
        </w:tabs>
        <w:spacing w:line="276" w:lineRule="exact"/>
        <w:ind w:hanging="361"/>
        <w:jc w:val="both"/>
        <w:rPr>
          <w:sz w:val="24"/>
        </w:rPr>
      </w:pPr>
      <w:r>
        <w:rPr>
          <w:sz w:val="24"/>
        </w:rPr>
        <w:t>Cost</w:t>
      </w:r>
      <w:r>
        <w:rPr>
          <w:spacing w:val="-1"/>
          <w:sz w:val="24"/>
        </w:rPr>
        <w:t xml:space="preserve"> </w:t>
      </w:r>
      <w:r>
        <w:rPr>
          <w:sz w:val="24"/>
        </w:rPr>
        <w:t>of</w:t>
      </w:r>
      <w:r>
        <w:rPr>
          <w:spacing w:val="-1"/>
          <w:sz w:val="24"/>
        </w:rPr>
        <w:t xml:space="preserve"> </w:t>
      </w:r>
      <w:r>
        <w:rPr>
          <w:spacing w:val="-2"/>
          <w:sz w:val="24"/>
        </w:rPr>
        <w:t>services</w:t>
      </w:r>
    </w:p>
    <w:p w14:paraId="2C3955D9" w14:textId="77777777" w:rsidR="002C1A87" w:rsidRDefault="000F7607" w:rsidP="005D2AB8">
      <w:pPr>
        <w:pStyle w:val="ListParagraph"/>
        <w:numPr>
          <w:ilvl w:val="1"/>
          <w:numId w:val="12"/>
        </w:numPr>
        <w:tabs>
          <w:tab w:val="left" w:pos="2180"/>
        </w:tabs>
        <w:spacing w:line="277" w:lineRule="exact"/>
        <w:ind w:hanging="361"/>
        <w:jc w:val="both"/>
        <w:rPr>
          <w:sz w:val="24"/>
        </w:rPr>
      </w:pPr>
      <w:r>
        <w:rPr>
          <w:sz w:val="24"/>
        </w:rPr>
        <w:t>Budget</w:t>
      </w:r>
      <w:r>
        <w:rPr>
          <w:spacing w:val="-3"/>
          <w:sz w:val="24"/>
        </w:rPr>
        <w:t xml:space="preserve"> </w:t>
      </w:r>
      <w:r>
        <w:rPr>
          <w:sz w:val="24"/>
        </w:rPr>
        <w:t>review</w:t>
      </w:r>
      <w:r>
        <w:rPr>
          <w:spacing w:val="-4"/>
          <w:sz w:val="24"/>
        </w:rPr>
        <w:t xml:space="preserve"> </w:t>
      </w:r>
      <w:r>
        <w:rPr>
          <w:sz w:val="24"/>
        </w:rPr>
        <w:t>and</w:t>
      </w:r>
      <w:r>
        <w:rPr>
          <w:spacing w:val="-1"/>
          <w:sz w:val="24"/>
        </w:rPr>
        <w:t xml:space="preserve"> </w:t>
      </w:r>
      <w:r>
        <w:rPr>
          <w:spacing w:val="-2"/>
          <w:sz w:val="24"/>
        </w:rPr>
        <w:t>assistance</w:t>
      </w:r>
    </w:p>
    <w:p w14:paraId="2E9F1FFA" w14:textId="77777777" w:rsidR="002C1A87" w:rsidRPr="00FD080A" w:rsidRDefault="000F7607" w:rsidP="005D2AB8">
      <w:pPr>
        <w:pStyle w:val="ListParagraph"/>
        <w:numPr>
          <w:ilvl w:val="0"/>
          <w:numId w:val="12"/>
        </w:numPr>
        <w:tabs>
          <w:tab w:val="left" w:pos="1459"/>
          <w:tab w:val="left" w:pos="1460"/>
        </w:tabs>
        <w:spacing w:line="285" w:lineRule="exact"/>
        <w:ind w:hanging="361"/>
        <w:jc w:val="both"/>
        <w:rPr>
          <w:rFonts w:ascii="Symbol" w:hAnsi="Symbol"/>
          <w:sz w:val="24"/>
        </w:rPr>
      </w:pPr>
      <w:r>
        <w:rPr>
          <w:sz w:val="24"/>
        </w:rPr>
        <w:t>Business</w:t>
      </w:r>
      <w:r>
        <w:rPr>
          <w:spacing w:val="-4"/>
          <w:sz w:val="24"/>
        </w:rPr>
        <w:t xml:space="preserve"> </w:t>
      </w:r>
      <w:r>
        <w:rPr>
          <w:sz w:val="24"/>
        </w:rPr>
        <w:t>case</w:t>
      </w:r>
      <w:r>
        <w:rPr>
          <w:spacing w:val="-5"/>
          <w:sz w:val="24"/>
        </w:rPr>
        <w:t xml:space="preserve"> </w:t>
      </w:r>
      <w:r>
        <w:rPr>
          <w:sz w:val="24"/>
        </w:rPr>
        <w:t>evaluations:</w:t>
      </w:r>
      <w:r>
        <w:rPr>
          <w:spacing w:val="52"/>
          <w:sz w:val="24"/>
        </w:rPr>
        <w:t xml:space="preserve"> </w:t>
      </w:r>
      <w:r>
        <w:rPr>
          <w:sz w:val="24"/>
        </w:rPr>
        <w:t>Financial</w:t>
      </w:r>
      <w:r>
        <w:rPr>
          <w:spacing w:val="-4"/>
          <w:sz w:val="24"/>
        </w:rPr>
        <w:t xml:space="preserve"> </w:t>
      </w:r>
      <w:r>
        <w:rPr>
          <w:spacing w:val="-2"/>
          <w:sz w:val="24"/>
        </w:rPr>
        <w:t>studies</w:t>
      </w:r>
    </w:p>
    <w:p w14:paraId="299A91DD" w14:textId="77777777" w:rsidR="00FD080A" w:rsidRDefault="000F7607" w:rsidP="005D2AB8">
      <w:pPr>
        <w:pStyle w:val="ListParagraph"/>
        <w:numPr>
          <w:ilvl w:val="0"/>
          <w:numId w:val="12"/>
        </w:numPr>
        <w:tabs>
          <w:tab w:val="left" w:pos="1459"/>
          <w:tab w:val="left" w:pos="1460"/>
        </w:tabs>
        <w:spacing w:line="285" w:lineRule="exact"/>
        <w:ind w:hanging="361"/>
        <w:jc w:val="both"/>
        <w:rPr>
          <w:rFonts w:ascii="Symbol" w:hAnsi="Symbol"/>
          <w:sz w:val="24"/>
        </w:rPr>
      </w:pPr>
      <w:r>
        <w:rPr>
          <w:spacing w:val="-2"/>
          <w:sz w:val="24"/>
        </w:rPr>
        <w:t>Assistance with procurement of grants and loans for City infrastructure</w:t>
      </w:r>
    </w:p>
    <w:p w14:paraId="29DA8F2C" w14:textId="77777777" w:rsidR="002C1A87" w:rsidRDefault="000F7607" w:rsidP="005D2AB8">
      <w:pPr>
        <w:pStyle w:val="ListParagraph"/>
        <w:numPr>
          <w:ilvl w:val="0"/>
          <w:numId w:val="12"/>
        </w:numPr>
        <w:tabs>
          <w:tab w:val="left" w:pos="1459"/>
          <w:tab w:val="left" w:pos="1460"/>
        </w:tabs>
        <w:spacing w:before="1" w:line="292" w:lineRule="exact"/>
        <w:ind w:hanging="361"/>
        <w:jc w:val="both"/>
        <w:rPr>
          <w:rFonts w:ascii="Symbol" w:hAnsi="Symbol"/>
          <w:sz w:val="24"/>
        </w:rPr>
      </w:pPr>
      <w:r>
        <w:rPr>
          <w:sz w:val="24"/>
        </w:rPr>
        <w:t>Industrial</w:t>
      </w:r>
      <w:r>
        <w:rPr>
          <w:spacing w:val="-13"/>
          <w:sz w:val="24"/>
        </w:rPr>
        <w:t xml:space="preserve"> </w:t>
      </w:r>
      <w:r>
        <w:rPr>
          <w:sz w:val="24"/>
        </w:rPr>
        <w:t>pretreatment</w:t>
      </w:r>
      <w:r>
        <w:rPr>
          <w:spacing w:val="-12"/>
          <w:sz w:val="24"/>
        </w:rPr>
        <w:t xml:space="preserve"> </w:t>
      </w:r>
      <w:r>
        <w:rPr>
          <w:sz w:val="24"/>
        </w:rPr>
        <w:t>program</w:t>
      </w:r>
      <w:r>
        <w:rPr>
          <w:spacing w:val="-12"/>
          <w:sz w:val="24"/>
        </w:rPr>
        <w:t xml:space="preserve"> </w:t>
      </w:r>
      <w:r>
        <w:rPr>
          <w:spacing w:val="-2"/>
          <w:sz w:val="24"/>
        </w:rPr>
        <w:t>assistance:</w:t>
      </w:r>
    </w:p>
    <w:p w14:paraId="40B35431" w14:textId="77777777" w:rsidR="002C1A87" w:rsidRDefault="000F7607" w:rsidP="005D2AB8">
      <w:pPr>
        <w:pStyle w:val="ListParagraph"/>
        <w:numPr>
          <w:ilvl w:val="1"/>
          <w:numId w:val="12"/>
        </w:numPr>
        <w:tabs>
          <w:tab w:val="left" w:pos="2180"/>
        </w:tabs>
        <w:spacing w:line="284" w:lineRule="exact"/>
        <w:ind w:hanging="361"/>
        <w:jc w:val="both"/>
        <w:rPr>
          <w:sz w:val="24"/>
        </w:rPr>
      </w:pPr>
      <w:r>
        <w:rPr>
          <w:sz w:val="24"/>
        </w:rPr>
        <w:t>Development</w:t>
      </w:r>
      <w:r>
        <w:rPr>
          <w:spacing w:val="-5"/>
          <w:sz w:val="24"/>
        </w:rPr>
        <w:t xml:space="preserve"> </w:t>
      </w:r>
      <w:r>
        <w:rPr>
          <w:sz w:val="24"/>
        </w:rPr>
        <w:t>and</w:t>
      </w:r>
      <w:r>
        <w:rPr>
          <w:spacing w:val="-4"/>
          <w:sz w:val="24"/>
        </w:rPr>
        <w:t xml:space="preserve"> </w:t>
      </w:r>
      <w:r>
        <w:rPr>
          <w:sz w:val="24"/>
        </w:rPr>
        <w:t>update</w:t>
      </w:r>
      <w:r>
        <w:rPr>
          <w:spacing w:val="-4"/>
          <w:sz w:val="24"/>
        </w:rPr>
        <w:t xml:space="preserve"> </w:t>
      </w:r>
      <w:r>
        <w:rPr>
          <w:sz w:val="24"/>
        </w:rPr>
        <w:t>of</w:t>
      </w:r>
      <w:r>
        <w:rPr>
          <w:spacing w:val="-5"/>
          <w:sz w:val="24"/>
        </w:rPr>
        <w:t xml:space="preserve"> </w:t>
      </w:r>
      <w:r>
        <w:rPr>
          <w:sz w:val="24"/>
        </w:rPr>
        <w:t>local</w:t>
      </w:r>
      <w:r>
        <w:rPr>
          <w:spacing w:val="-4"/>
          <w:sz w:val="24"/>
        </w:rPr>
        <w:t xml:space="preserve"> </w:t>
      </w:r>
      <w:r>
        <w:rPr>
          <w:sz w:val="24"/>
        </w:rPr>
        <w:t>limits</w:t>
      </w:r>
      <w:r>
        <w:rPr>
          <w:spacing w:val="-5"/>
          <w:sz w:val="24"/>
        </w:rPr>
        <w:t xml:space="preserve"> </w:t>
      </w:r>
      <w:r>
        <w:rPr>
          <w:sz w:val="24"/>
        </w:rPr>
        <w:t>within</w:t>
      </w:r>
      <w:r>
        <w:rPr>
          <w:spacing w:val="-4"/>
          <w:sz w:val="24"/>
        </w:rPr>
        <w:t xml:space="preserve"> </w:t>
      </w:r>
      <w:r>
        <w:rPr>
          <w:sz w:val="24"/>
        </w:rPr>
        <w:t>Industrial</w:t>
      </w:r>
      <w:r>
        <w:rPr>
          <w:spacing w:val="-5"/>
          <w:sz w:val="24"/>
        </w:rPr>
        <w:t xml:space="preserve"> </w:t>
      </w:r>
      <w:r>
        <w:rPr>
          <w:sz w:val="24"/>
        </w:rPr>
        <w:t>Pretreatment</w:t>
      </w:r>
      <w:r>
        <w:rPr>
          <w:spacing w:val="-5"/>
          <w:sz w:val="24"/>
        </w:rPr>
        <w:t xml:space="preserve"> </w:t>
      </w:r>
      <w:r>
        <w:rPr>
          <w:spacing w:val="-2"/>
          <w:sz w:val="24"/>
        </w:rPr>
        <w:t>Program</w:t>
      </w:r>
    </w:p>
    <w:p w14:paraId="3AB1A109" w14:textId="77777777" w:rsidR="002C1A87" w:rsidRDefault="000F7607" w:rsidP="005D2AB8">
      <w:pPr>
        <w:pStyle w:val="ListParagraph"/>
        <w:numPr>
          <w:ilvl w:val="1"/>
          <w:numId w:val="12"/>
        </w:numPr>
        <w:tabs>
          <w:tab w:val="left" w:pos="2180"/>
        </w:tabs>
        <w:spacing w:line="277" w:lineRule="exact"/>
        <w:ind w:hanging="361"/>
        <w:jc w:val="both"/>
        <w:rPr>
          <w:sz w:val="24"/>
        </w:rPr>
      </w:pPr>
      <w:r>
        <w:rPr>
          <w:sz w:val="24"/>
        </w:rPr>
        <w:t>Update</w:t>
      </w:r>
      <w:r>
        <w:rPr>
          <w:spacing w:val="-3"/>
          <w:sz w:val="24"/>
        </w:rPr>
        <w:t xml:space="preserve"> </w:t>
      </w:r>
      <w:r>
        <w:rPr>
          <w:sz w:val="24"/>
        </w:rPr>
        <w:t>of</w:t>
      </w:r>
      <w:r>
        <w:rPr>
          <w:spacing w:val="-2"/>
          <w:sz w:val="24"/>
        </w:rPr>
        <w:t xml:space="preserve"> </w:t>
      </w:r>
      <w:r>
        <w:rPr>
          <w:sz w:val="24"/>
        </w:rPr>
        <w:t>septic</w:t>
      </w:r>
      <w:r>
        <w:rPr>
          <w:spacing w:val="-3"/>
          <w:sz w:val="24"/>
        </w:rPr>
        <w:t xml:space="preserve"> </w:t>
      </w:r>
      <w:r>
        <w:rPr>
          <w:sz w:val="24"/>
        </w:rPr>
        <w:t>hauling</w:t>
      </w:r>
      <w:r>
        <w:rPr>
          <w:spacing w:val="-1"/>
          <w:sz w:val="24"/>
        </w:rPr>
        <w:t xml:space="preserve"> </w:t>
      </w:r>
      <w:r>
        <w:rPr>
          <w:sz w:val="24"/>
        </w:rPr>
        <w:t>and</w:t>
      </w:r>
      <w:r>
        <w:rPr>
          <w:spacing w:val="-2"/>
          <w:sz w:val="24"/>
        </w:rPr>
        <w:t xml:space="preserve"> </w:t>
      </w:r>
      <w:r>
        <w:rPr>
          <w:sz w:val="24"/>
        </w:rPr>
        <w:t>landfill</w:t>
      </w:r>
      <w:r>
        <w:rPr>
          <w:spacing w:val="-1"/>
          <w:sz w:val="24"/>
        </w:rPr>
        <w:t xml:space="preserve"> </w:t>
      </w:r>
      <w:r>
        <w:rPr>
          <w:sz w:val="24"/>
        </w:rPr>
        <w:t>leachate</w:t>
      </w:r>
      <w:r>
        <w:rPr>
          <w:spacing w:val="-3"/>
          <w:sz w:val="24"/>
        </w:rPr>
        <w:t xml:space="preserve"> </w:t>
      </w:r>
      <w:r>
        <w:rPr>
          <w:sz w:val="24"/>
        </w:rPr>
        <w:t>treatment</w:t>
      </w:r>
      <w:r>
        <w:rPr>
          <w:spacing w:val="-1"/>
          <w:sz w:val="24"/>
        </w:rPr>
        <w:t xml:space="preserve"> </w:t>
      </w:r>
      <w:r>
        <w:rPr>
          <w:spacing w:val="-2"/>
          <w:sz w:val="24"/>
        </w:rPr>
        <w:t>assistance.</w:t>
      </w:r>
    </w:p>
    <w:p w14:paraId="4B7BA9D0" w14:textId="77777777" w:rsidR="002C1A87" w:rsidRDefault="000F7607" w:rsidP="005D2AB8">
      <w:pPr>
        <w:pStyle w:val="ListParagraph"/>
        <w:numPr>
          <w:ilvl w:val="0"/>
          <w:numId w:val="12"/>
        </w:numPr>
        <w:tabs>
          <w:tab w:val="left" w:pos="1459"/>
          <w:tab w:val="left" w:pos="1460"/>
        </w:tabs>
        <w:spacing w:line="283" w:lineRule="exact"/>
        <w:ind w:hanging="361"/>
        <w:jc w:val="both"/>
        <w:rPr>
          <w:rFonts w:ascii="Symbol" w:hAnsi="Symbol"/>
          <w:sz w:val="24"/>
        </w:rPr>
      </w:pPr>
      <w:r>
        <w:rPr>
          <w:sz w:val="24"/>
        </w:rPr>
        <w:t>Owner’s</w:t>
      </w:r>
      <w:r>
        <w:rPr>
          <w:spacing w:val="-4"/>
          <w:sz w:val="24"/>
        </w:rPr>
        <w:t xml:space="preserve"> </w:t>
      </w:r>
      <w:r>
        <w:rPr>
          <w:sz w:val="24"/>
        </w:rPr>
        <w:t>Representative:</w:t>
      </w:r>
      <w:r>
        <w:rPr>
          <w:spacing w:val="52"/>
          <w:sz w:val="24"/>
        </w:rPr>
        <w:t xml:space="preserve"> </w:t>
      </w:r>
      <w:r>
        <w:rPr>
          <w:sz w:val="24"/>
        </w:rPr>
        <w:t>Review</w:t>
      </w:r>
      <w:r>
        <w:rPr>
          <w:spacing w:val="-4"/>
          <w:sz w:val="24"/>
        </w:rPr>
        <w:t xml:space="preserve"> </w:t>
      </w:r>
      <w:r>
        <w:rPr>
          <w:sz w:val="24"/>
        </w:rPr>
        <w:t>alternatives</w:t>
      </w:r>
      <w:r>
        <w:rPr>
          <w:spacing w:val="-4"/>
          <w:sz w:val="24"/>
        </w:rPr>
        <w:t xml:space="preserve"> </w:t>
      </w:r>
      <w:r>
        <w:rPr>
          <w:sz w:val="24"/>
        </w:rPr>
        <w:t>and</w:t>
      </w:r>
      <w:r>
        <w:rPr>
          <w:spacing w:val="-2"/>
          <w:sz w:val="24"/>
        </w:rPr>
        <w:t xml:space="preserve"> </w:t>
      </w:r>
      <w:r>
        <w:rPr>
          <w:sz w:val="24"/>
        </w:rPr>
        <w:t>cost</w:t>
      </w:r>
      <w:r>
        <w:rPr>
          <w:spacing w:val="-4"/>
          <w:sz w:val="24"/>
        </w:rPr>
        <w:t xml:space="preserve"> </w:t>
      </w:r>
      <w:r>
        <w:rPr>
          <w:sz w:val="24"/>
        </w:rPr>
        <w:t>proposals</w:t>
      </w:r>
      <w:r>
        <w:rPr>
          <w:spacing w:val="-4"/>
          <w:sz w:val="24"/>
        </w:rPr>
        <w:t xml:space="preserve"> </w:t>
      </w:r>
      <w:r>
        <w:rPr>
          <w:sz w:val="24"/>
        </w:rPr>
        <w:t>from</w:t>
      </w:r>
      <w:r>
        <w:rPr>
          <w:spacing w:val="-3"/>
          <w:sz w:val="24"/>
        </w:rPr>
        <w:t xml:space="preserve"> </w:t>
      </w:r>
      <w:r>
        <w:rPr>
          <w:sz w:val="24"/>
        </w:rPr>
        <w:t>Construction</w:t>
      </w:r>
      <w:r>
        <w:rPr>
          <w:spacing w:val="-4"/>
          <w:sz w:val="24"/>
        </w:rPr>
        <w:t xml:space="preserve"> </w:t>
      </w:r>
      <w:r>
        <w:rPr>
          <w:spacing w:val="-2"/>
          <w:sz w:val="24"/>
        </w:rPr>
        <w:t>Manager</w:t>
      </w:r>
    </w:p>
    <w:p w14:paraId="622E7EB5" w14:textId="77777777" w:rsidR="002C1A87" w:rsidRDefault="000F7607" w:rsidP="005D2AB8">
      <w:pPr>
        <w:pStyle w:val="ListParagraph"/>
        <w:numPr>
          <w:ilvl w:val="1"/>
          <w:numId w:val="12"/>
        </w:numPr>
        <w:tabs>
          <w:tab w:val="left" w:pos="2180"/>
        </w:tabs>
        <w:spacing w:line="284" w:lineRule="exact"/>
        <w:jc w:val="both"/>
        <w:rPr>
          <w:sz w:val="24"/>
        </w:rPr>
      </w:pPr>
      <w:r>
        <w:rPr>
          <w:sz w:val="24"/>
        </w:rPr>
        <w:t>Cost</w:t>
      </w:r>
      <w:r>
        <w:rPr>
          <w:spacing w:val="-3"/>
          <w:sz w:val="24"/>
        </w:rPr>
        <w:t xml:space="preserve"> </w:t>
      </w:r>
      <w:r>
        <w:rPr>
          <w:sz w:val="24"/>
        </w:rPr>
        <w:t>estimating:</w:t>
      </w:r>
      <w:r>
        <w:rPr>
          <w:spacing w:val="56"/>
          <w:sz w:val="24"/>
        </w:rPr>
        <w:t xml:space="preserve"> </w:t>
      </w:r>
      <w:r>
        <w:rPr>
          <w:sz w:val="24"/>
        </w:rPr>
        <w:t>3</w:t>
      </w:r>
      <w:r>
        <w:rPr>
          <w:sz w:val="24"/>
          <w:vertAlign w:val="superscript"/>
        </w:rPr>
        <w:t>rd</w:t>
      </w:r>
      <w:r>
        <w:rPr>
          <w:spacing w:val="-1"/>
          <w:sz w:val="24"/>
        </w:rPr>
        <w:t xml:space="preserve"> </w:t>
      </w:r>
      <w:r>
        <w:rPr>
          <w:sz w:val="24"/>
        </w:rPr>
        <w:t>party</w:t>
      </w:r>
      <w:r>
        <w:rPr>
          <w:spacing w:val="-5"/>
          <w:sz w:val="24"/>
        </w:rPr>
        <w:t xml:space="preserve"> </w:t>
      </w:r>
      <w:r>
        <w:rPr>
          <w:sz w:val="24"/>
        </w:rPr>
        <w:t>assistance</w:t>
      </w:r>
      <w:r>
        <w:rPr>
          <w:spacing w:val="-3"/>
          <w:sz w:val="24"/>
        </w:rPr>
        <w:t xml:space="preserve"> </w:t>
      </w:r>
      <w:r>
        <w:rPr>
          <w:sz w:val="24"/>
        </w:rPr>
        <w:t>in</w:t>
      </w:r>
      <w:r>
        <w:rPr>
          <w:spacing w:val="-3"/>
          <w:sz w:val="24"/>
        </w:rPr>
        <w:t xml:space="preserve"> </w:t>
      </w:r>
      <w:r>
        <w:rPr>
          <w:sz w:val="24"/>
        </w:rPr>
        <w:t>evaluating</w:t>
      </w:r>
      <w:r>
        <w:rPr>
          <w:spacing w:val="-2"/>
          <w:sz w:val="24"/>
        </w:rPr>
        <w:t xml:space="preserve"> </w:t>
      </w:r>
      <w:r>
        <w:rPr>
          <w:sz w:val="24"/>
        </w:rPr>
        <w:t>proposed</w:t>
      </w:r>
      <w:r>
        <w:rPr>
          <w:spacing w:val="-2"/>
          <w:sz w:val="24"/>
        </w:rPr>
        <w:t xml:space="preserve"> </w:t>
      </w:r>
      <w:r>
        <w:rPr>
          <w:sz w:val="24"/>
        </w:rPr>
        <w:t>construction</w:t>
      </w:r>
      <w:r>
        <w:rPr>
          <w:spacing w:val="-2"/>
          <w:sz w:val="24"/>
        </w:rPr>
        <w:t xml:space="preserve"> costs</w:t>
      </w:r>
    </w:p>
    <w:p w14:paraId="2CBFC00B" w14:textId="77777777" w:rsidR="002C1A87" w:rsidRDefault="000F7607" w:rsidP="005D2AB8">
      <w:pPr>
        <w:pStyle w:val="ListParagraph"/>
        <w:numPr>
          <w:ilvl w:val="1"/>
          <w:numId w:val="12"/>
        </w:numPr>
        <w:tabs>
          <w:tab w:val="left" w:pos="2180"/>
        </w:tabs>
        <w:spacing w:line="277" w:lineRule="exact"/>
        <w:jc w:val="both"/>
        <w:rPr>
          <w:sz w:val="24"/>
        </w:rPr>
      </w:pPr>
      <w:r>
        <w:rPr>
          <w:sz w:val="24"/>
        </w:rPr>
        <w:t>Value</w:t>
      </w:r>
      <w:r>
        <w:rPr>
          <w:spacing w:val="-4"/>
          <w:sz w:val="24"/>
        </w:rPr>
        <w:t xml:space="preserve"> </w:t>
      </w:r>
      <w:r>
        <w:rPr>
          <w:sz w:val="24"/>
        </w:rPr>
        <w:t>engineering:</w:t>
      </w:r>
      <w:r>
        <w:rPr>
          <w:spacing w:val="56"/>
          <w:sz w:val="24"/>
        </w:rPr>
        <w:t xml:space="preserve"> </w:t>
      </w:r>
      <w:r>
        <w:rPr>
          <w:sz w:val="24"/>
        </w:rPr>
        <w:t>3</w:t>
      </w:r>
      <w:r>
        <w:rPr>
          <w:sz w:val="24"/>
          <w:vertAlign w:val="superscript"/>
        </w:rPr>
        <w:t>rd</w:t>
      </w:r>
      <w:r>
        <w:rPr>
          <w:spacing w:val="-1"/>
          <w:sz w:val="24"/>
        </w:rPr>
        <w:t xml:space="preserve"> </w:t>
      </w:r>
      <w:r>
        <w:rPr>
          <w:sz w:val="24"/>
        </w:rPr>
        <w:t>party</w:t>
      </w:r>
      <w:r>
        <w:rPr>
          <w:spacing w:val="-5"/>
          <w:sz w:val="24"/>
        </w:rPr>
        <w:t xml:space="preserve"> </w:t>
      </w:r>
      <w:r>
        <w:rPr>
          <w:sz w:val="24"/>
        </w:rPr>
        <w:t>assistance</w:t>
      </w:r>
      <w:r>
        <w:rPr>
          <w:spacing w:val="-3"/>
          <w:sz w:val="24"/>
        </w:rPr>
        <w:t xml:space="preserve"> </w:t>
      </w:r>
      <w:r>
        <w:rPr>
          <w:sz w:val="24"/>
        </w:rPr>
        <w:t>in</w:t>
      </w:r>
      <w:r>
        <w:rPr>
          <w:spacing w:val="-3"/>
          <w:sz w:val="24"/>
        </w:rPr>
        <w:t xml:space="preserve"> </w:t>
      </w:r>
      <w:r>
        <w:rPr>
          <w:sz w:val="24"/>
        </w:rPr>
        <w:t>review</w:t>
      </w:r>
      <w:r>
        <w:rPr>
          <w:spacing w:val="-1"/>
          <w:sz w:val="24"/>
        </w:rPr>
        <w:t xml:space="preserve"> </w:t>
      </w:r>
      <w:r>
        <w:rPr>
          <w:sz w:val="24"/>
        </w:rPr>
        <w:t>of</w:t>
      </w:r>
      <w:r>
        <w:rPr>
          <w:spacing w:val="-3"/>
          <w:sz w:val="24"/>
        </w:rPr>
        <w:t xml:space="preserve"> </w:t>
      </w:r>
      <w:r>
        <w:rPr>
          <w:sz w:val="24"/>
        </w:rPr>
        <w:t>concepts and</w:t>
      </w:r>
      <w:r>
        <w:rPr>
          <w:spacing w:val="-2"/>
          <w:sz w:val="24"/>
        </w:rPr>
        <w:t xml:space="preserve"> </w:t>
      </w:r>
      <w:r>
        <w:rPr>
          <w:sz w:val="24"/>
        </w:rPr>
        <w:t>associated</w:t>
      </w:r>
      <w:r>
        <w:rPr>
          <w:spacing w:val="-2"/>
          <w:sz w:val="24"/>
        </w:rPr>
        <w:t xml:space="preserve"> costs</w:t>
      </w:r>
    </w:p>
    <w:p w14:paraId="53373B1D" w14:textId="77777777" w:rsidR="002C1A87" w:rsidRDefault="000F7607" w:rsidP="005D2AB8">
      <w:pPr>
        <w:pStyle w:val="ListParagraph"/>
        <w:numPr>
          <w:ilvl w:val="0"/>
          <w:numId w:val="12"/>
        </w:numPr>
        <w:tabs>
          <w:tab w:val="left" w:pos="1459"/>
          <w:tab w:val="left" w:pos="1460"/>
        </w:tabs>
        <w:spacing w:line="284" w:lineRule="exact"/>
        <w:jc w:val="both"/>
        <w:rPr>
          <w:rFonts w:ascii="Symbol" w:hAnsi="Symbol"/>
          <w:sz w:val="24"/>
        </w:rPr>
      </w:pPr>
      <w:r>
        <w:rPr>
          <w:sz w:val="24"/>
        </w:rPr>
        <w:t>Construction</w:t>
      </w:r>
      <w:r>
        <w:rPr>
          <w:spacing w:val="-5"/>
          <w:sz w:val="24"/>
        </w:rPr>
        <w:t xml:space="preserve"> </w:t>
      </w:r>
      <w:r>
        <w:rPr>
          <w:sz w:val="24"/>
        </w:rPr>
        <w:t>administration</w:t>
      </w:r>
      <w:r>
        <w:rPr>
          <w:spacing w:val="-4"/>
          <w:sz w:val="24"/>
        </w:rPr>
        <w:t xml:space="preserve"> </w:t>
      </w:r>
      <w:r>
        <w:rPr>
          <w:sz w:val="24"/>
        </w:rPr>
        <w:t>3</w:t>
      </w:r>
      <w:r>
        <w:rPr>
          <w:sz w:val="24"/>
          <w:vertAlign w:val="superscript"/>
        </w:rPr>
        <w:t>rd</w:t>
      </w:r>
      <w:r>
        <w:rPr>
          <w:spacing w:val="-3"/>
          <w:sz w:val="24"/>
        </w:rPr>
        <w:t xml:space="preserve"> </w:t>
      </w:r>
      <w:r>
        <w:rPr>
          <w:sz w:val="24"/>
        </w:rPr>
        <w:t>Party:</w:t>
      </w:r>
      <w:r>
        <w:rPr>
          <w:spacing w:val="52"/>
          <w:sz w:val="24"/>
        </w:rPr>
        <w:t xml:space="preserve"> </w:t>
      </w:r>
      <w:r>
        <w:rPr>
          <w:sz w:val="24"/>
        </w:rPr>
        <w:t>Administration</w:t>
      </w:r>
      <w:r>
        <w:rPr>
          <w:spacing w:val="-4"/>
          <w:sz w:val="24"/>
        </w:rPr>
        <w:t xml:space="preserve"> </w:t>
      </w:r>
      <w:r>
        <w:rPr>
          <w:sz w:val="24"/>
        </w:rPr>
        <w:t>of</w:t>
      </w:r>
      <w:r>
        <w:rPr>
          <w:spacing w:val="-5"/>
          <w:sz w:val="24"/>
        </w:rPr>
        <w:t xml:space="preserve"> </w:t>
      </w:r>
      <w:r>
        <w:rPr>
          <w:sz w:val="24"/>
        </w:rPr>
        <w:t>project</w:t>
      </w:r>
      <w:r>
        <w:rPr>
          <w:spacing w:val="-4"/>
          <w:sz w:val="24"/>
        </w:rPr>
        <w:t xml:space="preserve"> </w:t>
      </w:r>
      <w:r>
        <w:rPr>
          <w:spacing w:val="-2"/>
          <w:sz w:val="24"/>
        </w:rPr>
        <w:t>documentation.</w:t>
      </w:r>
    </w:p>
    <w:p w14:paraId="08E3AE91" w14:textId="77777777" w:rsidR="002C1A87" w:rsidRDefault="000F7607" w:rsidP="005D2AB8">
      <w:pPr>
        <w:pStyle w:val="ListParagraph"/>
        <w:numPr>
          <w:ilvl w:val="0"/>
          <w:numId w:val="12"/>
        </w:numPr>
        <w:tabs>
          <w:tab w:val="left" w:pos="1459"/>
          <w:tab w:val="left" w:pos="1460"/>
        </w:tabs>
        <w:spacing w:line="293" w:lineRule="exact"/>
        <w:jc w:val="both"/>
        <w:rPr>
          <w:rFonts w:ascii="Symbol" w:hAnsi="Symbol"/>
          <w:sz w:val="24"/>
        </w:rPr>
      </w:pPr>
      <w:r>
        <w:rPr>
          <w:sz w:val="24"/>
        </w:rPr>
        <w:t>Construction</w:t>
      </w:r>
      <w:r>
        <w:rPr>
          <w:spacing w:val="-5"/>
          <w:sz w:val="24"/>
        </w:rPr>
        <w:t xml:space="preserve"> </w:t>
      </w:r>
      <w:r>
        <w:rPr>
          <w:sz w:val="24"/>
        </w:rPr>
        <w:t>observation</w:t>
      </w:r>
      <w:r>
        <w:rPr>
          <w:spacing w:val="-5"/>
          <w:sz w:val="24"/>
        </w:rPr>
        <w:t xml:space="preserve"> </w:t>
      </w:r>
      <w:r>
        <w:rPr>
          <w:sz w:val="24"/>
        </w:rPr>
        <w:t>3</w:t>
      </w:r>
      <w:r>
        <w:rPr>
          <w:sz w:val="24"/>
          <w:vertAlign w:val="superscript"/>
        </w:rPr>
        <w:t>rd</w:t>
      </w:r>
      <w:r>
        <w:rPr>
          <w:spacing w:val="-4"/>
          <w:sz w:val="24"/>
        </w:rPr>
        <w:t xml:space="preserve"> </w:t>
      </w:r>
      <w:r>
        <w:rPr>
          <w:sz w:val="24"/>
        </w:rPr>
        <w:t>Party:</w:t>
      </w:r>
      <w:r>
        <w:rPr>
          <w:spacing w:val="51"/>
          <w:sz w:val="24"/>
        </w:rPr>
        <w:t xml:space="preserve"> </w:t>
      </w:r>
      <w:r>
        <w:rPr>
          <w:sz w:val="24"/>
        </w:rPr>
        <w:t>Onsite</w:t>
      </w:r>
      <w:r>
        <w:rPr>
          <w:spacing w:val="-6"/>
          <w:sz w:val="24"/>
        </w:rPr>
        <w:t xml:space="preserve"> </w:t>
      </w:r>
      <w:r>
        <w:rPr>
          <w:sz w:val="24"/>
        </w:rPr>
        <w:t>project</w:t>
      </w:r>
      <w:r>
        <w:rPr>
          <w:spacing w:val="-3"/>
          <w:sz w:val="24"/>
        </w:rPr>
        <w:t xml:space="preserve"> </w:t>
      </w:r>
      <w:r>
        <w:rPr>
          <w:sz w:val="24"/>
        </w:rPr>
        <w:t>representative,</w:t>
      </w:r>
      <w:r>
        <w:rPr>
          <w:spacing w:val="-5"/>
          <w:sz w:val="24"/>
        </w:rPr>
        <w:t xml:space="preserve"> </w:t>
      </w:r>
      <w:r>
        <w:rPr>
          <w:spacing w:val="-2"/>
          <w:sz w:val="24"/>
        </w:rPr>
        <w:t>inspections.</w:t>
      </w:r>
    </w:p>
    <w:p w14:paraId="21AC9ACA" w14:textId="77777777" w:rsidR="002C1A87" w:rsidRDefault="002C1A87" w:rsidP="005D2AB8">
      <w:pPr>
        <w:pStyle w:val="BodyText"/>
        <w:jc w:val="both"/>
        <w:rPr>
          <w:sz w:val="28"/>
        </w:rPr>
      </w:pPr>
    </w:p>
    <w:p w14:paraId="75BAEE01" w14:textId="77777777" w:rsidR="002C1A87" w:rsidRDefault="000F7607" w:rsidP="005D2AB8">
      <w:pPr>
        <w:pStyle w:val="BodyText"/>
        <w:spacing w:before="191"/>
        <w:ind w:left="360"/>
        <w:jc w:val="both"/>
      </w:pPr>
      <w:bookmarkStart w:id="24" w:name="Responsibilities_of_NCWSA"/>
      <w:bookmarkStart w:id="25" w:name="_bookmark11"/>
      <w:bookmarkEnd w:id="24"/>
      <w:bookmarkEnd w:id="25"/>
      <w:r>
        <w:rPr>
          <w:color w:val="1F497D"/>
        </w:rPr>
        <w:t>Responsibilities</w:t>
      </w:r>
      <w:r>
        <w:rPr>
          <w:color w:val="1F497D"/>
          <w:spacing w:val="-3"/>
        </w:rPr>
        <w:t xml:space="preserve"> </w:t>
      </w:r>
      <w:r>
        <w:rPr>
          <w:color w:val="1F497D"/>
        </w:rPr>
        <w:t>of</w:t>
      </w:r>
      <w:r>
        <w:rPr>
          <w:color w:val="1F497D"/>
          <w:spacing w:val="-3"/>
        </w:rPr>
        <w:t xml:space="preserve"> </w:t>
      </w:r>
      <w:r w:rsidR="00505649">
        <w:rPr>
          <w:color w:val="1F497D"/>
          <w:spacing w:val="-4"/>
        </w:rPr>
        <w:t>the City of Swainsboro</w:t>
      </w:r>
    </w:p>
    <w:p w14:paraId="1F49862A" w14:textId="77777777" w:rsidR="002C1A87" w:rsidRDefault="000F7607" w:rsidP="005D2AB8">
      <w:pPr>
        <w:pStyle w:val="BodyText"/>
        <w:ind w:left="360" w:right="579"/>
        <w:jc w:val="both"/>
      </w:pPr>
      <w:r>
        <w:t>The City of Swainsboro</w:t>
      </w:r>
      <w:r w:rsidR="00956949">
        <w:t>,</w:t>
      </w:r>
      <w:r w:rsidR="00956949">
        <w:rPr>
          <w:spacing w:val="-3"/>
        </w:rPr>
        <w:t xml:space="preserve"> </w:t>
      </w:r>
      <w:r w:rsidR="00956949">
        <w:t>through</w:t>
      </w:r>
      <w:r w:rsidR="00956949">
        <w:rPr>
          <w:spacing w:val="-3"/>
        </w:rPr>
        <w:t xml:space="preserve"> </w:t>
      </w:r>
      <w:r w:rsidR="00956949">
        <w:t>our</w:t>
      </w:r>
      <w:r w:rsidR="00956949">
        <w:rPr>
          <w:spacing w:val="-4"/>
        </w:rPr>
        <w:t xml:space="preserve"> </w:t>
      </w:r>
      <w:r w:rsidR="00956949">
        <w:t>assigned</w:t>
      </w:r>
      <w:r w:rsidR="00956949">
        <w:rPr>
          <w:spacing w:val="-3"/>
        </w:rPr>
        <w:t xml:space="preserve"> </w:t>
      </w:r>
      <w:r w:rsidR="00956949">
        <w:t>project</w:t>
      </w:r>
      <w:r w:rsidR="00956949">
        <w:rPr>
          <w:spacing w:val="-3"/>
        </w:rPr>
        <w:t xml:space="preserve"> </w:t>
      </w:r>
      <w:r w:rsidR="00956949">
        <w:t>manager(s),</w:t>
      </w:r>
      <w:r w:rsidR="00956949">
        <w:rPr>
          <w:spacing w:val="-3"/>
        </w:rPr>
        <w:t xml:space="preserve"> </w:t>
      </w:r>
      <w:r w:rsidR="00956949">
        <w:t>will</w:t>
      </w:r>
      <w:r w:rsidR="00956949">
        <w:rPr>
          <w:spacing w:val="-3"/>
        </w:rPr>
        <w:t xml:space="preserve"> </w:t>
      </w:r>
      <w:r w:rsidR="00956949">
        <w:t>administer</w:t>
      </w:r>
      <w:r w:rsidR="00956949">
        <w:rPr>
          <w:spacing w:val="-4"/>
        </w:rPr>
        <w:t xml:space="preserve"> </w:t>
      </w:r>
      <w:r w:rsidR="00956949">
        <w:t>the</w:t>
      </w:r>
      <w:r w:rsidR="00956949">
        <w:rPr>
          <w:spacing w:val="-4"/>
        </w:rPr>
        <w:t xml:space="preserve"> </w:t>
      </w:r>
      <w:r w:rsidR="00956949">
        <w:t>services</w:t>
      </w:r>
      <w:r w:rsidR="00956949">
        <w:rPr>
          <w:spacing w:val="-3"/>
        </w:rPr>
        <w:t xml:space="preserve"> </w:t>
      </w:r>
      <w:r w:rsidR="00956949">
        <w:t>and</w:t>
      </w:r>
      <w:r w:rsidR="00956949">
        <w:rPr>
          <w:spacing w:val="-3"/>
        </w:rPr>
        <w:t xml:space="preserve"> </w:t>
      </w:r>
      <w:r w:rsidR="00956949">
        <w:t>work</w:t>
      </w:r>
      <w:r w:rsidR="00956949">
        <w:rPr>
          <w:spacing w:val="-2"/>
        </w:rPr>
        <w:t xml:space="preserve"> </w:t>
      </w:r>
      <w:r w:rsidR="00956949">
        <w:t>cooperatively</w:t>
      </w:r>
      <w:r w:rsidR="00956949">
        <w:rPr>
          <w:spacing w:val="-8"/>
        </w:rPr>
        <w:t xml:space="preserve"> </w:t>
      </w:r>
      <w:r w:rsidR="00956949">
        <w:t>with the selected firms to fulfill our Owner responsibilities in a timely manner.</w:t>
      </w:r>
      <w:r w:rsidR="00956949">
        <w:rPr>
          <w:spacing w:val="40"/>
        </w:rPr>
        <w:t xml:space="preserve"> </w:t>
      </w:r>
      <w:r w:rsidR="00956949">
        <w:t>We will facilitate the firms’ efficient performance of services.</w:t>
      </w:r>
      <w:r w:rsidR="00956949">
        <w:rPr>
          <w:spacing w:val="40"/>
        </w:rPr>
        <w:t xml:space="preserve"> </w:t>
      </w:r>
      <w:r w:rsidR="00956949">
        <w:t>Our commitments include:</w:t>
      </w:r>
    </w:p>
    <w:p w14:paraId="62ACBF04" w14:textId="77777777" w:rsidR="002C1A87" w:rsidRDefault="000F7607" w:rsidP="005D2AB8">
      <w:pPr>
        <w:pStyle w:val="ListParagraph"/>
        <w:numPr>
          <w:ilvl w:val="0"/>
          <w:numId w:val="12"/>
        </w:numPr>
        <w:tabs>
          <w:tab w:val="left" w:pos="1459"/>
          <w:tab w:val="left" w:pos="1460"/>
        </w:tabs>
        <w:spacing w:before="122"/>
        <w:ind w:hanging="361"/>
        <w:jc w:val="both"/>
        <w:rPr>
          <w:rFonts w:ascii="Symbol" w:hAnsi="Symbol"/>
          <w:sz w:val="24"/>
        </w:rPr>
      </w:pPr>
      <w:r>
        <w:rPr>
          <w:sz w:val="24"/>
        </w:rPr>
        <w:t>Clearly</w:t>
      </w:r>
      <w:r>
        <w:rPr>
          <w:spacing w:val="-6"/>
          <w:sz w:val="24"/>
        </w:rPr>
        <w:t xml:space="preserve"> </w:t>
      </w:r>
      <w:r>
        <w:rPr>
          <w:sz w:val="24"/>
        </w:rPr>
        <w:t>outlining</w:t>
      </w:r>
      <w:r>
        <w:rPr>
          <w:spacing w:val="-4"/>
          <w:sz w:val="24"/>
        </w:rPr>
        <w:t xml:space="preserve"> </w:t>
      </w:r>
      <w:r>
        <w:rPr>
          <w:sz w:val="24"/>
        </w:rPr>
        <w:t>project</w:t>
      </w:r>
      <w:r>
        <w:rPr>
          <w:spacing w:val="2"/>
          <w:sz w:val="24"/>
        </w:rPr>
        <w:t xml:space="preserve"> </w:t>
      </w:r>
      <w:r>
        <w:rPr>
          <w:spacing w:val="-2"/>
          <w:sz w:val="24"/>
        </w:rPr>
        <w:t>requirements;</w:t>
      </w:r>
    </w:p>
    <w:p w14:paraId="1828DA6A" w14:textId="77777777" w:rsidR="002C1A87" w:rsidRDefault="000F7607" w:rsidP="005D2AB8">
      <w:pPr>
        <w:pStyle w:val="ListParagraph"/>
        <w:numPr>
          <w:ilvl w:val="0"/>
          <w:numId w:val="12"/>
        </w:numPr>
        <w:tabs>
          <w:tab w:val="left" w:pos="1459"/>
          <w:tab w:val="left" w:pos="1460"/>
        </w:tabs>
        <w:spacing w:before="119"/>
        <w:ind w:hanging="361"/>
        <w:jc w:val="both"/>
        <w:rPr>
          <w:rFonts w:ascii="Symbol" w:hAnsi="Symbol"/>
          <w:sz w:val="24"/>
        </w:rPr>
      </w:pPr>
      <w:r>
        <w:rPr>
          <w:sz w:val="24"/>
        </w:rPr>
        <w:lastRenderedPageBreak/>
        <w:t>Timely</w:t>
      </w:r>
      <w:r>
        <w:rPr>
          <w:spacing w:val="-7"/>
          <w:sz w:val="24"/>
        </w:rPr>
        <w:t xml:space="preserve"> </w:t>
      </w:r>
      <w:r>
        <w:rPr>
          <w:sz w:val="24"/>
        </w:rPr>
        <w:t>reviewing</w:t>
      </w:r>
      <w:r>
        <w:rPr>
          <w:spacing w:val="-4"/>
          <w:sz w:val="24"/>
        </w:rPr>
        <w:t xml:space="preserve"> </w:t>
      </w:r>
      <w:r>
        <w:rPr>
          <w:sz w:val="24"/>
        </w:rPr>
        <w:t>the</w:t>
      </w:r>
      <w:r>
        <w:rPr>
          <w:spacing w:val="-3"/>
          <w:sz w:val="24"/>
        </w:rPr>
        <w:t xml:space="preserve"> </w:t>
      </w:r>
      <w:r>
        <w:rPr>
          <w:sz w:val="24"/>
        </w:rPr>
        <w:t>work</w:t>
      </w:r>
      <w:r>
        <w:rPr>
          <w:spacing w:val="-1"/>
          <w:sz w:val="24"/>
        </w:rPr>
        <w:t xml:space="preserve"> </w:t>
      </w:r>
      <w:r>
        <w:rPr>
          <w:sz w:val="24"/>
        </w:rPr>
        <w:t>products</w:t>
      </w:r>
      <w:r>
        <w:rPr>
          <w:spacing w:val="-2"/>
          <w:sz w:val="24"/>
        </w:rPr>
        <w:t xml:space="preserve"> </w:t>
      </w:r>
      <w:r>
        <w:rPr>
          <w:sz w:val="24"/>
        </w:rPr>
        <w:t>and</w:t>
      </w:r>
      <w:r>
        <w:rPr>
          <w:spacing w:val="-1"/>
          <w:sz w:val="24"/>
        </w:rPr>
        <w:t xml:space="preserve"> </w:t>
      </w:r>
      <w:r>
        <w:rPr>
          <w:spacing w:val="-2"/>
          <w:sz w:val="24"/>
        </w:rPr>
        <w:t>deliverables;</w:t>
      </w:r>
    </w:p>
    <w:p w14:paraId="724FE5CD" w14:textId="77777777" w:rsidR="002C1A87" w:rsidRDefault="000F7607" w:rsidP="005D2AB8">
      <w:pPr>
        <w:pStyle w:val="ListParagraph"/>
        <w:numPr>
          <w:ilvl w:val="0"/>
          <w:numId w:val="12"/>
        </w:numPr>
        <w:tabs>
          <w:tab w:val="left" w:pos="1459"/>
          <w:tab w:val="left" w:pos="1460"/>
        </w:tabs>
        <w:spacing w:before="119"/>
        <w:ind w:hanging="361"/>
        <w:jc w:val="both"/>
        <w:rPr>
          <w:rFonts w:ascii="Symbol" w:hAnsi="Symbol"/>
          <w:sz w:val="24"/>
        </w:rPr>
      </w:pPr>
      <w:r>
        <w:rPr>
          <w:spacing w:val="-2"/>
          <w:sz w:val="24"/>
        </w:rPr>
        <w:t>Issuing timely responses</w:t>
      </w:r>
      <w:r>
        <w:rPr>
          <w:spacing w:val="3"/>
          <w:sz w:val="24"/>
        </w:rPr>
        <w:t xml:space="preserve"> </w:t>
      </w:r>
      <w:r>
        <w:rPr>
          <w:spacing w:val="-2"/>
          <w:sz w:val="24"/>
        </w:rPr>
        <w:t>to</w:t>
      </w:r>
      <w:r>
        <w:rPr>
          <w:spacing w:val="-19"/>
          <w:sz w:val="24"/>
        </w:rPr>
        <w:t xml:space="preserve"> </w:t>
      </w:r>
      <w:r>
        <w:rPr>
          <w:spacing w:val="-2"/>
          <w:sz w:val="24"/>
        </w:rPr>
        <w:t>the</w:t>
      </w:r>
      <w:r>
        <w:rPr>
          <w:spacing w:val="-40"/>
          <w:sz w:val="24"/>
        </w:rPr>
        <w:t xml:space="preserve"> </w:t>
      </w:r>
      <w:r>
        <w:rPr>
          <w:spacing w:val="-2"/>
          <w:sz w:val="24"/>
        </w:rPr>
        <w:t>Consultant;</w:t>
      </w:r>
    </w:p>
    <w:p w14:paraId="7E2FECBE" w14:textId="77777777" w:rsidR="002C1A87" w:rsidRDefault="000F7607" w:rsidP="005D2AB8">
      <w:pPr>
        <w:pStyle w:val="ListParagraph"/>
        <w:numPr>
          <w:ilvl w:val="0"/>
          <w:numId w:val="12"/>
        </w:numPr>
        <w:tabs>
          <w:tab w:val="left" w:pos="1459"/>
          <w:tab w:val="left" w:pos="1460"/>
        </w:tabs>
        <w:spacing w:before="123" w:line="237" w:lineRule="auto"/>
        <w:ind w:left="1459" w:right="1253"/>
        <w:jc w:val="both"/>
        <w:rPr>
          <w:rFonts w:ascii="Symbol" w:hAnsi="Symbol"/>
          <w:sz w:val="24"/>
        </w:rPr>
      </w:pPr>
      <w:r>
        <w:rPr>
          <w:sz w:val="24"/>
        </w:rPr>
        <w:t>Furnishing</w:t>
      </w:r>
      <w:r>
        <w:rPr>
          <w:spacing w:val="-15"/>
          <w:sz w:val="24"/>
        </w:rPr>
        <w:t xml:space="preserve"> </w:t>
      </w:r>
      <w:r>
        <w:rPr>
          <w:sz w:val="24"/>
        </w:rPr>
        <w:t>existing</w:t>
      </w:r>
      <w:r>
        <w:rPr>
          <w:spacing w:val="-15"/>
          <w:sz w:val="24"/>
        </w:rPr>
        <w:t xml:space="preserve"> </w:t>
      </w:r>
      <w:r>
        <w:rPr>
          <w:sz w:val="24"/>
        </w:rPr>
        <w:t>studies,</w:t>
      </w:r>
      <w:r>
        <w:rPr>
          <w:spacing w:val="-15"/>
          <w:sz w:val="24"/>
        </w:rPr>
        <w:t xml:space="preserve"> </w:t>
      </w:r>
      <w:r>
        <w:rPr>
          <w:sz w:val="24"/>
        </w:rPr>
        <w:t>drawings,</w:t>
      </w:r>
      <w:r>
        <w:rPr>
          <w:spacing w:val="-15"/>
          <w:sz w:val="24"/>
        </w:rPr>
        <w:t xml:space="preserve"> </w:t>
      </w:r>
      <w:r>
        <w:rPr>
          <w:sz w:val="24"/>
        </w:rPr>
        <w:t>utility</w:t>
      </w:r>
      <w:r>
        <w:rPr>
          <w:spacing w:val="-20"/>
          <w:sz w:val="24"/>
        </w:rPr>
        <w:t xml:space="preserve"> </w:t>
      </w:r>
      <w:r>
        <w:rPr>
          <w:sz w:val="24"/>
        </w:rPr>
        <w:t>locates,</w:t>
      </w:r>
      <w:r>
        <w:rPr>
          <w:spacing w:val="-15"/>
          <w:sz w:val="24"/>
        </w:rPr>
        <w:t xml:space="preserve"> </w:t>
      </w:r>
      <w:r>
        <w:rPr>
          <w:sz w:val="24"/>
        </w:rPr>
        <w:t>plans,</w:t>
      </w:r>
      <w:r>
        <w:rPr>
          <w:spacing w:val="-15"/>
          <w:sz w:val="24"/>
        </w:rPr>
        <w:t xml:space="preserve"> </w:t>
      </w:r>
      <w:r>
        <w:rPr>
          <w:sz w:val="24"/>
        </w:rPr>
        <w:t>specifications,</w:t>
      </w:r>
      <w:r>
        <w:rPr>
          <w:spacing w:val="-15"/>
          <w:sz w:val="24"/>
        </w:rPr>
        <w:t xml:space="preserve"> </w:t>
      </w:r>
      <w:r>
        <w:rPr>
          <w:sz w:val="24"/>
        </w:rPr>
        <w:t>shop</w:t>
      </w:r>
      <w:r>
        <w:rPr>
          <w:spacing w:val="-15"/>
          <w:sz w:val="24"/>
        </w:rPr>
        <w:t xml:space="preserve"> </w:t>
      </w:r>
      <w:r>
        <w:rPr>
          <w:sz w:val="24"/>
        </w:rPr>
        <w:t>drawings,</w:t>
      </w:r>
      <w:r>
        <w:rPr>
          <w:spacing w:val="-15"/>
          <w:sz w:val="24"/>
        </w:rPr>
        <w:t xml:space="preserve"> </w:t>
      </w:r>
      <w:r>
        <w:rPr>
          <w:sz w:val="24"/>
        </w:rPr>
        <w:t>data, information and other documents to assist the consultant in their assigned Tasks;</w:t>
      </w:r>
    </w:p>
    <w:p w14:paraId="0F9A3E38" w14:textId="77777777" w:rsidR="002C1A87" w:rsidRDefault="000F7607" w:rsidP="005D2AB8">
      <w:pPr>
        <w:pStyle w:val="ListParagraph"/>
        <w:numPr>
          <w:ilvl w:val="0"/>
          <w:numId w:val="12"/>
        </w:numPr>
        <w:tabs>
          <w:tab w:val="left" w:pos="1459"/>
          <w:tab w:val="left" w:pos="1460"/>
        </w:tabs>
        <w:spacing w:before="122"/>
        <w:jc w:val="both"/>
        <w:rPr>
          <w:rFonts w:ascii="Symbol" w:hAnsi="Symbol"/>
          <w:sz w:val="24"/>
        </w:rPr>
      </w:pPr>
      <w:r>
        <w:rPr>
          <w:sz w:val="24"/>
        </w:rPr>
        <w:t>Funding</w:t>
      </w:r>
      <w:r>
        <w:rPr>
          <w:spacing w:val="-9"/>
          <w:sz w:val="24"/>
        </w:rPr>
        <w:t xml:space="preserve"> </w:t>
      </w:r>
      <w:r>
        <w:rPr>
          <w:sz w:val="24"/>
        </w:rPr>
        <w:t>the</w:t>
      </w:r>
      <w:r>
        <w:rPr>
          <w:spacing w:val="-15"/>
          <w:sz w:val="24"/>
        </w:rPr>
        <w:t xml:space="preserve"> </w:t>
      </w:r>
      <w:r>
        <w:rPr>
          <w:sz w:val="24"/>
        </w:rPr>
        <w:t>Project(s)</w:t>
      </w:r>
      <w:r>
        <w:rPr>
          <w:spacing w:val="-5"/>
          <w:sz w:val="24"/>
        </w:rPr>
        <w:t xml:space="preserve"> </w:t>
      </w:r>
      <w:r>
        <w:rPr>
          <w:sz w:val="24"/>
        </w:rPr>
        <w:t>and</w:t>
      </w:r>
      <w:r>
        <w:rPr>
          <w:spacing w:val="-6"/>
          <w:sz w:val="24"/>
        </w:rPr>
        <w:t xml:space="preserve"> </w:t>
      </w:r>
      <w:r>
        <w:rPr>
          <w:sz w:val="24"/>
        </w:rPr>
        <w:t>rendering</w:t>
      </w:r>
      <w:r>
        <w:rPr>
          <w:spacing w:val="-9"/>
          <w:sz w:val="24"/>
        </w:rPr>
        <w:t xml:space="preserve"> </w:t>
      </w:r>
      <w:r>
        <w:rPr>
          <w:sz w:val="24"/>
        </w:rPr>
        <w:t>timely</w:t>
      </w:r>
      <w:r>
        <w:rPr>
          <w:spacing w:val="-10"/>
          <w:sz w:val="24"/>
        </w:rPr>
        <w:t xml:space="preserve"> </w:t>
      </w:r>
      <w:r>
        <w:rPr>
          <w:spacing w:val="-2"/>
          <w:sz w:val="24"/>
        </w:rPr>
        <w:t>compensation.</w:t>
      </w:r>
    </w:p>
    <w:p w14:paraId="2B51B44D" w14:textId="77777777" w:rsidR="002C1A87" w:rsidRDefault="002C1A87" w:rsidP="005D2AB8">
      <w:pPr>
        <w:pStyle w:val="BodyText"/>
        <w:spacing w:before="2"/>
        <w:jc w:val="both"/>
        <w:rPr>
          <w:sz w:val="11"/>
        </w:rPr>
      </w:pPr>
    </w:p>
    <w:p w14:paraId="787EAC29" w14:textId="77777777" w:rsidR="002C1A87" w:rsidRDefault="000F7607" w:rsidP="005D2AB8">
      <w:pPr>
        <w:pStyle w:val="ListParagraph"/>
        <w:numPr>
          <w:ilvl w:val="0"/>
          <w:numId w:val="12"/>
        </w:numPr>
        <w:tabs>
          <w:tab w:val="left" w:pos="1459"/>
          <w:tab w:val="left" w:pos="1460"/>
        </w:tabs>
        <w:spacing w:before="100"/>
        <w:jc w:val="both"/>
        <w:rPr>
          <w:rFonts w:ascii="Symbol" w:hAnsi="Symbol"/>
          <w:sz w:val="24"/>
        </w:rPr>
      </w:pPr>
      <w:r>
        <w:rPr>
          <w:sz w:val="24"/>
        </w:rPr>
        <w:t>Reimbursing</w:t>
      </w:r>
      <w:r>
        <w:rPr>
          <w:spacing w:val="-5"/>
          <w:sz w:val="24"/>
        </w:rPr>
        <w:t xml:space="preserve"> </w:t>
      </w:r>
      <w:r>
        <w:rPr>
          <w:sz w:val="24"/>
        </w:rPr>
        <w:t>for</w:t>
      </w:r>
      <w:r>
        <w:rPr>
          <w:spacing w:val="-3"/>
          <w:sz w:val="24"/>
        </w:rPr>
        <w:t xml:space="preserve"> </w:t>
      </w:r>
      <w:r>
        <w:rPr>
          <w:sz w:val="24"/>
        </w:rPr>
        <w:t>permitting</w:t>
      </w:r>
      <w:r>
        <w:rPr>
          <w:spacing w:val="-4"/>
          <w:sz w:val="24"/>
        </w:rPr>
        <w:t xml:space="preserve"> </w:t>
      </w:r>
      <w:r>
        <w:rPr>
          <w:sz w:val="24"/>
        </w:rPr>
        <w:t>fees,</w:t>
      </w:r>
      <w:r>
        <w:rPr>
          <w:spacing w:val="-2"/>
          <w:sz w:val="24"/>
        </w:rPr>
        <w:t xml:space="preserve"> </w:t>
      </w:r>
      <w:r>
        <w:rPr>
          <w:sz w:val="24"/>
        </w:rPr>
        <w:t>as</w:t>
      </w:r>
      <w:r>
        <w:rPr>
          <w:spacing w:val="1"/>
          <w:sz w:val="24"/>
        </w:rPr>
        <w:t xml:space="preserve"> </w:t>
      </w:r>
      <w:r>
        <w:rPr>
          <w:spacing w:val="-2"/>
          <w:sz w:val="24"/>
        </w:rPr>
        <w:t>needed.</w:t>
      </w:r>
    </w:p>
    <w:p w14:paraId="2E9F97F5" w14:textId="77777777" w:rsidR="002C1A87" w:rsidRDefault="000F7607" w:rsidP="005D2AB8">
      <w:pPr>
        <w:pStyle w:val="ListParagraph"/>
        <w:numPr>
          <w:ilvl w:val="0"/>
          <w:numId w:val="12"/>
        </w:numPr>
        <w:tabs>
          <w:tab w:val="left" w:pos="1459"/>
          <w:tab w:val="left" w:pos="1460"/>
        </w:tabs>
        <w:spacing w:before="119"/>
        <w:ind w:hanging="361"/>
        <w:jc w:val="both"/>
        <w:rPr>
          <w:rFonts w:ascii="Symbol" w:hAnsi="Symbol"/>
          <w:sz w:val="24"/>
        </w:rPr>
      </w:pPr>
      <w:r>
        <w:rPr>
          <w:sz w:val="24"/>
        </w:rPr>
        <w:t>Assisting</w:t>
      </w:r>
      <w:r>
        <w:rPr>
          <w:spacing w:val="-6"/>
          <w:sz w:val="24"/>
        </w:rPr>
        <w:t xml:space="preserve"> </w:t>
      </w:r>
      <w:r>
        <w:rPr>
          <w:sz w:val="24"/>
        </w:rPr>
        <w:t>in</w:t>
      </w:r>
      <w:r>
        <w:rPr>
          <w:spacing w:val="-2"/>
          <w:sz w:val="24"/>
        </w:rPr>
        <w:t xml:space="preserve"> </w:t>
      </w:r>
      <w:r>
        <w:rPr>
          <w:sz w:val="24"/>
        </w:rPr>
        <w:t>obtaining</w:t>
      </w:r>
      <w:r>
        <w:rPr>
          <w:spacing w:val="-5"/>
          <w:sz w:val="24"/>
        </w:rPr>
        <w:t xml:space="preserve"> </w:t>
      </w:r>
      <w:r>
        <w:rPr>
          <w:sz w:val="24"/>
        </w:rPr>
        <w:t>permits,</w:t>
      </w:r>
      <w:r>
        <w:rPr>
          <w:spacing w:val="-2"/>
          <w:sz w:val="24"/>
        </w:rPr>
        <w:t xml:space="preserve"> </w:t>
      </w:r>
      <w:r>
        <w:rPr>
          <w:sz w:val="24"/>
        </w:rPr>
        <w:t>as</w:t>
      </w:r>
      <w:r>
        <w:rPr>
          <w:spacing w:val="-7"/>
          <w:sz w:val="24"/>
        </w:rPr>
        <w:t xml:space="preserve"> </w:t>
      </w:r>
      <w:r>
        <w:rPr>
          <w:spacing w:val="-2"/>
          <w:sz w:val="24"/>
        </w:rPr>
        <w:t>needed.</w:t>
      </w:r>
    </w:p>
    <w:p w14:paraId="3B955D9B" w14:textId="77777777" w:rsidR="002C1A87" w:rsidRDefault="002C1A87" w:rsidP="005D2AB8">
      <w:pPr>
        <w:pStyle w:val="BodyText"/>
        <w:jc w:val="both"/>
        <w:rPr>
          <w:sz w:val="28"/>
        </w:rPr>
      </w:pPr>
    </w:p>
    <w:p w14:paraId="6C34E7B6" w14:textId="77777777" w:rsidR="002C1A87" w:rsidRPr="005D2AB8" w:rsidRDefault="000F7607" w:rsidP="005D2AB8">
      <w:pPr>
        <w:pStyle w:val="Heading2"/>
        <w:tabs>
          <w:tab w:val="left" w:pos="2179"/>
        </w:tabs>
        <w:spacing w:before="199"/>
        <w:jc w:val="both"/>
        <w:rPr>
          <w:b/>
          <w:bCs/>
        </w:rPr>
      </w:pPr>
      <w:bookmarkStart w:id="26" w:name="Section_3:_Procurement_Process"/>
      <w:bookmarkStart w:id="27" w:name="_bookmark12"/>
      <w:bookmarkEnd w:id="26"/>
      <w:bookmarkEnd w:id="27"/>
      <w:r w:rsidRPr="005D2AB8">
        <w:rPr>
          <w:b/>
          <w:bCs/>
          <w:color w:val="3E3E3E"/>
        </w:rPr>
        <w:t>Section</w:t>
      </w:r>
      <w:r w:rsidRPr="005D2AB8">
        <w:rPr>
          <w:b/>
          <w:bCs/>
          <w:color w:val="3E3E3E"/>
          <w:spacing w:val="-8"/>
        </w:rPr>
        <w:t xml:space="preserve"> </w:t>
      </w:r>
      <w:r w:rsidRPr="005D2AB8">
        <w:rPr>
          <w:b/>
          <w:bCs/>
          <w:color w:val="3E3E3E"/>
          <w:spacing w:val="-5"/>
        </w:rPr>
        <w:t>3:</w:t>
      </w:r>
      <w:r w:rsidRPr="005D2AB8">
        <w:rPr>
          <w:b/>
          <w:bCs/>
          <w:color w:val="3E3E3E"/>
        </w:rPr>
        <w:tab/>
        <w:t>Procurement</w:t>
      </w:r>
      <w:r w:rsidRPr="005D2AB8">
        <w:rPr>
          <w:b/>
          <w:bCs/>
          <w:color w:val="3E3E3E"/>
          <w:spacing w:val="-8"/>
        </w:rPr>
        <w:t xml:space="preserve"> </w:t>
      </w:r>
      <w:r w:rsidRPr="005D2AB8">
        <w:rPr>
          <w:b/>
          <w:bCs/>
          <w:color w:val="3E3E3E"/>
          <w:spacing w:val="-2"/>
        </w:rPr>
        <w:t>Process</w:t>
      </w:r>
    </w:p>
    <w:p w14:paraId="44AA1A3E" w14:textId="77777777" w:rsidR="002C1A87" w:rsidRDefault="000F7607" w:rsidP="005D2AB8">
      <w:pPr>
        <w:pStyle w:val="BodyText"/>
        <w:spacing w:before="40"/>
        <w:ind w:left="740"/>
        <w:jc w:val="both"/>
      </w:pPr>
      <w:bookmarkStart w:id="28" w:name="Acknowledgement_of_RFQ"/>
      <w:bookmarkStart w:id="29" w:name="_bookmark13"/>
      <w:bookmarkEnd w:id="28"/>
      <w:bookmarkEnd w:id="29"/>
      <w:r>
        <w:rPr>
          <w:color w:val="1F497D"/>
        </w:rPr>
        <w:t>Acknowledgement</w:t>
      </w:r>
      <w:r>
        <w:rPr>
          <w:color w:val="1F497D"/>
          <w:spacing w:val="-4"/>
        </w:rPr>
        <w:t xml:space="preserve"> </w:t>
      </w:r>
      <w:r>
        <w:rPr>
          <w:color w:val="1F497D"/>
        </w:rPr>
        <w:t>of</w:t>
      </w:r>
      <w:r>
        <w:rPr>
          <w:color w:val="1F497D"/>
          <w:spacing w:val="-4"/>
        </w:rPr>
        <w:t xml:space="preserve"> </w:t>
      </w:r>
      <w:r>
        <w:rPr>
          <w:color w:val="1F497D"/>
          <w:spacing w:val="-5"/>
        </w:rPr>
        <w:t>RFQ</w:t>
      </w:r>
    </w:p>
    <w:p w14:paraId="4CBD905E" w14:textId="77777777" w:rsidR="002C1A87" w:rsidRDefault="000F7607" w:rsidP="005D2AB8">
      <w:pPr>
        <w:pStyle w:val="BodyText"/>
        <w:ind w:left="740" w:right="629"/>
        <w:jc w:val="both"/>
      </w:pPr>
      <w:r>
        <w:t>Each</w:t>
      </w:r>
      <w:r>
        <w:rPr>
          <w:spacing w:val="-3"/>
        </w:rPr>
        <w:t xml:space="preserve"> </w:t>
      </w:r>
      <w:r>
        <w:t>potential</w:t>
      </w:r>
      <w:r>
        <w:rPr>
          <w:spacing w:val="-3"/>
        </w:rPr>
        <w:t xml:space="preserve"> </w:t>
      </w:r>
      <w:r>
        <w:t>Respondent</w:t>
      </w:r>
      <w:r>
        <w:rPr>
          <w:spacing w:val="-3"/>
        </w:rPr>
        <w:t xml:space="preserve"> </w:t>
      </w:r>
      <w:r>
        <w:t>should</w:t>
      </w:r>
      <w:r>
        <w:rPr>
          <w:spacing w:val="-3"/>
        </w:rPr>
        <w:t xml:space="preserve"> </w:t>
      </w:r>
      <w:r>
        <w:t>acknowledge</w:t>
      </w:r>
      <w:r>
        <w:rPr>
          <w:spacing w:val="-4"/>
        </w:rPr>
        <w:t xml:space="preserve"> </w:t>
      </w:r>
      <w:r>
        <w:t>with</w:t>
      </w:r>
      <w:r>
        <w:rPr>
          <w:spacing w:val="-3"/>
        </w:rPr>
        <w:t xml:space="preserve"> </w:t>
      </w:r>
      <w:r>
        <w:t>an</w:t>
      </w:r>
      <w:r>
        <w:rPr>
          <w:spacing w:val="-3"/>
        </w:rPr>
        <w:t xml:space="preserve"> </w:t>
      </w:r>
      <w:r>
        <w:t>email</w:t>
      </w:r>
      <w:r>
        <w:rPr>
          <w:spacing w:val="-3"/>
        </w:rPr>
        <w:t xml:space="preserve"> </w:t>
      </w:r>
      <w:r>
        <w:t>no</w:t>
      </w:r>
      <w:r>
        <w:rPr>
          <w:spacing w:val="-3"/>
        </w:rPr>
        <w:t xml:space="preserve"> </w:t>
      </w:r>
      <w:r>
        <w:t>later</w:t>
      </w:r>
      <w:r>
        <w:rPr>
          <w:spacing w:val="-4"/>
        </w:rPr>
        <w:t xml:space="preserve"> </w:t>
      </w:r>
      <w:r>
        <w:t>than</w:t>
      </w:r>
      <w:r>
        <w:rPr>
          <w:spacing w:val="-1"/>
        </w:rPr>
        <w:t xml:space="preserve"> </w:t>
      </w:r>
      <w:r w:rsidR="00505649" w:rsidRPr="00F74EFA">
        <w:rPr>
          <w:b/>
          <w:bCs/>
        </w:rPr>
        <w:t>2</w:t>
      </w:r>
      <w:r w:rsidRPr="00F74EFA">
        <w:rPr>
          <w:b/>
          <w:bCs/>
        </w:rPr>
        <w:t>:00</w:t>
      </w:r>
      <w:r w:rsidRPr="00F74EFA">
        <w:rPr>
          <w:b/>
          <w:bCs/>
          <w:spacing w:val="-3"/>
        </w:rPr>
        <w:t xml:space="preserve"> </w:t>
      </w:r>
      <w:r w:rsidRPr="00F74EFA">
        <w:rPr>
          <w:b/>
          <w:bCs/>
        </w:rPr>
        <w:t>p.m.,</w:t>
      </w:r>
      <w:r w:rsidRPr="00F74EFA">
        <w:rPr>
          <w:b/>
          <w:bCs/>
          <w:spacing w:val="-3"/>
        </w:rPr>
        <w:t xml:space="preserve"> </w:t>
      </w:r>
      <w:r w:rsidR="00F74EFA">
        <w:rPr>
          <w:b/>
          <w:bCs/>
          <w:spacing w:val="-3"/>
        </w:rPr>
        <w:t>October</w:t>
      </w:r>
      <w:r w:rsidR="000870F7" w:rsidRPr="00F74EFA">
        <w:rPr>
          <w:b/>
          <w:bCs/>
          <w:spacing w:val="-3"/>
        </w:rPr>
        <w:t xml:space="preserve"> </w:t>
      </w:r>
      <w:r w:rsidR="00F74EFA" w:rsidRPr="00F74EFA">
        <w:rPr>
          <w:b/>
          <w:bCs/>
          <w:spacing w:val="-3"/>
        </w:rPr>
        <w:t>2</w:t>
      </w:r>
      <w:r w:rsidR="00F74EFA">
        <w:rPr>
          <w:b/>
          <w:bCs/>
          <w:spacing w:val="-3"/>
        </w:rPr>
        <w:t>8</w:t>
      </w:r>
      <w:r w:rsidR="00BD62A8" w:rsidRPr="00F74EFA">
        <w:rPr>
          <w:b/>
          <w:bCs/>
        </w:rPr>
        <w:t>, 202</w:t>
      </w:r>
      <w:r w:rsidR="00F74EFA" w:rsidRPr="00F74EFA">
        <w:rPr>
          <w:b/>
          <w:bCs/>
        </w:rPr>
        <w:t>6</w:t>
      </w:r>
      <w:r>
        <w:t>, that it has received the RFQ.</w:t>
      </w:r>
      <w:r>
        <w:rPr>
          <w:spacing w:val="40"/>
        </w:rPr>
        <w:t xml:space="preserve"> </w:t>
      </w:r>
      <w:r>
        <w:t>Identify and provide full contact information for the firm’s primary point of contact for any future documents, notices, and addenda associated with this RFQ.</w:t>
      </w:r>
    </w:p>
    <w:p w14:paraId="1F5849CE" w14:textId="77777777" w:rsidR="002C1A87" w:rsidRDefault="000F7607" w:rsidP="005D2AB8">
      <w:pPr>
        <w:pStyle w:val="BodyText"/>
        <w:spacing w:before="120"/>
        <w:ind w:left="740"/>
        <w:jc w:val="both"/>
      </w:pPr>
      <w:bookmarkStart w:id="30" w:name="Communications"/>
      <w:bookmarkStart w:id="31" w:name="_bookmark14"/>
      <w:bookmarkEnd w:id="30"/>
      <w:bookmarkEnd w:id="31"/>
      <w:r>
        <w:rPr>
          <w:color w:val="1F497D"/>
          <w:spacing w:val="-2"/>
        </w:rPr>
        <w:t>Communications</w:t>
      </w:r>
    </w:p>
    <w:p w14:paraId="19142DA5" w14:textId="77777777" w:rsidR="002C1A87" w:rsidRDefault="000F7607" w:rsidP="005D2AB8">
      <w:pPr>
        <w:pStyle w:val="BodyText"/>
        <w:ind w:left="740" w:right="629"/>
        <w:jc w:val="both"/>
      </w:pPr>
      <w:r>
        <w:t>The</w:t>
      </w:r>
      <w:r>
        <w:rPr>
          <w:spacing w:val="-3"/>
        </w:rPr>
        <w:t xml:space="preserve"> </w:t>
      </w:r>
      <w:r>
        <w:t>Owner</w:t>
      </w:r>
      <w:r>
        <w:rPr>
          <w:spacing w:val="-3"/>
        </w:rPr>
        <w:t xml:space="preserve"> </w:t>
      </w:r>
      <w:r>
        <w:t>Contact</w:t>
      </w:r>
      <w:r>
        <w:rPr>
          <w:spacing w:val="-2"/>
        </w:rPr>
        <w:t xml:space="preserve"> </w:t>
      </w:r>
      <w:r>
        <w:t>will</w:t>
      </w:r>
      <w:r>
        <w:rPr>
          <w:spacing w:val="-2"/>
        </w:rPr>
        <w:t xml:space="preserve"> </w:t>
      </w:r>
      <w:r>
        <w:t>act</w:t>
      </w:r>
      <w:r>
        <w:rPr>
          <w:spacing w:val="-2"/>
        </w:rPr>
        <w:t xml:space="preserve"> </w:t>
      </w:r>
      <w:r>
        <w:t>as</w:t>
      </w:r>
      <w:r>
        <w:rPr>
          <w:spacing w:val="-2"/>
        </w:rPr>
        <w:t xml:space="preserve"> </w:t>
      </w:r>
      <w:r>
        <w:t>the</w:t>
      </w:r>
      <w:r>
        <w:rPr>
          <w:spacing w:val="-3"/>
        </w:rPr>
        <w:t xml:space="preserve"> </w:t>
      </w:r>
      <w:r>
        <w:t>sole</w:t>
      </w:r>
      <w:r>
        <w:rPr>
          <w:spacing w:val="-3"/>
        </w:rPr>
        <w:t xml:space="preserve"> </w:t>
      </w:r>
      <w:r>
        <w:t>point</w:t>
      </w:r>
      <w:r>
        <w:rPr>
          <w:spacing w:val="-2"/>
        </w:rPr>
        <w:t xml:space="preserve"> </w:t>
      </w:r>
      <w:r>
        <w:t>of</w:t>
      </w:r>
      <w:r>
        <w:rPr>
          <w:spacing w:val="-3"/>
        </w:rPr>
        <w:t xml:space="preserve"> </w:t>
      </w:r>
      <w:r>
        <w:t>contact</w:t>
      </w:r>
      <w:r>
        <w:rPr>
          <w:spacing w:val="-2"/>
        </w:rPr>
        <w:t xml:space="preserve"> </w:t>
      </w:r>
      <w:r>
        <w:t>for</w:t>
      </w:r>
      <w:r>
        <w:rPr>
          <w:spacing w:val="-3"/>
        </w:rPr>
        <w:t xml:space="preserve"> </w:t>
      </w:r>
      <w:r>
        <w:t>this</w:t>
      </w:r>
      <w:r>
        <w:rPr>
          <w:spacing w:val="-2"/>
        </w:rPr>
        <w:t xml:space="preserve"> </w:t>
      </w:r>
      <w:r>
        <w:t>RFQ</w:t>
      </w:r>
      <w:r>
        <w:rPr>
          <w:spacing w:val="-3"/>
        </w:rPr>
        <w:t xml:space="preserve"> </w:t>
      </w:r>
      <w:r>
        <w:t>and will</w:t>
      </w:r>
      <w:r>
        <w:rPr>
          <w:spacing w:val="-2"/>
        </w:rPr>
        <w:t xml:space="preserve"> </w:t>
      </w:r>
      <w:r>
        <w:t>administer</w:t>
      </w:r>
      <w:r>
        <w:rPr>
          <w:spacing w:val="-3"/>
        </w:rPr>
        <w:t xml:space="preserve"> </w:t>
      </w:r>
      <w:r>
        <w:t>the</w:t>
      </w:r>
      <w:r>
        <w:rPr>
          <w:spacing w:val="-3"/>
        </w:rPr>
        <w:t xml:space="preserve"> </w:t>
      </w:r>
      <w:r>
        <w:t>RFQ</w:t>
      </w:r>
      <w:r>
        <w:rPr>
          <w:spacing w:val="-3"/>
        </w:rPr>
        <w:t xml:space="preserve"> </w:t>
      </w:r>
      <w:r>
        <w:t>process. All communications should be submitted in writing via email, and specifically reference this RFQ.</w:t>
      </w:r>
      <w:r>
        <w:rPr>
          <w:spacing w:val="40"/>
        </w:rPr>
        <w:t xml:space="preserve"> </w:t>
      </w:r>
      <w:r>
        <w:t>This RFQ is subject to revision after the date of issuance via written Addenda.</w:t>
      </w:r>
      <w:r>
        <w:rPr>
          <w:spacing w:val="40"/>
        </w:rPr>
        <w:t xml:space="preserve"> </w:t>
      </w:r>
      <w:r>
        <w:t>Any such addenda will be distributed directly to known Respondents via email.</w:t>
      </w:r>
      <w:r>
        <w:rPr>
          <w:spacing w:val="40"/>
        </w:rPr>
        <w:t xml:space="preserve"> </w:t>
      </w:r>
      <w:r>
        <w:t>All questions and responses will be shared by Addenda with all parties having acknowledged the RFQ.</w:t>
      </w:r>
      <w:r>
        <w:rPr>
          <w:spacing w:val="40"/>
        </w:rPr>
        <w:t xml:space="preserve"> </w:t>
      </w:r>
      <w:r>
        <w:t xml:space="preserve">Please direct questions to the Owner Contact as </w:t>
      </w:r>
      <w:r>
        <w:rPr>
          <w:spacing w:val="-2"/>
        </w:rPr>
        <w:t>follows:</w:t>
      </w:r>
    </w:p>
    <w:p w14:paraId="3627C332" w14:textId="77777777" w:rsidR="00642700" w:rsidRDefault="000F7607" w:rsidP="005D2AB8">
      <w:pPr>
        <w:pStyle w:val="BodyText"/>
        <w:spacing w:before="120"/>
        <w:ind w:left="740" w:right="90"/>
        <w:jc w:val="both"/>
        <w:rPr>
          <w:spacing w:val="-15"/>
        </w:rPr>
      </w:pPr>
      <w:r>
        <w:t>Herman Middlebrooks</w:t>
      </w:r>
      <w:r w:rsidR="00197618">
        <w:t xml:space="preserve"> J</w:t>
      </w:r>
      <w:r>
        <w:t xml:space="preserve">r. City Administrator </w:t>
      </w:r>
      <w:r>
        <w:rPr>
          <w:spacing w:val="-12"/>
        </w:rPr>
        <w:t>PO Box 600</w:t>
      </w:r>
    </w:p>
    <w:p w14:paraId="2E782E1B" w14:textId="77777777" w:rsidR="005D2AB8" w:rsidRDefault="000F7607" w:rsidP="005D2AB8">
      <w:pPr>
        <w:pStyle w:val="BodyText"/>
        <w:ind w:left="740"/>
        <w:jc w:val="both"/>
      </w:pPr>
      <w:r>
        <w:t xml:space="preserve">Swainsboro, </w:t>
      </w:r>
      <w:r w:rsidR="00956949">
        <w:t>GA</w:t>
      </w:r>
      <w:r w:rsidR="00956949">
        <w:rPr>
          <w:spacing w:val="40"/>
        </w:rPr>
        <w:t xml:space="preserve"> </w:t>
      </w:r>
      <w:r w:rsidR="00956949">
        <w:t>30</w:t>
      </w:r>
      <w:r>
        <w:t>401</w:t>
      </w:r>
    </w:p>
    <w:p w14:paraId="538D8C96" w14:textId="77777777" w:rsidR="002C1A87" w:rsidRDefault="000F7607" w:rsidP="005D2AB8">
      <w:pPr>
        <w:pStyle w:val="BodyText"/>
        <w:ind w:left="740"/>
        <w:jc w:val="both"/>
      </w:pPr>
      <w:r>
        <w:t>Phone:</w:t>
      </w:r>
      <w:r>
        <w:rPr>
          <w:spacing w:val="-10"/>
        </w:rPr>
        <w:t xml:space="preserve"> </w:t>
      </w:r>
      <w:r>
        <w:t>(</w:t>
      </w:r>
      <w:r w:rsidR="00642700">
        <w:t>478</w:t>
      </w:r>
      <w:r>
        <w:t>)</w:t>
      </w:r>
      <w:r>
        <w:rPr>
          <w:spacing w:val="-3"/>
        </w:rPr>
        <w:t xml:space="preserve"> </w:t>
      </w:r>
      <w:r w:rsidR="00642700">
        <w:rPr>
          <w:spacing w:val="-3"/>
        </w:rPr>
        <w:t>237</w:t>
      </w:r>
      <w:r>
        <w:t>-</w:t>
      </w:r>
      <w:r w:rsidR="00642700">
        <w:t>7025</w:t>
      </w:r>
    </w:p>
    <w:p w14:paraId="78573AF8" w14:textId="77777777" w:rsidR="002C1A87" w:rsidRDefault="000F7607" w:rsidP="005D2AB8">
      <w:pPr>
        <w:pStyle w:val="BodyText"/>
        <w:ind w:left="740"/>
        <w:jc w:val="both"/>
      </w:pPr>
      <w:r>
        <w:t>Email:</w:t>
      </w:r>
      <w:r w:rsidR="00642700">
        <w:rPr>
          <w:spacing w:val="17"/>
        </w:rPr>
        <w:t xml:space="preserve"> </w:t>
      </w:r>
      <w:hyperlink r:id="rId10" w:history="1">
        <w:r w:rsidR="00340824" w:rsidRPr="00A05082">
          <w:rPr>
            <w:rStyle w:val="Hyperlink"/>
            <w:spacing w:val="17"/>
          </w:rPr>
          <w:t>hmiddlebrooks@cityofswainsboro.org</w:t>
        </w:r>
      </w:hyperlink>
      <w:r w:rsidR="003A34EF">
        <w:rPr>
          <w:spacing w:val="17"/>
        </w:rPr>
        <w:tab/>
      </w:r>
    </w:p>
    <w:p w14:paraId="457E2C30" w14:textId="77777777" w:rsidR="002C1A87" w:rsidRDefault="002C1A87" w:rsidP="005D2AB8">
      <w:pPr>
        <w:pStyle w:val="BodyText"/>
        <w:spacing w:before="5"/>
        <w:jc w:val="both"/>
        <w:rPr>
          <w:sz w:val="34"/>
        </w:rPr>
      </w:pPr>
    </w:p>
    <w:p w14:paraId="1471FD17" w14:textId="77777777" w:rsidR="002C1A87" w:rsidRDefault="000F7607" w:rsidP="005D2AB8">
      <w:pPr>
        <w:pStyle w:val="BodyText"/>
        <w:ind w:left="740" w:right="629"/>
        <w:jc w:val="both"/>
      </w:pPr>
      <w:r>
        <w:t>Please</w:t>
      </w:r>
      <w:r>
        <w:rPr>
          <w:spacing w:val="-3"/>
        </w:rPr>
        <w:t xml:space="preserve"> </w:t>
      </w:r>
      <w:r>
        <w:t>note</w:t>
      </w:r>
      <w:r>
        <w:rPr>
          <w:spacing w:val="-3"/>
        </w:rPr>
        <w:t xml:space="preserve"> </w:t>
      </w:r>
      <w:r>
        <w:t>that</w:t>
      </w:r>
      <w:r>
        <w:rPr>
          <w:spacing w:val="-2"/>
        </w:rPr>
        <w:t xml:space="preserve"> </w:t>
      </w:r>
      <w:r>
        <w:t>verbal</w:t>
      </w:r>
      <w:r>
        <w:rPr>
          <w:spacing w:val="-2"/>
        </w:rPr>
        <w:t xml:space="preserve"> </w:t>
      </w:r>
      <w:r>
        <w:t>communications</w:t>
      </w:r>
      <w:r>
        <w:rPr>
          <w:spacing w:val="-2"/>
        </w:rPr>
        <w:t xml:space="preserve"> </w:t>
      </w:r>
      <w:r>
        <w:t>with</w:t>
      </w:r>
      <w:r>
        <w:rPr>
          <w:spacing w:val="-2"/>
        </w:rPr>
        <w:t xml:space="preserve"> </w:t>
      </w:r>
      <w:r>
        <w:t>the</w:t>
      </w:r>
      <w:r>
        <w:rPr>
          <w:spacing w:val="-3"/>
        </w:rPr>
        <w:t xml:space="preserve"> </w:t>
      </w:r>
      <w:r>
        <w:t>Owner</w:t>
      </w:r>
      <w:r>
        <w:rPr>
          <w:spacing w:val="-3"/>
        </w:rPr>
        <w:t xml:space="preserve"> </w:t>
      </w:r>
      <w:r>
        <w:t>Contact</w:t>
      </w:r>
      <w:r>
        <w:rPr>
          <w:spacing w:val="-2"/>
        </w:rPr>
        <w:t xml:space="preserve"> </w:t>
      </w:r>
      <w:r>
        <w:t>or</w:t>
      </w:r>
      <w:r>
        <w:rPr>
          <w:spacing w:val="-3"/>
        </w:rPr>
        <w:t xml:space="preserve"> </w:t>
      </w:r>
      <w:r>
        <w:t>other</w:t>
      </w:r>
      <w:r>
        <w:rPr>
          <w:spacing w:val="-3"/>
        </w:rPr>
        <w:t xml:space="preserve"> </w:t>
      </w:r>
      <w:r>
        <w:t>individuals</w:t>
      </w:r>
      <w:r>
        <w:rPr>
          <w:spacing w:val="-2"/>
        </w:rPr>
        <w:t xml:space="preserve"> </w:t>
      </w:r>
      <w:r>
        <w:t>are</w:t>
      </w:r>
      <w:r>
        <w:rPr>
          <w:spacing w:val="-3"/>
        </w:rPr>
        <w:t xml:space="preserve"> </w:t>
      </w:r>
      <w:r>
        <w:t>not</w:t>
      </w:r>
      <w:r>
        <w:rPr>
          <w:spacing w:val="-2"/>
        </w:rPr>
        <w:t xml:space="preserve"> </w:t>
      </w:r>
      <w:r>
        <w:t>binding.</w:t>
      </w:r>
      <w:r>
        <w:rPr>
          <w:spacing w:val="40"/>
        </w:rPr>
        <w:t xml:space="preserve"> </w:t>
      </w:r>
      <w:r>
        <w:t xml:space="preserve">With the exception of the Owner Contact or specified delegates, no contact with staff, </w:t>
      </w:r>
      <w:r w:rsidR="003A34EF">
        <w:t>Mayor or Council members</w:t>
      </w:r>
      <w:r>
        <w:t>, or any public official concerning the RFQ during the procurement process is allowed.</w:t>
      </w:r>
      <w:r>
        <w:rPr>
          <w:spacing w:val="40"/>
        </w:rPr>
        <w:t xml:space="preserve"> </w:t>
      </w:r>
      <w:r>
        <w:t>Violation of this provision may result in disqualification of Respondent.</w:t>
      </w:r>
    </w:p>
    <w:p w14:paraId="7407120D" w14:textId="77777777" w:rsidR="005D2AB8" w:rsidRDefault="000F7607" w:rsidP="005D2AB8">
      <w:pPr>
        <w:pStyle w:val="BodyText"/>
        <w:spacing w:before="6" w:line="390" w:lineRule="atLeast"/>
        <w:ind w:left="740" w:right="1376"/>
        <w:jc w:val="both"/>
      </w:pPr>
      <w:r>
        <w:t>The</w:t>
      </w:r>
      <w:r>
        <w:rPr>
          <w:spacing w:val="-4"/>
        </w:rPr>
        <w:t xml:space="preserve"> </w:t>
      </w:r>
      <w:r>
        <w:t>Owner’s</w:t>
      </w:r>
      <w:r>
        <w:rPr>
          <w:spacing w:val="-3"/>
        </w:rPr>
        <w:t xml:space="preserve"> </w:t>
      </w:r>
      <w:r>
        <w:t>Contact</w:t>
      </w:r>
      <w:r>
        <w:rPr>
          <w:spacing w:val="-3"/>
        </w:rPr>
        <w:t xml:space="preserve"> </w:t>
      </w:r>
      <w:r>
        <w:t>may</w:t>
      </w:r>
      <w:r>
        <w:rPr>
          <w:spacing w:val="-6"/>
        </w:rPr>
        <w:t xml:space="preserve"> </w:t>
      </w:r>
      <w:r>
        <w:t>designate</w:t>
      </w:r>
      <w:r>
        <w:rPr>
          <w:spacing w:val="-4"/>
        </w:rPr>
        <w:t xml:space="preserve"> </w:t>
      </w:r>
      <w:r>
        <w:t>alternate</w:t>
      </w:r>
      <w:r>
        <w:rPr>
          <w:spacing w:val="-4"/>
        </w:rPr>
        <w:t xml:space="preserve"> </w:t>
      </w:r>
      <w:r>
        <w:t>contacts</w:t>
      </w:r>
      <w:r>
        <w:rPr>
          <w:spacing w:val="-3"/>
        </w:rPr>
        <w:t xml:space="preserve"> </w:t>
      </w:r>
      <w:r>
        <w:t>in</w:t>
      </w:r>
      <w:r>
        <w:rPr>
          <w:spacing w:val="-3"/>
        </w:rPr>
        <w:t xml:space="preserve"> </w:t>
      </w:r>
      <w:r>
        <w:t>order</w:t>
      </w:r>
      <w:r>
        <w:rPr>
          <w:spacing w:val="-4"/>
        </w:rPr>
        <w:t xml:space="preserve"> </w:t>
      </w:r>
      <w:r>
        <w:t>to</w:t>
      </w:r>
      <w:r>
        <w:rPr>
          <w:spacing w:val="-3"/>
        </w:rPr>
        <w:t xml:space="preserve"> </w:t>
      </w:r>
      <w:r>
        <w:t>address</w:t>
      </w:r>
      <w:r>
        <w:rPr>
          <w:spacing w:val="-3"/>
        </w:rPr>
        <w:t xml:space="preserve"> </w:t>
      </w:r>
      <w:r>
        <w:t>specific</w:t>
      </w:r>
      <w:r>
        <w:rPr>
          <w:spacing w:val="-4"/>
        </w:rPr>
        <w:t xml:space="preserve"> </w:t>
      </w:r>
      <w:r>
        <w:t xml:space="preserve">inquiries. </w:t>
      </w:r>
      <w:bookmarkStart w:id="32" w:name="Schedule"/>
      <w:bookmarkStart w:id="33" w:name="_bookmark15"/>
      <w:bookmarkEnd w:id="32"/>
      <w:bookmarkEnd w:id="33"/>
    </w:p>
    <w:p w14:paraId="4E4C6D7D" w14:textId="77777777" w:rsidR="005D2AB8" w:rsidRDefault="005D2AB8" w:rsidP="005D2AB8">
      <w:pPr>
        <w:pStyle w:val="BodyText"/>
        <w:spacing w:before="6" w:line="390" w:lineRule="atLeast"/>
        <w:ind w:left="740" w:right="1376"/>
        <w:jc w:val="both"/>
      </w:pPr>
    </w:p>
    <w:p w14:paraId="65113C7C" w14:textId="77777777" w:rsidR="005D2AB8" w:rsidRDefault="005D2AB8" w:rsidP="005D2AB8">
      <w:pPr>
        <w:pStyle w:val="BodyText"/>
        <w:spacing w:before="6" w:line="390" w:lineRule="atLeast"/>
        <w:ind w:left="740" w:right="1376"/>
        <w:jc w:val="both"/>
      </w:pPr>
    </w:p>
    <w:p w14:paraId="614A4659" w14:textId="77777777" w:rsidR="005D2AB8" w:rsidRDefault="005D2AB8" w:rsidP="005D2AB8">
      <w:pPr>
        <w:pStyle w:val="BodyText"/>
        <w:spacing w:before="6" w:line="390" w:lineRule="atLeast"/>
        <w:ind w:left="740" w:right="1376"/>
        <w:jc w:val="both"/>
      </w:pPr>
    </w:p>
    <w:p w14:paraId="7979B459" w14:textId="77777777" w:rsidR="002C1A87" w:rsidRDefault="000F7607" w:rsidP="005D2AB8">
      <w:pPr>
        <w:pStyle w:val="BodyText"/>
        <w:spacing w:before="6" w:line="390" w:lineRule="atLeast"/>
        <w:ind w:left="740" w:right="1376"/>
        <w:jc w:val="both"/>
      </w:pPr>
      <w:r>
        <w:rPr>
          <w:color w:val="1F497D"/>
          <w:spacing w:val="-2"/>
        </w:rPr>
        <w:lastRenderedPageBreak/>
        <w:t>Schedule</w:t>
      </w:r>
    </w:p>
    <w:p w14:paraId="4D08A960" w14:textId="77777777" w:rsidR="002C1A87" w:rsidRDefault="000F7607" w:rsidP="005D2AB8">
      <w:pPr>
        <w:pStyle w:val="BodyText"/>
        <w:spacing w:before="6"/>
        <w:ind w:left="740"/>
        <w:jc w:val="both"/>
      </w:pPr>
      <w:r>
        <w:t>The</w:t>
      </w:r>
      <w:r>
        <w:rPr>
          <w:spacing w:val="-3"/>
        </w:rPr>
        <w:t xml:space="preserve"> </w:t>
      </w:r>
      <w:r>
        <w:t>current</w:t>
      </w:r>
      <w:r>
        <w:rPr>
          <w:spacing w:val="-2"/>
        </w:rPr>
        <w:t xml:space="preserve"> </w:t>
      </w:r>
      <w:r>
        <w:t>procurement schedule</w:t>
      </w:r>
      <w:r>
        <w:rPr>
          <w:spacing w:val="-3"/>
        </w:rPr>
        <w:t xml:space="preserve"> </w:t>
      </w:r>
      <w:r>
        <w:t>is</w:t>
      </w:r>
      <w:r>
        <w:rPr>
          <w:spacing w:val="-2"/>
        </w:rPr>
        <w:t xml:space="preserve"> </w:t>
      </w:r>
      <w:r>
        <w:t>as</w:t>
      </w:r>
      <w:r>
        <w:rPr>
          <w:spacing w:val="-2"/>
        </w:rPr>
        <w:t xml:space="preserve"> follows:</w:t>
      </w:r>
    </w:p>
    <w:p w14:paraId="6056A935" w14:textId="77777777" w:rsidR="002C1A87" w:rsidRDefault="002C1A87" w:rsidP="005D2AB8">
      <w:pPr>
        <w:pStyle w:val="BodyText"/>
        <w:jc w:val="both"/>
        <w:rPr>
          <w:sz w:val="20"/>
        </w:rPr>
      </w:pPr>
    </w:p>
    <w:p w14:paraId="77A62E37" w14:textId="77777777" w:rsidR="002C1A87" w:rsidRDefault="002C1A87" w:rsidP="005D2AB8">
      <w:pPr>
        <w:pStyle w:val="BodyText"/>
        <w:spacing w:before="6" w:after="1"/>
        <w:jc w:val="both"/>
        <w:rPr>
          <w:sz w:val="25"/>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19"/>
        <w:gridCol w:w="2952"/>
      </w:tblGrid>
      <w:tr w:rsidR="00386210" w14:paraId="7355F6DE" w14:textId="77777777" w:rsidTr="005D2AB8">
        <w:trPr>
          <w:trHeight w:val="395"/>
          <w:jc w:val="center"/>
        </w:trPr>
        <w:tc>
          <w:tcPr>
            <w:tcW w:w="2719" w:type="dxa"/>
          </w:tcPr>
          <w:p w14:paraId="3D47FDA0" w14:textId="77777777" w:rsidR="002C1A87" w:rsidRDefault="000F7607" w:rsidP="005D2AB8">
            <w:pPr>
              <w:pStyle w:val="TableParagraph"/>
              <w:spacing w:line="268" w:lineRule="exact"/>
              <w:ind w:left="4"/>
              <w:jc w:val="both"/>
              <w:rPr>
                <w:rFonts w:ascii="Times New Roman"/>
                <w:sz w:val="24"/>
              </w:rPr>
            </w:pPr>
            <w:r>
              <w:rPr>
                <w:rFonts w:ascii="Times New Roman"/>
                <w:sz w:val="24"/>
              </w:rPr>
              <w:t>Issue</w:t>
            </w:r>
            <w:r>
              <w:rPr>
                <w:rFonts w:ascii="Times New Roman"/>
                <w:spacing w:val="-7"/>
                <w:sz w:val="24"/>
              </w:rPr>
              <w:t xml:space="preserve"> </w:t>
            </w:r>
            <w:r>
              <w:rPr>
                <w:rFonts w:ascii="Times New Roman"/>
                <w:spacing w:val="-5"/>
                <w:sz w:val="24"/>
              </w:rPr>
              <w:t>RFQ</w:t>
            </w:r>
          </w:p>
        </w:tc>
        <w:tc>
          <w:tcPr>
            <w:tcW w:w="2952" w:type="dxa"/>
          </w:tcPr>
          <w:p w14:paraId="0DD9B088" w14:textId="77777777" w:rsidR="002C1A87" w:rsidRDefault="000F7607" w:rsidP="005D2AB8">
            <w:pPr>
              <w:pStyle w:val="TableParagraph"/>
              <w:spacing w:line="268" w:lineRule="exact"/>
              <w:ind w:left="4"/>
              <w:jc w:val="both"/>
              <w:rPr>
                <w:rFonts w:ascii="Times New Roman"/>
                <w:sz w:val="24"/>
              </w:rPr>
            </w:pPr>
            <w:r>
              <w:rPr>
                <w:rFonts w:ascii="Times New Roman"/>
                <w:sz w:val="24"/>
              </w:rPr>
              <w:t>October</w:t>
            </w:r>
            <w:r w:rsidR="00BD62A8">
              <w:rPr>
                <w:rFonts w:ascii="Times New Roman"/>
                <w:sz w:val="24"/>
              </w:rPr>
              <w:t xml:space="preserve"> </w:t>
            </w:r>
            <w:r>
              <w:rPr>
                <w:rFonts w:ascii="Times New Roman"/>
                <w:sz w:val="24"/>
              </w:rPr>
              <w:t>21</w:t>
            </w:r>
            <w:r w:rsidR="00BD62A8">
              <w:rPr>
                <w:rFonts w:ascii="Times New Roman"/>
                <w:sz w:val="24"/>
              </w:rPr>
              <w:t>, 202</w:t>
            </w:r>
            <w:r w:rsidR="00EB36E2">
              <w:rPr>
                <w:rFonts w:ascii="Times New Roman"/>
                <w:sz w:val="24"/>
              </w:rPr>
              <w:t>6</w:t>
            </w:r>
          </w:p>
        </w:tc>
      </w:tr>
      <w:tr w:rsidR="00386210" w14:paraId="00362DF9" w14:textId="77777777" w:rsidTr="005D2AB8">
        <w:trPr>
          <w:trHeight w:val="395"/>
          <w:jc w:val="center"/>
        </w:trPr>
        <w:tc>
          <w:tcPr>
            <w:tcW w:w="2719" w:type="dxa"/>
          </w:tcPr>
          <w:p w14:paraId="43EC9BF5" w14:textId="77777777" w:rsidR="002C1A87" w:rsidRDefault="000F7607" w:rsidP="005D2AB8">
            <w:pPr>
              <w:pStyle w:val="TableParagraph"/>
              <w:spacing w:line="268" w:lineRule="exact"/>
              <w:ind w:left="4"/>
              <w:jc w:val="both"/>
              <w:rPr>
                <w:rFonts w:ascii="Times New Roman"/>
                <w:sz w:val="24"/>
              </w:rPr>
            </w:pPr>
            <w:r>
              <w:rPr>
                <w:rFonts w:ascii="Times New Roman"/>
                <w:sz w:val="24"/>
              </w:rPr>
              <w:t>Submit</w:t>
            </w:r>
            <w:r>
              <w:rPr>
                <w:rFonts w:ascii="Times New Roman"/>
                <w:spacing w:val="-2"/>
                <w:sz w:val="24"/>
              </w:rPr>
              <w:t xml:space="preserve"> </w:t>
            </w:r>
            <w:r>
              <w:rPr>
                <w:rFonts w:ascii="Times New Roman"/>
                <w:spacing w:val="-5"/>
                <w:sz w:val="24"/>
              </w:rPr>
              <w:t>SOQ</w:t>
            </w:r>
          </w:p>
        </w:tc>
        <w:tc>
          <w:tcPr>
            <w:tcW w:w="2952" w:type="dxa"/>
          </w:tcPr>
          <w:p w14:paraId="6727E2D7" w14:textId="77777777" w:rsidR="002C1A87" w:rsidRDefault="000F7607" w:rsidP="005D2AB8">
            <w:pPr>
              <w:pStyle w:val="TableParagraph"/>
              <w:spacing w:line="268" w:lineRule="exact"/>
              <w:ind w:left="4"/>
              <w:jc w:val="both"/>
              <w:rPr>
                <w:rFonts w:ascii="Times New Roman"/>
                <w:sz w:val="24"/>
              </w:rPr>
            </w:pPr>
            <w:r>
              <w:rPr>
                <w:rFonts w:ascii="Times New Roman"/>
                <w:sz w:val="24"/>
              </w:rPr>
              <w:t>November</w:t>
            </w:r>
            <w:r w:rsidR="00B2127A">
              <w:rPr>
                <w:rFonts w:ascii="Times New Roman"/>
                <w:sz w:val="24"/>
              </w:rPr>
              <w:t xml:space="preserve"> </w:t>
            </w:r>
            <w:r>
              <w:rPr>
                <w:rFonts w:ascii="Times New Roman"/>
                <w:sz w:val="24"/>
              </w:rPr>
              <w:t>20</w:t>
            </w:r>
            <w:r w:rsidR="00BD62A8">
              <w:rPr>
                <w:rFonts w:ascii="Times New Roman"/>
                <w:sz w:val="24"/>
              </w:rPr>
              <w:t>, 202</w:t>
            </w:r>
            <w:r w:rsidR="00EB36E2">
              <w:rPr>
                <w:rFonts w:ascii="Times New Roman"/>
                <w:sz w:val="24"/>
              </w:rPr>
              <w:t>6</w:t>
            </w:r>
            <w:r w:rsidR="00956949">
              <w:rPr>
                <w:rFonts w:ascii="Times New Roman"/>
                <w:spacing w:val="-2"/>
                <w:sz w:val="24"/>
              </w:rPr>
              <w:t>;</w:t>
            </w:r>
          </w:p>
        </w:tc>
      </w:tr>
      <w:tr w:rsidR="00386210" w14:paraId="1313AB31" w14:textId="77777777" w:rsidTr="005D2AB8">
        <w:trPr>
          <w:trHeight w:val="395"/>
          <w:jc w:val="center"/>
        </w:trPr>
        <w:tc>
          <w:tcPr>
            <w:tcW w:w="2719" w:type="dxa"/>
          </w:tcPr>
          <w:p w14:paraId="398E5118" w14:textId="77777777" w:rsidR="002C1A87" w:rsidRDefault="000F7607" w:rsidP="005D2AB8">
            <w:pPr>
              <w:pStyle w:val="TableParagraph"/>
              <w:spacing w:line="268" w:lineRule="exact"/>
              <w:ind w:left="4"/>
              <w:jc w:val="both"/>
              <w:rPr>
                <w:rFonts w:ascii="Times New Roman"/>
                <w:sz w:val="24"/>
              </w:rPr>
            </w:pPr>
            <w:r>
              <w:rPr>
                <w:rFonts w:ascii="Times New Roman"/>
                <w:sz w:val="24"/>
              </w:rPr>
              <w:t>Interviews</w:t>
            </w:r>
            <w:r>
              <w:rPr>
                <w:rFonts w:ascii="Times New Roman"/>
                <w:spacing w:val="-9"/>
                <w:sz w:val="24"/>
              </w:rPr>
              <w:t xml:space="preserve"> </w:t>
            </w:r>
          </w:p>
        </w:tc>
        <w:tc>
          <w:tcPr>
            <w:tcW w:w="2952" w:type="dxa"/>
          </w:tcPr>
          <w:p w14:paraId="23C9E2EF" w14:textId="77777777" w:rsidR="002C1A87" w:rsidRDefault="000F7607" w:rsidP="005D2AB8">
            <w:pPr>
              <w:pStyle w:val="TableParagraph"/>
              <w:spacing w:line="268" w:lineRule="exact"/>
              <w:ind w:left="4"/>
              <w:jc w:val="both"/>
              <w:rPr>
                <w:rFonts w:ascii="Times New Roman" w:hAnsi="Times New Roman"/>
                <w:sz w:val="24"/>
              </w:rPr>
            </w:pPr>
            <w:r>
              <w:rPr>
                <w:rFonts w:ascii="Times New Roman" w:hAnsi="Times New Roman"/>
                <w:sz w:val="24"/>
              </w:rPr>
              <w:t>December</w:t>
            </w:r>
            <w:r w:rsidR="00B2127A">
              <w:rPr>
                <w:rFonts w:ascii="Times New Roman" w:hAnsi="Times New Roman"/>
                <w:sz w:val="24"/>
              </w:rPr>
              <w:t xml:space="preserve"> </w:t>
            </w:r>
            <w:r>
              <w:rPr>
                <w:rFonts w:ascii="Times New Roman" w:hAnsi="Times New Roman"/>
                <w:sz w:val="24"/>
              </w:rPr>
              <w:t>3</w:t>
            </w:r>
            <w:r w:rsidR="00BD62A8">
              <w:rPr>
                <w:rFonts w:ascii="Times New Roman" w:hAnsi="Times New Roman"/>
                <w:sz w:val="24"/>
              </w:rPr>
              <w:t>, 202</w:t>
            </w:r>
            <w:r w:rsidR="00EB36E2">
              <w:rPr>
                <w:rFonts w:ascii="Times New Roman" w:hAnsi="Times New Roman"/>
                <w:sz w:val="24"/>
              </w:rPr>
              <w:t>6</w:t>
            </w:r>
          </w:p>
        </w:tc>
      </w:tr>
      <w:tr w:rsidR="00386210" w14:paraId="55F85E0E" w14:textId="77777777" w:rsidTr="005D2AB8">
        <w:trPr>
          <w:trHeight w:val="395"/>
          <w:jc w:val="center"/>
        </w:trPr>
        <w:tc>
          <w:tcPr>
            <w:tcW w:w="2719" w:type="dxa"/>
          </w:tcPr>
          <w:p w14:paraId="749B2B66" w14:textId="77777777" w:rsidR="002C1A87" w:rsidRDefault="000F7607" w:rsidP="005D2AB8">
            <w:pPr>
              <w:pStyle w:val="TableParagraph"/>
              <w:spacing w:line="268" w:lineRule="exact"/>
              <w:ind w:left="4"/>
              <w:jc w:val="both"/>
              <w:rPr>
                <w:rFonts w:ascii="Times New Roman"/>
                <w:sz w:val="24"/>
              </w:rPr>
            </w:pPr>
            <w:r>
              <w:rPr>
                <w:rFonts w:ascii="Times New Roman"/>
                <w:sz w:val="24"/>
              </w:rPr>
              <w:t>Award</w:t>
            </w:r>
            <w:r>
              <w:rPr>
                <w:rFonts w:ascii="Times New Roman"/>
                <w:spacing w:val="-7"/>
                <w:sz w:val="24"/>
              </w:rPr>
              <w:t xml:space="preserve"> </w:t>
            </w:r>
            <w:r>
              <w:rPr>
                <w:rFonts w:ascii="Times New Roman"/>
                <w:sz w:val="24"/>
              </w:rPr>
              <w:t>and</w:t>
            </w:r>
            <w:r>
              <w:rPr>
                <w:rFonts w:ascii="Times New Roman"/>
                <w:spacing w:val="-8"/>
                <w:sz w:val="24"/>
              </w:rPr>
              <w:t xml:space="preserve"> </w:t>
            </w:r>
            <w:r>
              <w:rPr>
                <w:rFonts w:ascii="Times New Roman"/>
                <w:spacing w:val="-2"/>
                <w:sz w:val="24"/>
              </w:rPr>
              <w:t>Agreement</w:t>
            </w:r>
          </w:p>
        </w:tc>
        <w:tc>
          <w:tcPr>
            <w:tcW w:w="2952" w:type="dxa"/>
          </w:tcPr>
          <w:p w14:paraId="7FDCD585" w14:textId="77777777" w:rsidR="002C1A87" w:rsidRDefault="000F7607" w:rsidP="005D2AB8">
            <w:pPr>
              <w:pStyle w:val="TableParagraph"/>
              <w:spacing w:line="268" w:lineRule="exact"/>
              <w:ind w:left="4"/>
              <w:jc w:val="both"/>
              <w:rPr>
                <w:rFonts w:ascii="Times New Roman"/>
                <w:sz w:val="24"/>
              </w:rPr>
            </w:pPr>
            <w:r>
              <w:rPr>
                <w:rFonts w:ascii="Times New Roman"/>
                <w:sz w:val="24"/>
              </w:rPr>
              <w:t>December</w:t>
            </w:r>
            <w:r w:rsidR="00B2127A">
              <w:rPr>
                <w:rFonts w:ascii="Times New Roman"/>
                <w:sz w:val="24"/>
              </w:rPr>
              <w:t xml:space="preserve"> </w:t>
            </w:r>
            <w:r>
              <w:rPr>
                <w:rFonts w:ascii="Times New Roman"/>
                <w:sz w:val="24"/>
              </w:rPr>
              <w:t>7</w:t>
            </w:r>
            <w:r w:rsidR="00BD62A8">
              <w:rPr>
                <w:rFonts w:ascii="Times New Roman"/>
                <w:sz w:val="24"/>
              </w:rPr>
              <w:t>, 202</w:t>
            </w:r>
            <w:r>
              <w:rPr>
                <w:rFonts w:ascii="Times New Roman"/>
                <w:sz w:val="24"/>
              </w:rPr>
              <w:t>6</w:t>
            </w:r>
          </w:p>
        </w:tc>
      </w:tr>
      <w:tr w:rsidR="00386210" w14:paraId="36E0E26D" w14:textId="77777777" w:rsidTr="005D2AB8">
        <w:trPr>
          <w:trHeight w:val="397"/>
          <w:jc w:val="center"/>
        </w:trPr>
        <w:tc>
          <w:tcPr>
            <w:tcW w:w="2719" w:type="dxa"/>
          </w:tcPr>
          <w:p w14:paraId="343D19FA" w14:textId="77777777" w:rsidR="002C1A87" w:rsidRDefault="000F7607" w:rsidP="005D2AB8">
            <w:pPr>
              <w:pStyle w:val="TableParagraph"/>
              <w:spacing w:line="268" w:lineRule="exact"/>
              <w:ind w:left="4"/>
              <w:jc w:val="both"/>
              <w:rPr>
                <w:rFonts w:ascii="Times New Roman"/>
                <w:sz w:val="24"/>
              </w:rPr>
            </w:pPr>
            <w:r>
              <w:rPr>
                <w:rFonts w:ascii="Times New Roman"/>
                <w:sz w:val="24"/>
              </w:rPr>
              <w:t>Notice</w:t>
            </w:r>
            <w:r>
              <w:rPr>
                <w:rFonts w:ascii="Times New Roman"/>
                <w:spacing w:val="-4"/>
                <w:sz w:val="24"/>
              </w:rPr>
              <w:t xml:space="preserve"> </w:t>
            </w:r>
            <w:r>
              <w:rPr>
                <w:rFonts w:ascii="Times New Roman"/>
                <w:sz w:val="24"/>
              </w:rPr>
              <w:t>To</w:t>
            </w:r>
            <w:r>
              <w:rPr>
                <w:rFonts w:ascii="Times New Roman"/>
                <w:spacing w:val="-2"/>
                <w:sz w:val="24"/>
              </w:rPr>
              <w:t xml:space="preserve"> Proceed</w:t>
            </w:r>
          </w:p>
        </w:tc>
        <w:tc>
          <w:tcPr>
            <w:tcW w:w="2952" w:type="dxa"/>
          </w:tcPr>
          <w:p w14:paraId="271A4BF6" w14:textId="77777777" w:rsidR="002C1A87" w:rsidRDefault="000F7607" w:rsidP="005D2AB8">
            <w:pPr>
              <w:pStyle w:val="TableParagraph"/>
              <w:spacing w:line="268" w:lineRule="exact"/>
              <w:ind w:left="4"/>
              <w:jc w:val="both"/>
              <w:rPr>
                <w:rFonts w:ascii="Times New Roman"/>
                <w:sz w:val="24"/>
              </w:rPr>
            </w:pPr>
            <w:r>
              <w:rPr>
                <w:rFonts w:ascii="Times New Roman"/>
                <w:sz w:val="24"/>
              </w:rPr>
              <w:t>December</w:t>
            </w:r>
            <w:r w:rsidR="00B2127A">
              <w:rPr>
                <w:rFonts w:ascii="Times New Roman"/>
                <w:sz w:val="24"/>
              </w:rPr>
              <w:t xml:space="preserve"> </w:t>
            </w:r>
            <w:r>
              <w:rPr>
                <w:rFonts w:ascii="Times New Roman"/>
                <w:sz w:val="24"/>
              </w:rPr>
              <w:t>8</w:t>
            </w:r>
            <w:r w:rsidR="00BD62A8">
              <w:rPr>
                <w:rFonts w:ascii="Times New Roman"/>
                <w:sz w:val="24"/>
              </w:rPr>
              <w:t>, 202</w:t>
            </w:r>
            <w:r>
              <w:rPr>
                <w:rFonts w:ascii="Times New Roman"/>
                <w:sz w:val="24"/>
              </w:rPr>
              <w:t>6</w:t>
            </w:r>
          </w:p>
        </w:tc>
      </w:tr>
    </w:tbl>
    <w:p w14:paraId="6C5B4311" w14:textId="77777777" w:rsidR="002C1A87" w:rsidRDefault="002C1A87" w:rsidP="005D2AB8">
      <w:pPr>
        <w:pStyle w:val="BodyText"/>
        <w:spacing w:before="4"/>
        <w:jc w:val="both"/>
        <w:rPr>
          <w:sz w:val="26"/>
        </w:rPr>
      </w:pPr>
    </w:p>
    <w:p w14:paraId="0428CA5B" w14:textId="77777777" w:rsidR="002C1A87" w:rsidRPr="005D2AB8" w:rsidRDefault="000F7607" w:rsidP="005D2AB8">
      <w:pPr>
        <w:pStyle w:val="Heading2"/>
        <w:jc w:val="both"/>
        <w:rPr>
          <w:b/>
          <w:bCs/>
        </w:rPr>
      </w:pPr>
      <w:bookmarkStart w:id="34" w:name="Section_4:_Submittal_Requirements"/>
      <w:bookmarkStart w:id="35" w:name="Submittal_and_Due_Date"/>
      <w:bookmarkStart w:id="36" w:name="_bookmark16"/>
      <w:bookmarkStart w:id="37" w:name="_bookmark17"/>
      <w:bookmarkEnd w:id="34"/>
      <w:bookmarkEnd w:id="35"/>
      <w:bookmarkEnd w:id="36"/>
      <w:bookmarkEnd w:id="37"/>
      <w:r w:rsidRPr="005D2AB8">
        <w:rPr>
          <w:b/>
          <w:bCs/>
          <w:color w:val="3E3E3E"/>
        </w:rPr>
        <w:t>Section</w:t>
      </w:r>
      <w:r w:rsidRPr="005D2AB8">
        <w:rPr>
          <w:b/>
          <w:bCs/>
          <w:color w:val="3E3E3E"/>
          <w:spacing w:val="-5"/>
        </w:rPr>
        <w:t xml:space="preserve"> </w:t>
      </w:r>
      <w:r w:rsidRPr="005D2AB8">
        <w:rPr>
          <w:b/>
          <w:bCs/>
          <w:color w:val="3E3E3E"/>
        </w:rPr>
        <w:t>4:</w:t>
      </w:r>
      <w:r w:rsidRPr="005D2AB8">
        <w:rPr>
          <w:b/>
          <w:bCs/>
          <w:color w:val="3E3E3E"/>
          <w:spacing w:val="-3"/>
        </w:rPr>
        <w:t xml:space="preserve"> </w:t>
      </w:r>
      <w:r w:rsidRPr="005D2AB8">
        <w:rPr>
          <w:b/>
          <w:bCs/>
          <w:color w:val="3E3E3E"/>
        </w:rPr>
        <w:t>Submittal</w:t>
      </w:r>
      <w:r w:rsidRPr="005D2AB8">
        <w:rPr>
          <w:b/>
          <w:bCs/>
          <w:color w:val="3E3E3E"/>
          <w:spacing w:val="-4"/>
        </w:rPr>
        <w:t xml:space="preserve"> </w:t>
      </w:r>
      <w:r w:rsidRPr="005D2AB8">
        <w:rPr>
          <w:b/>
          <w:bCs/>
          <w:color w:val="3E3E3E"/>
          <w:spacing w:val="-2"/>
        </w:rPr>
        <w:t>Requirements</w:t>
      </w:r>
    </w:p>
    <w:p w14:paraId="2BE7BD2E" w14:textId="77777777" w:rsidR="002C1A87" w:rsidRDefault="000F7607" w:rsidP="005D2AB8">
      <w:pPr>
        <w:pStyle w:val="BodyText"/>
        <w:spacing w:before="39" w:line="275" w:lineRule="exact"/>
        <w:ind w:left="740"/>
        <w:jc w:val="both"/>
      </w:pPr>
      <w:r>
        <w:rPr>
          <w:color w:val="1F497D"/>
        </w:rPr>
        <w:t>Submittal</w:t>
      </w:r>
      <w:r>
        <w:rPr>
          <w:color w:val="1F497D"/>
          <w:spacing w:val="-3"/>
        </w:rPr>
        <w:t xml:space="preserve"> </w:t>
      </w:r>
      <w:r>
        <w:rPr>
          <w:color w:val="1F497D"/>
        </w:rPr>
        <w:t>and</w:t>
      </w:r>
      <w:r>
        <w:rPr>
          <w:color w:val="1F497D"/>
          <w:spacing w:val="-2"/>
        </w:rPr>
        <w:t xml:space="preserve"> </w:t>
      </w:r>
      <w:r>
        <w:rPr>
          <w:color w:val="1F497D"/>
        </w:rPr>
        <w:t>Due</w:t>
      </w:r>
      <w:r>
        <w:rPr>
          <w:color w:val="1F497D"/>
          <w:spacing w:val="-3"/>
        </w:rPr>
        <w:t xml:space="preserve"> </w:t>
      </w:r>
      <w:r>
        <w:rPr>
          <w:color w:val="1F497D"/>
          <w:spacing w:val="-4"/>
        </w:rPr>
        <w:t>Date</w:t>
      </w:r>
    </w:p>
    <w:p w14:paraId="7451696C" w14:textId="77777777" w:rsidR="002C1A87" w:rsidRDefault="000F7607" w:rsidP="005D2AB8">
      <w:pPr>
        <w:pStyle w:val="BodyText"/>
        <w:ind w:left="740" w:right="629"/>
        <w:jc w:val="both"/>
      </w:pPr>
      <w:r>
        <w:t>We</w:t>
      </w:r>
      <w:r>
        <w:rPr>
          <w:spacing w:val="-4"/>
        </w:rPr>
        <w:t xml:space="preserve"> </w:t>
      </w:r>
      <w:r>
        <w:t>desire</w:t>
      </w:r>
      <w:r>
        <w:rPr>
          <w:spacing w:val="-4"/>
        </w:rPr>
        <w:t xml:space="preserve"> </w:t>
      </w:r>
      <w:r w:rsidR="003A34EF">
        <w:rPr>
          <w:spacing w:val="-4"/>
        </w:rPr>
        <w:t>four hardcopy</w:t>
      </w:r>
      <w:r>
        <w:rPr>
          <w:spacing w:val="-3"/>
        </w:rPr>
        <w:t xml:space="preserve"> </w:t>
      </w:r>
      <w:r>
        <w:t>submittals</w:t>
      </w:r>
      <w:r w:rsidR="00742051">
        <w:t xml:space="preserve"> </w:t>
      </w:r>
      <w:r>
        <w:t xml:space="preserve">no later than </w:t>
      </w:r>
      <w:r w:rsidR="00F74EFA" w:rsidRPr="00F74EFA">
        <w:rPr>
          <w:b/>
          <w:bCs/>
        </w:rPr>
        <w:t>2:00</w:t>
      </w:r>
      <w:r w:rsidR="00F74EFA" w:rsidRPr="00F74EFA">
        <w:rPr>
          <w:b/>
          <w:bCs/>
          <w:spacing w:val="-3"/>
        </w:rPr>
        <w:t xml:space="preserve"> </w:t>
      </w:r>
      <w:r w:rsidR="00F74EFA" w:rsidRPr="00F74EFA">
        <w:rPr>
          <w:b/>
          <w:bCs/>
        </w:rPr>
        <w:t>p.m.</w:t>
      </w:r>
      <w:r w:rsidR="00F74EFA">
        <w:rPr>
          <w:b/>
          <w:bCs/>
        </w:rPr>
        <w:t xml:space="preserve"> local time</w:t>
      </w:r>
      <w:r w:rsidR="00F74EFA" w:rsidRPr="00F74EFA">
        <w:rPr>
          <w:b/>
          <w:bCs/>
        </w:rPr>
        <w:t>,</w:t>
      </w:r>
      <w:r w:rsidR="00F74EFA" w:rsidRPr="00F74EFA">
        <w:rPr>
          <w:b/>
          <w:bCs/>
          <w:spacing w:val="-3"/>
        </w:rPr>
        <w:t xml:space="preserve"> Friday, November 20</w:t>
      </w:r>
      <w:r w:rsidR="00F74EFA" w:rsidRPr="00F74EFA">
        <w:rPr>
          <w:b/>
          <w:bCs/>
        </w:rPr>
        <w:t>, 2026</w:t>
      </w:r>
      <w:r>
        <w:t>, addressed to the Owner Contact.</w:t>
      </w:r>
    </w:p>
    <w:p w14:paraId="72463AA9" w14:textId="77777777" w:rsidR="002C1A87" w:rsidRDefault="002C1A87" w:rsidP="005D2AB8">
      <w:pPr>
        <w:pStyle w:val="BodyText"/>
        <w:spacing w:before="1"/>
        <w:jc w:val="both"/>
        <w:rPr>
          <w:sz w:val="10"/>
        </w:rPr>
      </w:pPr>
    </w:p>
    <w:p w14:paraId="0B454AED" w14:textId="77777777" w:rsidR="002C1A87" w:rsidRDefault="000F7607" w:rsidP="005D2AB8">
      <w:pPr>
        <w:pStyle w:val="BodyText"/>
        <w:spacing w:before="120"/>
        <w:ind w:left="740"/>
        <w:jc w:val="both"/>
      </w:pPr>
      <w:r>
        <w:t>Each</w:t>
      </w:r>
      <w:r>
        <w:rPr>
          <w:spacing w:val="-4"/>
        </w:rPr>
        <w:t xml:space="preserve"> </w:t>
      </w:r>
      <w:r>
        <w:t>Respondent</w:t>
      </w:r>
      <w:r>
        <w:rPr>
          <w:spacing w:val="-4"/>
        </w:rPr>
        <w:t xml:space="preserve"> </w:t>
      </w:r>
      <w:r>
        <w:t>assumes</w:t>
      </w:r>
      <w:r>
        <w:rPr>
          <w:spacing w:val="-4"/>
        </w:rPr>
        <w:t xml:space="preserve"> </w:t>
      </w:r>
      <w:r>
        <w:t>full</w:t>
      </w:r>
      <w:r>
        <w:rPr>
          <w:spacing w:val="-4"/>
        </w:rPr>
        <w:t xml:space="preserve"> </w:t>
      </w:r>
      <w:r>
        <w:t>responsibility</w:t>
      </w:r>
      <w:r>
        <w:rPr>
          <w:spacing w:val="-9"/>
        </w:rPr>
        <w:t xml:space="preserve"> </w:t>
      </w:r>
      <w:r>
        <w:t>for</w:t>
      </w:r>
      <w:r>
        <w:rPr>
          <w:spacing w:val="-6"/>
        </w:rPr>
        <w:t xml:space="preserve"> </w:t>
      </w:r>
      <w:r>
        <w:t>timely</w:t>
      </w:r>
      <w:r>
        <w:rPr>
          <w:spacing w:val="-9"/>
        </w:rPr>
        <w:t xml:space="preserve"> </w:t>
      </w:r>
      <w:r>
        <w:t>submittal</w:t>
      </w:r>
      <w:r>
        <w:rPr>
          <w:spacing w:val="-4"/>
        </w:rPr>
        <w:t xml:space="preserve"> </w:t>
      </w:r>
      <w:r>
        <w:t>of</w:t>
      </w:r>
      <w:r>
        <w:rPr>
          <w:spacing w:val="-4"/>
        </w:rPr>
        <w:t xml:space="preserve"> </w:t>
      </w:r>
      <w:r>
        <w:t>its</w:t>
      </w:r>
      <w:r>
        <w:rPr>
          <w:spacing w:val="-8"/>
        </w:rPr>
        <w:t xml:space="preserve"> </w:t>
      </w:r>
      <w:r>
        <w:t>SOQ</w:t>
      </w:r>
      <w:r>
        <w:rPr>
          <w:spacing w:val="-10"/>
        </w:rPr>
        <w:t xml:space="preserve"> </w:t>
      </w:r>
      <w:r>
        <w:t>at</w:t>
      </w:r>
      <w:r>
        <w:rPr>
          <w:spacing w:val="-3"/>
        </w:rPr>
        <w:t xml:space="preserve"> </w:t>
      </w:r>
      <w:r>
        <w:t>the</w:t>
      </w:r>
      <w:r>
        <w:rPr>
          <w:spacing w:val="-5"/>
        </w:rPr>
        <w:t xml:space="preserve"> </w:t>
      </w:r>
      <w:r>
        <w:t>required</w:t>
      </w:r>
      <w:r>
        <w:rPr>
          <w:spacing w:val="-4"/>
        </w:rPr>
        <w:t xml:space="preserve"> </w:t>
      </w:r>
      <w:r>
        <w:rPr>
          <w:spacing w:val="-2"/>
        </w:rPr>
        <w:t>location.</w:t>
      </w:r>
    </w:p>
    <w:p w14:paraId="7C581E5E" w14:textId="77777777" w:rsidR="002C1A87" w:rsidRDefault="000F7607" w:rsidP="005D2AB8">
      <w:pPr>
        <w:pStyle w:val="BodyText"/>
        <w:spacing w:before="120"/>
        <w:ind w:left="739" w:right="629"/>
        <w:jc w:val="both"/>
      </w:pPr>
      <w:r>
        <w:t>The</w:t>
      </w:r>
      <w:r>
        <w:rPr>
          <w:spacing w:val="-3"/>
        </w:rPr>
        <w:t xml:space="preserve"> </w:t>
      </w:r>
      <w:r>
        <w:t>Respondent</w:t>
      </w:r>
      <w:r>
        <w:rPr>
          <w:spacing w:val="-2"/>
        </w:rPr>
        <w:t xml:space="preserve"> </w:t>
      </w:r>
      <w:r>
        <w:t>shall</w:t>
      </w:r>
      <w:r>
        <w:rPr>
          <w:spacing w:val="-2"/>
        </w:rPr>
        <w:t xml:space="preserve"> </w:t>
      </w:r>
      <w:r>
        <w:t>furnish</w:t>
      </w:r>
      <w:r>
        <w:rPr>
          <w:spacing w:val="-2"/>
        </w:rPr>
        <w:t xml:space="preserve"> </w:t>
      </w:r>
      <w:r>
        <w:t>and</w:t>
      </w:r>
      <w:r>
        <w:rPr>
          <w:spacing w:val="-2"/>
        </w:rPr>
        <w:t xml:space="preserve"> </w:t>
      </w:r>
      <w:r>
        <w:t>sign</w:t>
      </w:r>
      <w:r>
        <w:rPr>
          <w:spacing w:val="-2"/>
        </w:rPr>
        <w:t xml:space="preserve"> </w:t>
      </w:r>
      <w:r>
        <w:t>all</w:t>
      </w:r>
      <w:r>
        <w:rPr>
          <w:spacing w:val="-2"/>
        </w:rPr>
        <w:t xml:space="preserve"> </w:t>
      </w:r>
      <w:r>
        <w:t>information</w:t>
      </w:r>
      <w:r>
        <w:rPr>
          <w:spacing w:val="-2"/>
        </w:rPr>
        <w:t xml:space="preserve"> </w:t>
      </w:r>
      <w:r>
        <w:t>required</w:t>
      </w:r>
      <w:r>
        <w:rPr>
          <w:spacing w:val="-2"/>
        </w:rPr>
        <w:t xml:space="preserve"> </w:t>
      </w:r>
      <w:r>
        <w:t>by</w:t>
      </w:r>
      <w:r>
        <w:rPr>
          <w:spacing w:val="-7"/>
        </w:rPr>
        <w:t xml:space="preserve"> </w:t>
      </w:r>
      <w:r>
        <w:t>the</w:t>
      </w:r>
      <w:r>
        <w:rPr>
          <w:spacing w:val="-3"/>
        </w:rPr>
        <w:t xml:space="preserve"> </w:t>
      </w:r>
      <w:r>
        <w:t>RFQ.</w:t>
      </w:r>
      <w:r>
        <w:rPr>
          <w:spacing w:val="40"/>
        </w:rPr>
        <w:t xml:space="preserve"> </w:t>
      </w:r>
      <w:r>
        <w:t>An</w:t>
      </w:r>
      <w:r>
        <w:rPr>
          <w:spacing w:val="-2"/>
        </w:rPr>
        <w:t xml:space="preserve"> </w:t>
      </w:r>
      <w:r>
        <w:t>authorized</w:t>
      </w:r>
      <w:r>
        <w:rPr>
          <w:spacing w:val="-2"/>
        </w:rPr>
        <w:t xml:space="preserve"> </w:t>
      </w:r>
      <w:r>
        <w:t>agent</w:t>
      </w:r>
      <w:r>
        <w:rPr>
          <w:spacing w:val="-2"/>
        </w:rPr>
        <w:t xml:space="preserve"> </w:t>
      </w:r>
      <w:r>
        <w:t>of</w:t>
      </w:r>
      <w:r>
        <w:rPr>
          <w:spacing w:val="-3"/>
        </w:rPr>
        <w:t xml:space="preserve"> </w:t>
      </w:r>
      <w:r>
        <w:t>the company must sign on behalf of the firm.</w:t>
      </w:r>
    </w:p>
    <w:p w14:paraId="5B91E5CC" w14:textId="77777777" w:rsidR="00FD080A" w:rsidRDefault="000F7607" w:rsidP="005D2AB8">
      <w:pPr>
        <w:pStyle w:val="BodyText"/>
        <w:spacing w:before="120"/>
        <w:ind w:left="739" w:right="629"/>
        <w:jc w:val="both"/>
      </w:pPr>
      <w:r>
        <w:t xml:space="preserve">The City of Swainsboro shall not be held liable for any costs incurred by any respondent for work performed in the preparation of and production of a RFQ or for any work performed prior to execution of agreement. </w:t>
      </w:r>
    </w:p>
    <w:p w14:paraId="0729A173" w14:textId="77777777" w:rsidR="002C1A87" w:rsidRDefault="000F7607" w:rsidP="005D2AB8">
      <w:pPr>
        <w:pStyle w:val="BodyText"/>
        <w:spacing w:before="120"/>
        <w:ind w:left="739"/>
        <w:jc w:val="both"/>
      </w:pPr>
      <w:bookmarkStart w:id="38" w:name="Format"/>
      <w:bookmarkStart w:id="39" w:name="_bookmark18"/>
      <w:bookmarkStart w:id="40" w:name="Letter_of_Interest"/>
      <w:bookmarkStart w:id="41" w:name="Content"/>
      <w:bookmarkStart w:id="42" w:name="_bookmark19"/>
      <w:bookmarkEnd w:id="38"/>
      <w:bookmarkEnd w:id="39"/>
      <w:bookmarkEnd w:id="40"/>
      <w:bookmarkEnd w:id="41"/>
      <w:bookmarkEnd w:id="42"/>
      <w:r>
        <w:rPr>
          <w:color w:val="1F497D"/>
          <w:spacing w:val="-2"/>
        </w:rPr>
        <w:t>Content</w:t>
      </w:r>
    </w:p>
    <w:p w14:paraId="63236030" w14:textId="77777777" w:rsidR="002C1A87" w:rsidRDefault="000F7607" w:rsidP="005D2AB8">
      <w:pPr>
        <w:pStyle w:val="BodyText"/>
        <w:ind w:left="739"/>
        <w:jc w:val="both"/>
      </w:pPr>
      <w:r>
        <w:t>Letter</w:t>
      </w:r>
      <w:r>
        <w:rPr>
          <w:spacing w:val="-3"/>
        </w:rPr>
        <w:t xml:space="preserve"> </w:t>
      </w:r>
      <w:r>
        <w:t xml:space="preserve">of </w:t>
      </w:r>
      <w:r>
        <w:rPr>
          <w:spacing w:val="-2"/>
        </w:rPr>
        <w:t>Interest</w:t>
      </w:r>
    </w:p>
    <w:p w14:paraId="5F2E001B" w14:textId="77777777" w:rsidR="002C1A87" w:rsidRDefault="000F7607" w:rsidP="005D2AB8">
      <w:pPr>
        <w:pStyle w:val="BodyText"/>
        <w:spacing w:before="120"/>
        <w:ind w:left="740" w:right="629"/>
        <w:jc w:val="both"/>
      </w:pPr>
      <w:r>
        <w:t>Provide</w:t>
      </w:r>
      <w:r>
        <w:rPr>
          <w:spacing w:val="-4"/>
        </w:rPr>
        <w:t xml:space="preserve"> </w:t>
      </w:r>
      <w:r>
        <w:t>a</w:t>
      </w:r>
      <w:r>
        <w:rPr>
          <w:spacing w:val="-4"/>
        </w:rPr>
        <w:t xml:space="preserve"> </w:t>
      </w:r>
      <w:r>
        <w:t>1-page</w:t>
      </w:r>
      <w:r>
        <w:rPr>
          <w:spacing w:val="-2"/>
        </w:rPr>
        <w:t xml:space="preserve"> </w:t>
      </w:r>
      <w:r>
        <w:t>Letter</w:t>
      </w:r>
      <w:r>
        <w:rPr>
          <w:spacing w:val="-4"/>
        </w:rPr>
        <w:t xml:space="preserve"> </w:t>
      </w:r>
      <w:r>
        <w:t>of</w:t>
      </w:r>
      <w:r>
        <w:rPr>
          <w:spacing w:val="-2"/>
        </w:rPr>
        <w:t xml:space="preserve"> </w:t>
      </w:r>
      <w:r>
        <w:t>Interest</w:t>
      </w:r>
      <w:r>
        <w:rPr>
          <w:spacing w:val="-2"/>
        </w:rPr>
        <w:t xml:space="preserve"> </w:t>
      </w:r>
      <w:r>
        <w:t>describing</w:t>
      </w:r>
      <w:r>
        <w:rPr>
          <w:spacing w:val="-5"/>
        </w:rPr>
        <w:t xml:space="preserve"> </w:t>
      </w:r>
      <w:r>
        <w:t>how</w:t>
      </w:r>
      <w:r>
        <w:rPr>
          <w:spacing w:val="-1"/>
        </w:rPr>
        <w:t xml:space="preserve"> </w:t>
      </w:r>
      <w:r>
        <w:t>the</w:t>
      </w:r>
      <w:r>
        <w:rPr>
          <w:spacing w:val="-3"/>
        </w:rPr>
        <w:t xml:space="preserve"> </w:t>
      </w:r>
      <w:r w:rsidR="00742051">
        <w:rPr>
          <w:spacing w:val="-3"/>
        </w:rPr>
        <w:t>City of Swainsboro</w:t>
      </w:r>
      <w:r>
        <w:rPr>
          <w:spacing w:val="-7"/>
        </w:rPr>
        <w:t xml:space="preserve"> </w:t>
      </w:r>
      <w:r>
        <w:t>will</w:t>
      </w:r>
      <w:r>
        <w:rPr>
          <w:spacing w:val="-2"/>
        </w:rPr>
        <w:t xml:space="preserve"> </w:t>
      </w:r>
      <w:r>
        <w:t>benefit</w:t>
      </w:r>
      <w:r>
        <w:rPr>
          <w:spacing w:val="-2"/>
        </w:rPr>
        <w:t xml:space="preserve"> </w:t>
      </w:r>
      <w:r w:rsidR="009A51CB">
        <w:rPr>
          <w:spacing w:val="-2"/>
        </w:rPr>
        <w:t>from</w:t>
      </w:r>
      <w:r>
        <w:t xml:space="preserve"> your</w:t>
      </w:r>
      <w:r>
        <w:rPr>
          <w:spacing w:val="-3"/>
        </w:rPr>
        <w:t xml:space="preserve"> </w:t>
      </w:r>
      <w:r>
        <w:t>firm</w:t>
      </w:r>
      <w:r>
        <w:rPr>
          <w:spacing w:val="-2"/>
        </w:rPr>
        <w:t xml:space="preserve"> </w:t>
      </w:r>
      <w:r>
        <w:t>as</w:t>
      </w:r>
      <w:r>
        <w:rPr>
          <w:spacing w:val="-2"/>
        </w:rPr>
        <w:t xml:space="preserve"> </w:t>
      </w:r>
      <w:r>
        <w:t>a</w:t>
      </w:r>
      <w:r>
        <w:rPr>
          <w:spacing w:val="-3"/>
        </w:rPr>
        <w:t xml:space="preserve"> </w:t>
      </w:r>
      <w:r>
        <w:t>trusted advisor.</w:t>
      </w:r>
      <w:r>
        <w:rPr>
          <w:spacing w:val="40"/>
        </w:rPr>
        <w:t xml:space="preserve"> </w:t>
      </w:r>
      <w:r>
        <w:rPr>
          <w:u w:val="single"/>
        </w:rPr>
        <w:t>In the letter, please acknowledge receipt of any and all Addenda</w:t>
      </w:r>
      <w:r>
        <w:t>.</w:t>
      </w:r>
    </w:p>
    <w:p w14:paraId="02C6F084" w14:textId="77777777" w:rsidR="002C1A87" w:rsidRDefault="000F7607" w:rsidP="005D2AB8">
      <w:pPr>
        <w:pStyle w:val="BodyText"/>
        <w:spacing w:before="120"/>
        <w:ind w:left="740"/>
        <w:jc w:val="both"/>
      </w:pPr>
      <w:bookmarkStart w:id="43" w:name="Team_and_Qualifications"/>
      <w:bookmarkEnd w:id="43"/>
      <w:r>
        <w:t>Team</w:t>
      </w:r>
      <w:r>
        <w:rPr>
          <w:spacing w:val="-2"/>
        </w:rPr>
        <w:t xml:space="preserve"> </w:t>
      </w:r>
      <w:r>
        <w:t>and</w:t>
      </w:r>
      <w:r>
        <w:rPr>
          <w:spacing w:val="-2"/>
        </w:rPr>
        <w:t xml:space="preserve"> Qualifications</w:t>
      </w:r>
    </w:p>
    <w:p w14:paraId="2505B03A" w14:textId="77777777" w:rsidR="002C1A87" w:rsidRDefault="000F7607" w:rsidP="005D2AB8">
      <w:pPr>
        <w:pStyle w:val="BodyText"/>
        <w:spacing w:before="120"/>
        <w:ind w:left="740" w:right="693"/>
        <w:jc w:val="both"/>
      </w:pPr>
      <w:r>
        <w:t>The</w:t>
      </w:r>
      <w:r>
        <w:rPr>
          <w:spacing w:val="-4"/>
        </w:rPr>
        <w:t xml:space="preserve"> </w:t>
      </w:r>
      <w:r>
        <w:t>ten</w:t>
      </w:r>
      <w:r>
        <w:rPr>
          <w:spacing w:val="-3"/>
        </w:rPr>
        <w:t xml:space="preserve"> </w:t>
      </w:r>
      <w:r>
        <w:t>(10)</w:t>
      </w:r>
      <w:r>
        <w:rPr>
          <w:spacing w:val="-4"/>
        </w:rPr>
        <w:t xml:space="preserve"> </w:t>
      </w:r>
      <w:r>
        <w:t>pages</w:t>
      </w:r>
      <w:r>
        <w:rPr>
          <w:spacing w:val="-3"/>
        </w:rPr>
        <w:t xml:space="preserve"> </w:t>
      </w:r>
      <w:r>
        <w:t>should</w:t>
      </w:r>
      <w:r>
        <w:rPr>
          <w:spacing w:val="-3"/>
        </w:rPr>
        <w:t xml:space="preserve"> </w:t>
      </w:r>
      <w:r>
        <w:t>demonstrate</w:t>
      </w:r>
      <w:r>
        <w:rPr>
          <w:spacing w:val="-4"/>
        </w:rPr>
        <w:t xml:space="preserve"> </w:t>
      </w:r>
      <w:r>
        <w:t>how your</w:t>
      </w:r>
      <w:r>
        <w:rPr>
          <w:spacing w:val="-2"/>
        </w:rPr>
        <w:t xml:space="preserve"> </w:t>
      </w:r>
      <w:r>
        <w:t>firm’s</w:t>
      </w:r>
      <w:r>
        <w:rPr>
          <w:spacing w:val="-3"/>
        </w:rPr>
        <w:t xml:space="preserve"> </w:t>
      </w:r>
      <w:r>
        <w:t>team,</w:t>
      </w:r>
      <w:r>
        <w:rPr>
          <w:spacing w:val="-3"/>
        </w:rPr>
        <w:t xml:space="preserve"> </w:t>
      </w:r>
      <w:r>
        <w:t>qualifications,</w:t>
      </w:r>
      <w:r>
        <w:rPr>
          <w:spacing w:val="-3"/>
        </w:rPr>
        <w:t xml:space="preserve"> </w:t>
      </w:r>
      <w:r>
        <w:t>and</w:t>
      </w:r>
      <w:r>
        <w:rPr>
          <w:spacing w:val="-3"/>
        </w:rPr>
        <w:t xml:space="preserve"> </w:t>
      </w:r>
      <w:r>
        <w:t>experience</w:t>
      </w:r>
      <w:r>
        <w:rPr>
          <w:spacing w:val="-2"/>
        </w:rPr>
        <w:t xml:space="preserve"> </w:t>
      </w:r>
      <w:r>
        <w:t>fill</w:t>
      </w:r>
      <w:r>
        <w:rPr>
          <w:spacing w:val="-3"/>
        </w:rPr>
        <w:t xml:space="preserve"> </w:t>
      </w:r>
      <w:r>
        <w:t>our</w:t>
      </w:r>
      <w:r>
        <w:rPr>
          <w:spacing w:val="-4"/>
        </w:rPr>
        <w:t xml:space="preserve"> </w:t>
      </w:r>
      <w:r>
        <w:t>needs.</w:t>
      </w:r>
    </w:p>
    <w:p w14:paraId="6646645B" w14:textId="77777777" w:rsidR="002C1A87" w:rsidRDefault="000F7607" w:rsidP="005D2AB8">
      <w:pPr>
        <w:pStyle w:val="BodyText"/>
        <w:spacing w:before="120"/>
        <w:ind w:left="739"/>
        <w:jc w:val="both"/>
      </w:pPr>
      <w:bookmarkStart w:id="44" w:name="Category_Qualifications"/>
      <w:bookmarkEnd w:id="44"/>
      <w:r>
        <w:t>Category</w:t>
      </w:r>
      <w:r>
        <w:rPr>
          <w:spacing w:val="-4"/>
        </w:rPr>
        <w:t xml:space="preserve"> </w:t>
      </w:r>
      <w:r>
        <w:rPr>
          <w:spacing w:val="-2"/>
        </w:rPr>
        <w:t>Qualifications</w:t>
      </w:r>
    </w:p>
    <w:p w14:paraId="3584EC3F" w14:textId="77777777" w:rsidR="002C1A87" w:rsidRDefault="000F7607" w:rsidP="005D2AB8">
      <w:pPr>
        <w:pStyle w:val="BodyText"/>
        <w:tabs>
          <w:tab w:val="left" w:pos="4339"/>
        </w:tabs>
        <w:spacing w:before="120"/>
        <w:ind w:left="739" w:right="787"/>
        <w:jc w:val="both"/>
      </w:pPr>
      <w:r>
        <w:t>Consulting Services:</w:t>
      </w:r>
      <w:r w:rsidR="00ED0CA9">
        <w:t xml:space="preserve"> </w:t>
      </w:r>
      <w:r>
        <w:t>Respondents</w:t>
      </w:r>
      <w:r>
        <w:rPr>
          <w:spacing w:val="-5"/>
        </w:rPr>
        <w:t xml:space="preserve"> </w:t>
      </w:r>
      <w:r>
        <w:t>should</w:t>
      </w:r>
      <w:r>
        <w:rPr>
          <w:spacing w:val="-5"/>
        </w:rPr>
        <w:t xml:space="preserve"> </w:t>
      </w:r>
      <w:r>
        <w:t>possess</w:t>
      </w:r>
      <w:r>
        <w:rPr>
          <w:spacing w:val="-5"/>
        </w:rPr>
        <w:t xml:space="preserve"> </w:t>
      </w:r>
      <w:r>
        <w:t>and</w:t>
      </w:r>
      <w:r>
        <w:rPr>
          <w:spacing w:val="-5"/>
        </w:rPr>
        <w:t xml:space="preserve"> </w:t>
      </w:r>
      <w:r>
        <w:t>demonstrate</w:t>
      </w:r>
      <w:r>
        <w:rPr>
          <w:spacing w:val="-4"/>
        </w:rPr>
        <w:t xml:space="preserve"> </w:t>
      </w:r>
      <w:r>
        <w:t>a</w:t>
      </w:r>
      <w:r>
        <w:rPr>
          <w:spacing w:val="-6"/>
        </w:rPr>
        <w:t xml:space="preserve"> </w:t>
      </w:r>
      <w:r>
        <w:t>minimum</w:t>
      </w:r>
      <w:r>
        <w:rPr>
          <w:spacing w:val="-5"/>
        </w:rPr>
        <w:t xml:space="preserve"> </w:t>
      </w:r>
      <w:r>
        <w:t>of</w:t>
      </w:r>
      <w:r>
        <w:rPr>
          <w:spacing w:val="-6"/>
        </w:rPr>
        <w:t xml:space="preserve"> </w:t>
      </w:r>
      <w:r>
        <w:t>20</w:t>
      </w:r>
      <w:r>
        <w:rPr>
          <w:spacing w:val="-3"/>
        </w:rPr>
        <w:t xml:space="preserve"> </w:t>
      </w:r>
      <w:r>
        <w:t xml:space="preserve">years of firm / key team member experience in the water and wastewater arena for municipal, </w:t>
      </w:r>
      <w:r w:rsidR="00FE4CE6">
        <w:t>public,</w:t>
      </w:r>
      <w:r>
        <w:t xml:space="preserve"> or private agencies.</w:t>
      </w:r>
      <w:r>
        <w:rPr>
          <w:spacing w:val="40"/>
        </w:rPr>
        <w:t xml:space="preserve"> </w:t>
      </w:r>
      <w:r>
        <w:t>Engineering Respondent’s key team members, including the Project Manager and Project Engineer(s), should be licensed Professional Engineers in the State of Georgia.</w:t>
      </w:r>
    </w:p>
    <w:p w14:paraId="47680A06" w14:textId="77777777" w:rsidR="002C1A87" w:rsidRDefault="000F7607" w:rsidP="005D2AB8">
      <w:pPr>
        <w:pStyle w:val="BodyText"/>
        <w:spacing w:before="120"/>
        <w:ind w:left="739"/>
        <w:jc w:val="both"/>
      </w:pPr>
      <w:r>
        <w:t>Respondents</w:t>
      </w:r>
      <w:r>
        <w:rPr>
          <w:spacing w:val="-4"/>
        </w:rPr>
        <w:t xml:space="preserve"> </w:t>
      </w:r>
      <w:r>
        <w:t>on</w:t>
      </w:r>
      <w:r>
        <w:rPr>
          <w:spacing w:val="-4"/>
        </w:rPr>
        <w:t xml:space="preserve"> </w:t>
      </w:r>
      <w:r>
        <w:t>non-engineering</w:t>
      </w:r>
      <w:r>
        <w:rPr>
          <w:spacing w:val="-6"/>
        </w:rPr>
        <w:t xml:space="preserve"> </w:t>
      </w:r>
      <w:r>
        <w:t>disciplines</w:t>
      </w:r>
      <w:r>
        <w:rPr>
          <w:spacing w:val="-4"/>
        </w:rPr>
        <w:t xml:space="preserve"> </w:t>
      </w:r>
      <w:r>
        <w:t>and</w:t>
      </w:r>
      <w:r>
        <w:rPr>
          <w:spacing w:val="-4"/>
        </w:rPr>
        <w:t xml:space="preserve"> </w:t>
      </w:r>
      <w:r>
        <w:t>professions</w:t>
      </w:r>
      <w:r>
        <w:rPr>
          <w:spacing w:val="-4"/>
        </w:rPr>
        <w:t xml:space="preserve"> </w:t>
      </w:r>
      <w:r>
        <w:t>should</w:t>
      </w:r>
      <w:r>
        <w:rPr>
          <w:spacing w:val="-4"/>
        </w:rPr>
        <w:t xml:space="preserve"> </w:t>
      </w:r>
      <w:r>
        <w:t>demonstrate</w:t>
      </w:r>
      <w:r>
        <w:rPr>
          <w:spacing w:val="-5"/>
        </w:rPr>
        <w:t xml:space="preserve"> </w:t>
      </w:r>
      <w:r>
        <w:t>similar</w:t>
      </w:r>
      <w:r>
        <w:rPr>
          <w:spacing w:val="-4"/>
        </w:rPr>
        <w:t xml:space="preserve"> </w:t>
      </w:r>
      <w:r>
        <w:t>career</w:t>
      </w:r>
      <w:r>
        <w:rPr>
          <w:spacing w:val="-4"/>
        </w:rPr>
        <w:t xml:space="preserve"> </w:t>
      </w:r>
      <w:r>
        <w:t>milestone credentials in their respective fields, such as SWS, AICP, etc.</w:t>
      </w:r>
    </w:p>
    <w:p w14:paraId="7D55598C" w14:textId="77777777" w:rsidR="002C1A87" w:rsidRDefault="000F7607" w:rsidP="005D2AB8">
      <w:pPr>
        <w:pStyle w:val="BodyText"/>
        <w:spacing w:before="217"/>
        <w:ind w:left="739" w:right="629"/>
        <w:jc w:val="both"/>
      </w:pPr>
      <w:r>
        <w:lastRenderedPageBreak/>
        <w:t>Management</w:t>
      </w:r>
      <w:r>
        <w:rPr>
          <w:spacing w:val="-2"/>
        </w:rPr>
        <w:t xml:space="preserve"> </w:t>
      </w:r>
      <w:r>
        <w:t>Services: Respondents</w:t>
      </w:r>
      <w:r>
        <w:rPr>
          <w:spacing w:val="-2"/>
        </w:rPr>
        <w:t xml:space="preserve"> </w:t>
      </w:r>
      <w:r>
        <w:t>should</w:t>
      </w:r>
      <w:r>
        <w:rPr>
          <w:spacing w:val="-2"/>
        </w:rPr>
        <w:t xml:space="preserve"> </w:t>
      </w:r>
      <w:r>
        <w:t>demonstrate</w:t>
      </w:r>
      <w:r>
        <w:rPr>
          <w:spacing w:val="-3"/>
        </w:rPr>
        <w:t xml:space="preserve"> </w:t>
      </w:r>
      <w:r>
        <w:t>a</w:t>
      </w:r>
      <w:r>
        <w:rPr>
          <w:spacing w:val="-3"/>
        </w:rPr>
        <w:t xml:space="preserve"> </w:t>
      </w:r>
      <w:r>
        <w:t>minimum</w:t>
      </w:r>
      <w:r>
        <w:rPr>
          <w:spacing w:val="-2"/>
        </w:rPr>
        <w:t xml:space="preserve"> </w:t>
      </w:r>
      <w:r>
        <w:t>of</w:t>
      </w:r>
      <w:r>
        <w:rPr>
          <w:spacing w:val="-3"/>
        </w:rPr>
        <w:t xml:space="preserve"> </w:t>
      </w:r>
      <w:r>
        <w:t>20 years</w:t>
      </w:r>
      <w:r>
        <w:rPr>
          <w:spacing w:val="-2"/>
        </w:rPr>
        <w:t xml:space="preserve"> </w:t>
      </w:r>
      <w:r>
        <w:t>of</w:t>
      </w:r>
      <w:r>
        <w:rPr>
          <w:spacing w:val="-1"/>
        </w:rPr>
        <w:t xml:space="preserve"> </w:t>
      </w:r>
      <w:r>
        <w:t>firm</w:t>
      </w:r>
      <w:r>
        <w:rPr>
          <w:spacing w:val="-2"/>
        </w:rPr>
        <w:t xml:space="preserve"> </w:t>
      </w:r>
      <w:r>
        <w:t>/</w:t>
      </w:r>
      <w:r>
        <w:rPr>
          <w:spacing w:val="-2"/>
        </w:rPr>
        <w:t xml:space="preserve"> </w:t>
      </w:r>
      <w:r>
        <w:t xml:space="preserve">key team member experience in the water and wastewater arena for municipal, </w:t>
      </w:r>
      <w:r w:rsidR="00FE4CE6">
        <w:t>public,</w:t>
      </w:r>
      <w:r>
        <w:t xml:space="preserve"> or private agencies.</w:t>
      </w:r>
    </w:p>
    <w:p w14:paraId="4E595A1A" w14:textId="77777777" w:rsidR="002C1A87" w:rsidRDefault="000F7607" w:rsidP="005D2AB8">
      <w:pPr>
        <w:pStyle w:val="BodyText"/>
        <w:spacing w:before="121"/>
        <w:ind w:left="739" w:right="629"/>
        <w:jc w:val="both"/>
      </w:pPr>
      <w:r>
        <w:t>Construction</w:t>
      </w:r>
      <w:r>
        <w:rPr>
          <w:spacing w:val="-3"/>
        </w:rPr>
        <w:t xml:space="preserve"> </w:t>
      </w:r>
      <w:r>
        <w:t>Phase</w:t>
      </w:r>
      <w:r>
        <w:rPr>
          <w:spacing w:val="-4"/>
        </w:rPr>
        <w:t xml:space="preserve"> </w:t>
      </w:r>
      <w:r>
        <w:t>Respondent’s</w:t>
      </w:r>
      <w:r>
        <w:rPr>
          <w:spacing w:val="-3"/>
        </w:rPr>
        <w:t xml:space="preserve"> </w:t>
      </w:r>
      <w:r>
        <w:t>offering</w:t>
      </w:r>
      <w:r>
        <w:rPr>
          <w:spacing w:val="-6"/>
        </w:rPr>
        <w:t xml:space="preserve"> </w:t>
      </w:r>
      <w:r>
        <w:t>key</w:t>
      </w:r>
      <w:r>
        <w:rPr>
          <w:spacing w:val="-8"/>
        </w:rPr>
        <w:t xml:space="preserve"> </w:t>
      </w:r>
      <w:r>
        <w:t>team</w:t>
      </w:r>
      <w:r>
        <w:rPr>
          <w:spacing w:val="-3"/>
        </w:rPr>
        <w:t xml:space="preserve"> </w:t>
      </w:r>
      <w:r>
        <w:t>members</w:t>
      </w:r>
      <w:r>
        <w:rPr>
          <w:spacing w:val="-3"/>
        </w:rPr>
        <w:t xml:space="preserve"> </w:t>
      </w:r>
      <w:r>
        <w:t>who</w:t>
      </w:r>
      <w:r>
        <w:rPr>
          <w:spacing w:val="-3"/>
        </w:rPr>
        <w:t xml:space="preserve"> </w:t>
      </w:r>
      <w:r>
        <w:t>possess</w:t>
      </w:r>
      <w:r>
        <w:rPr>
          <w:spacing w:val="-2"/>
        </w:rPr>
        <w:t xml:space="preserve"> </w:t>
      </w:r>
      <w:r>
        <w:t>Professional</w:t>
      </w:r>
      <w:r>
        <w:rPr>
          <w:spacing w:val="-3"/>
        </w:rPr>
        <w:t xml:space="preserve"> </w:t>
      </w:r>
      <w:r>
        <w:t>Engineer’s</w:t>
      </w:r>
      <w:r>
        <w:rPr>
          <w:spacing w:val="-2"/>
        </w:rPr>
        <w:t xml:space="preserve"> </w:t>
      </w:r>
      <w:r>
        <w:t>License in the State of Georgia and / or certifications including PMP from Project Management Institute and / or Construction Management Professional from the Construction Management Association or other milestone qualifications will be viewed favorably.</w:t>
      </w:r>
    </w:p>
    <w:p w14:paraId="54E2763B" w14:textId="77777777" w:rsidR="002C1A87" w:rsidRDefault="000F7607" w:rsidP="005D2AB8">
      <w:pPr>
        <w:pStyle w:val="BodyText"/>
        <w:spacing w:before="120"/>
        <w:ind w:left="739"/>
        <w:jc w:val="both"/>
      </w:pPr>
      <w:r>
        <w:t>Consultants</w:t>
      </w:r>
      <w:r>
        <w:rPr>
          <w:spacing w:val="-4"/>
        </w:rPr>
        <w:t xml:space="preserve"> </w:t>
      </w:r>
      <w:r>
        <w:t>from</w:t>
      </w:r>
      <w:r>
        <w:rPr>
          <w:spacing w:val="-4"/>
        </w:rPr>
        <w:t xml:space="preserve"> </w:t>
      </w:r>
      <w:r>
        <w:t>non-construction</w:t>
      </w:r>
      <w:r>
        <w:rPr>
          <w:spacing w:val="-4"/>
        </w:rPr>
        <w:t xml:space="preserve"> </w:t>
      </w:r>
      <w:r>
        <w:t>disciplines,</w:t>
      </w:r>
      <w:r>
        <w:rPr>
          <w:spacing w:val="-4"/>
        </w:rPr>
        <w:t xml:space="preserve"> </w:t>
      </w:r>
      <w:r>
        <w:t>such</w:t>
      </w:r>
      <w:r>
        <w:rPr>
          <w:spacing w:val="-4"/>
        </w:rPr>
        <w:t xml:space="preserve"> </w:t>
      </w:r>
      <w:r>
        <w:t>as</w:t>
      </w:r>
      <w:r>
        <w:rPr>
          <w:spacing w:val="-4"/>
        </w:rPr>
        <w:t xml:space="preserve"> </w:t>
      </w:r>
      <w:r>
        <w:t>Rate</w:t>
      </w:r>
      <w:r>
        <w:rPr>
          <w:spacing w:val="-4"/>
        </w:rPr>
        <w:t xml:space="preserve"> </w:t>
      </w:r>
      <w:r>
        <w:t>Consultant,</w:t>
      </w:r>
      <w:r>
        <w:rPr>
          <w:spacing w:val="-4"/>
        </w:rPr>
        <w:t xml:space="preserve"> </w:t>
      </w:r>
      <w:r>
        <w:t>Wastewater</w:t>
      </w:r>
      <w:r>
        <w:rPr>
          <w:spacing w:val="-4"/>
        </w:rPr>
        <w:t xml:space="preserve"> </w:t>
      </w:r>
      <w:r>
        <w:t>Operations,</w:t>
      </w:r>
      <w:r>
        <w:rPr>
          <w:spacing w:val="-4"/>
        </w:rPr>
        <w:t xml:space="preserve"> </w:t>
      </w:r>
      <w:r>
        <w:t>etc.,</w:t>
      </w:r>
      <w:r>
        <w:rPr>
          <w:spacing w:val="-4"/>
        </w:rPr>
        <w:t xml:space="preserve"> </w:t>
      </w:r>
      <w:r>
        <w:t>should demonstrate similar professional credentials such as CPA, Class I Operator, etc.</w:t>
      </w:r>
    </w:p>
    <w:p w14:paraId="0EDE86A9" w14:textId="77777777" w:rsidR="002C1A87" w:rsidRDefault="002C1A87" w:rsidP="005D2AB8">
      <w:pPr>
        <w:pStyle w:val="BodyText"/>
        <w:spacing w:before="10"/>
        <w:jc w:val="both"/>
        <w:rPr>
          <w:sz w:val="11"/>
        </w:rPr>
      </w:pPr>
    </w:p>
    <w:p w14:paraId="09E0B0FA" w14:textId="77777777" w:rsidR="002C1A87" w:rsidRDefault="000F7607" w:rsidP="005D2AB8">
      <w:pPr>
        <w:pStyle w:val="BodyText"/>
        <w:spacing w:before="90"/>
        <w:ind w:left="740"/>
        <w:jc w:val="both"/>
      </w:pPr>
      <w:bookmarkStart w:id="45" w:name="Experience"/>
      <w:bookmarkEnd w:id="45"/>
      <w:r>
        <w:rPr>
          <w:spacing w:val="-2"/>
        </w:rPr>
        <w:t>Experience</w:t>
      </w:r>
    </w:p>
    <w:p w14:paraId="0BF22769" w14:textId="77777777" w:rsidR="002C1A87" w:rsidRDefault="000F7607" w:rsidP="005D2AB8">
      <w:pPr>
        <w:pStyle w:val="BodyText"/>
        <w:spacing w:before="120"/>
        <w:ind w:left="739" w:right="693"/>
        <w:jc w:val="both"/>
      </w:pPr>
      <w:r>
        <w:t>The</w:t>
      </w:r>
      <w:r>
        <w:rPr>
          <w:spacing w:val="-6"/>
        </w:rPr>
        <w:t xml:space="preserve"> </w:t>
      </w:r>
      <w:r>
        <w:t>SOQ</w:t>
      </w:r>
      <w:r>
        <w:rPr>
          <w:spacing w:val="-6"/>
        </w:rPr>
        <w:t xml:space="preserve"> </w:t>
      </w:r>
      <w:r>
        <w:t>must</w:t>
      </w:r>
      <w:r>
        <w:rPr>
          <w:spacing w:val="-5"/>
        </w:rPr>
        <w:t xml:space="preserve"> </w:t>
      </w:r>
      <w:r>
        <w:t>describe</w:t>
      </w:r>
      <w:r>
        <w:rPr>
          <w:spacing w:val="-6"/>
        </w:rPr>
        <w:t xml:space="preserve"> </w:t>
      </w:r>
      <w:r>
        <w:t>the</w:t>
      </w:r>
      <w:r>
        <w:rPr>
          <w:spacing w:val="-6"/>
        </w:rPr>
        <w:t xml:space="preserve"> </w:t>
      </w:r>
      <w:r>
        <w:t>experience</w:t>
      </w:r>
      <w:r>
        <w:rPr>
          <w:spacing w:val="-6"/>
        </w:rPr>
        <w:t xml:space="preserve"> </w:t>
      </w:r>
      <w:r>
        <w:t>of</w:t>
      </w:r>
      <w:r>
        <w:rPr>
          <w:spacing w:val="-6"/>
        </w:rPr>
        <w:t xml:space="preserve"> </w:t>
      </w:r>
      <w:r>
        <w:t>the</w:t>
      </w:r>
      <w:r>
        <w:rPr>
          <w:spacing w:val="-6"/>
        </w:rPr>
        <w:t xml:space="preserve"> </w:t>
      </w:r>
      <w:r>
        <w:t>firm</w:t>
      </w:r>
      <w:r>
        <w:rPr>
          <w:spacing w:val="-3"/>
        </w:rPr>
        <w:t xml:space="preserve"> </w:t>
      </w:r>
      <w:r>
        <w:t>and</w:t>
      </w:r>
      <w:r>
        <w:rPr>
          <w:spacing w:val="-5"/>
        </w:rPr>
        <w:t xml:space="preserve"> </w:t>
      </w:r>
      <w:r>
        <w:t>Project</w:t>
      </w:r>
      <w:r>
        <w:rPr>
          <w:spacing w:val="-5"/>
        </w:rPr>
        <w:t xml:space="preserve"> </w:t>
      </w:r>
      <w:r>
        <w:t>team</w:t>
      </w:r>
      <w:r>
        <w:rPr>
          <w:spacing w:val="-15"/>
        </w:rPr>
        <w:t xml:space="preserve"> </w:t>
      </w:r>
      <w:r>
        <w:t>members</w:t>
      </w:r>
      <w:r>
        <w:rPr>
          <w:spacing w:val="-14"/>
        </w:rPr>
        <w:t xml:space="preserve"> </w:t>
      </w:r>
      <w:r>
        <w:t>on</w:t>
      </w:r>
      <w:r>
        <w:rPr>
          <w:spacing w:val="-5"/>
        </w:rPr>
        <w:t xml:space="preserve"> </w:t>
      </w:r>
      <w:r>
        <w:t>projects</w:t>
      </w:r>
      <w:r>
        <w:rPr>
          <w:spacing w:val="-5"/>
        </w:rPr>
        <w:t xml:space="preserve"> </w:t>
      </w:r>
      <w:r>
        <w:t>relevant</w:t>
      </w:r>
      <w:r>
        <w:rPr>
          <w:spacing w:val="-4"/>
        </w:rPr>
        <w:t xml:space="preserve"> </w:t>
      </w:r>
      <w:r>
        <w:t>to</w:t>
      </w:r>
      <w:r>
        <w:rPr>
          <w:spacing w:val="-5"/>
        </w:rPr>
        <w:t xml:space="preserve"> </w:t>
      </w:r>
      <w:r>
        <w:t xml:space="preserve">the Tasks described in the </w:t>
      </w:r>
      <w:r w:rsidR="00A60270">
        <w:t xml:space="preserve">Scope of </w:t>
      </w:r>
      <w:r>
        <w:t>Services.</w:t>
      </w:r>
      <w:r>
        <w:rPr>
          <w:spacing w:val="40"/>
        </w:rPr>
        <w:t xml:space="preserve"> </w:t>
      </w:r>
      <w:r>
        <w:t>The Respondent should include reference projects to demonstrate relevant experience</w:t>
      </w:r>
      <w:r w:rsidR="00A60270">
        <w:t xml:space="preserve"> each area listed</w:t>
      </w:r>
      <w:r>
        <w:t>.</w:t>
      </w:r>
    </w:p>
    <w:p w14:paraId="63DEB0A6" w14:textId="77777777" w:rsidR="002C1A87" w:rsidRDefault="000F7607" w:rsidP="005D2AB8">
      <w:pPr>
        <w:pStyle w:val="BodyText"/>
        <w:spacing w:before="217"/>
        <w:ind w:left="739" w:right="693"/>
        <w:jc w:val="both"/>
      </w:pPr>
      <w:r>
        <w:t>Experience:</w:t>
      </w:r>
      <w:r>
        <w:rPr>
          <w:spacing w:val="-3"/>
        </w:rPr>
        <w:t xml:space="preserve"> </w:t>
      </w:r>
      <w:r>
        <w:t>Respondents</w:t>
      </w:r>
      <w:r>
        <w:rPr>
          <w:spacing w:val="-3"/>
        </w:rPr>
        <w:t xml:space="preserve"> </w:t>
      </w:r>
      <w:r>
        <w:t>should</w:t>
      </w:r>
      <w:r>
        <w:rPr>
          <w:spacing w:val="-3"/>
        </w:rPr>
        <w:t xml:space="preserve"> </w:t>
      </w:r>
      <w:r>
        <w:t>have</w:t>
      </w:r>
      <w:r>
        <w:rPr>
          <w:spacing w:val="-4"/>
        </w:rPr>
        <w:t xml:space="preserve"> </w:t>
      </w:r>
      <w:r>
        <w:t>a</w:t>
      </w:r>
      <w:r>
        <w:rPr>
          <w:spacing w:val="-4"/>
        </w:rPr>
        <w:t xml:space="preserve"> </w:t>
      </w:r>
      <w:r>
        <w:t>minimum</w:t>
      </w:r>
      <w:r>
        <w:rPr>
          <w:spacing w:val="-3"/>
        </w:rPr>
        <w:t xml:space="preserve"> </w:t>
      </w:r>
      <w:r>
        <w:t>of</w:t>
      </w:r>
      <w:r>
        <w:rPr>
          <w:spacing w:val="-4"/>
        </w:rPr>
        <w:t xml:space="preserve"> </w:t>
      </w:r>
      <w:r>
        <w:t>20</w:t>
      </w:r>
      <w:r>
        <w:rPr>
          <w:spacing w:val="-1"/>
        </w:rPr>
        <w:t xml:space="preserve"> </w:t>
      </w:r>
      <w:r>
        <w:t>years</w:t>
      </w:r>
      <w:r>
        <w:rPr>
          <w:spacing w:val="-1"/>
        </w:rPr>
        <w:t xml:space="preserve"> </w:t>
      </w:r>
      <w:r>
        <w:t>of</w:t>
      </w:r>
      <w:r>
        <w:rPr>
          <w:spacing w:val="-4"/>
        </w:rPr>
        <w:t xml:space="preserve"> </w:t>
      </w:r>
      <w:r>
        <w:t>progressive</w:t>
      </w:r>
      <w:r>
        <w:rPr>
          <w:spacing w:val="-4"/>
        </w:rPr>
        <w:t xml:space="preserve"> </w:t>
      </w:r>
      <w:r>
        <w:t>project experience in water and wastewater infrastructure projects.</w:t>
      </w:r>
    </w:p>
    <w:p w14:paraId="712BB169" w14:textId="77777777" w:rsidR="002C1A87" w:rsidRDefault="000F7607" w:rsidP="005D2AB8">
      <w:pPr>
        <w:pStyle w:val="BodyText"/>
        <w:spacing w:before="120"/>
        <w:ind w:left="739"/>
        <w:jc w:val="both"/>
      </w:pPr>
      <w:r>
        <w:t>Within</w:t>
      </w:r>
      <w:r>
        <w:rPr>
          <w:spacing w:val="-3"/>
        </w:rPr>
        <w:t xml:space="preserve"> </w:t>
      </w:r>
      <w:r>
        <w:t>the</w:t>
      </w:r>
      <w:r>
        <w:rPr>
          <w:spacing w:val="-3"/>
        </w:rPr>
        <w:t xml:space="preserve"> </w:t>
      </w:r>
      <w:r>
        <w:t>past</w:t>
      </w:r>
      <w:r>
        <w:rPr>
          <w:spacing w:val="-3"/>
        </w:rPr>
        <w:t xml:space="preserve"> </w:t>
      </w:r>
      <w:r>
        <w:t>ten</w:t>
      </w:r>
      <w:r>
        <w:rPr>
          <w:spacing w:val="-2"/>
        </w:rPr>
        <w:t xml:space="preserve"> </w:t>
      </w:r>
      <w:r>
        <w:t>(10)</w:t>
      </w:r>
      <w:r>
        <w:rPr>
          <w:spacing w:val="-4"/>
        </w:rPr>
        <w:t xml:space="preserve"> </w:t>
      </w:r>
      <w:r>
        <w:t>years,</w:t>
      </w:r>
      <w:r>
        <w:rPr>
          <w:spacing w:val="-2"/>
        </w:rPr>
        <w:t xml:space="preserve"> </w:t>
      </w:r>
      <w:r>
        <w:t>Respondents</w:t>
      </w:r>
      <w:r>
        <w:rPr>
          <w:spacing w:val="-3"/>
        </w:rPr>
        <w:t xml:space="preserve"> </w:t>
      </w:r>
      <w:r>
        <w:t>should</w:t>
      </w:r>
      <w:r>
        <w:rPr>
          <w:spacing w:val="-2"/>
        </w:rPr>
        <w:t xml:space="preserve"> </w:t>
      </w:r>
      <w:r>
        <w:t>have</w:t>
      </w:r>
      <w:r>
        <w:rPr>
          <w:spacing w:val="-4"/>
        </w:rPr>
        <w:t xml:space="preserve"> </w:t>
      </w:r>
      <w:r>
        <w:t>successfully</w:t>
      </w:r>
      <w:r>
        <w:rPr>
          <w:spacing w:val="-8"/>
        </w:rPr>
        <w:t xml:space="preserve"> </w:t>
      </w:r>
      <w:r>
        <w:t>completed</w:t>
      </w:r>
      <w:r>
        <w:rPr>
          <w:spacing w:val="-1"/>
        </w:rPr>
        <w:t xml:space="preserve"> </w:t>
      </w:r>
      <w:r>
        <w:t>at</w:t>
      </w:r>
      <w:r>
        <w:rPr>
          <w:spacing w:val="-3"/>
        </w:rPr>
        <w:t xml:space="preserve"> </w:t>
      </w:r>
      <w:r>
        <w:t xml:space="preserve">least </w:t>
      </w:r>
      <w:r>
        <w:rPr>
          <w:spacing w:val="-2"/>
        </w:rPr>
        <w:t>fifty</w:t>
      </w:r>
    </w:p>
    <w:p w14:paraId="3441F292" w14:textId="77777777" w:rsidR="002C1A87" w:rsidRDefault="000F7607" w:rsidP="005D2AB8">
      <w:pPr>
        <w:pStyle w:val="BodyText"/>
        <w:spacing w:before="1"/>
        <w:ind w:left="740" w:right="593"/>
        <w:jc w:val="both"/>
      </w:pPr>
      <w:r>
        <w:t>(50)</w:t>
      </w:r>
      <w:r>
        <w:rPr>
          <w:spacing w:val="-4"/>
        </w:rPr>
        <w:t xml:space="preserve"> </w:t>
      </w:r>
      <w:r>
        <w:t>similar</w:t>
      </w:r>
      <w:r>
        <w:rPr>
          <w:spacing w:val="-3"/>
        </w:rPr>
        <w:t xml:space="preserve"> </w:t>
      </w:r>
      <w:r>
        <w:t>or</w:t>
      </w:r>
      <w:r>
        <w:rPr>
          <w:spacing w:val="-3"/>
        </w:rPr>
        <w:t xml:space="preserve"> </w:t>
      </w:r>
      <w:r>
        <w:t>comparable</w:t>
      </w:r>
      <w:r>
        <w:rPr>
          <w:spacing w:val="-3"/>
        </w:rPr>
        <w:t xml:space="preserve"> </w:t>
      </w:r>
      <w:r>
        <w:t>projects</w:t>
      </w:r>
      <w:r>
        <w:rPr>
          <w:spacing w:val="-2"/>
        </w:rPr>
        <w:t xml:space="preserve"> </w:t>
      </w:r>
      <w:r>
        <w:t>for</w:t>
      </w:r>
      <w:r>
        <w:rPr>
          <w:spacing w:val="-3"/>
        </w:rPr>
        <w:t xml:space="preserve"> </w:t>
      </w:r>
      <w:r>
        <w:t>municipal</w:t>
      </w:r>
      <w:r>
        <w:rPr>
          <w:spacing w:val="-2"/>
        </w:rPr>
        <w:t xml:space="preserve"> </w:t>
      </w:r>
      <w:r>
        <w:t>clients</w:t>
      </w:r>
      <w:r>
        <w:rPr>
          <w:spacing w:val="-2"/>
        </w:rPr>
        <w:t xml:space="preserve"> </w:t>
      </w:r>
      <w:r>
        <w:t>in</w:t>
      </w:r>
      <w:r>
        <w:rPr>
          <w:spacing w:val="-2"/>
        </w:rPr>
        <w:t xml:space="preserve"> </w:t>
      </w:r>
      <w:r>
        <w:t>the</w:t>
      </w:r>
      <w:r>
        <w:rPr>
          <w:spacing w:val="-3"/>
        </w:rPr>
        <w:t xml:space="preserve"> </w:t>
      </w:r>
      <w:r>
        <w:t>Southeastern</w:t>
      </w:r>
      <w:r>
        <w:rPr>
          <w:spacing w:val="-2"/>
        </w:rPr>
        <w:t xml:space="preserve"> </w:t>
      </w:r>
      <w:r>
        <w:t>United</w:t>
      </w:r>
      <w:r>
        <w:rPr>
          <w:spacing w:val="-2"/>
        </w:rPr>
        <w:t xml:space="preserve"> </w:t>
      </w:r>
      <w:r>
        <w:t>States.</w:t>
      </w:r>
      <w:r>
        <w:rPr>
          <w:spacing w:val="40"/>
        </w:rPr>
        <w:t xml:space="preserve"> </w:t>
      </w:r>
      <w:r>
        <w:t>The</w:t>
      </w:r>
      <w:r>
        <w:rPr>
          <w:spacing w:val="-3"/>
        </w:rPr>
        <w:t xml:space="preserve"> </w:t>
      </w:r>
      <w:r>
        <w:t>Respondent should</w:t>
      </w:r>
      <w:r>
        <w:rPr>
          <w:spacing w:val="-2"/>
        </w:rPr>
        <w:t xml:space="preserve"> </w:t>
      </w:r>
      <w:r>
        <w:t>have</w:t>
      </w:r>
      <w:r>
        <w:rPr>
          <w:spacing w:val="-3"/>
        </w:rPr>
        <w:t xml:space="preserve"> </w:t>
      </w:r>
      <w:r>
        <w:t>completed</w:t>
      </w:r>
      <w:r>
        <w:rPr>
          <w:spacing w:val="-2"/>
        </w:rPr>
        <w:t xml:space="preserve"> </w:t>
      </w:r>
      <w:r>
        <w:t>at least</w:t>
      </w:r>
      <w:r>
        <w:rPr>
          <w:spacing w:val="-2"/>
        </w:rPr>
        <w:t xml:space="preserve"> </w:t>
      </w:r>
      <w:r>
        <w:t>twenty</w:t>
      </w:r>
      <w:r>
        <w:rPr>
          <w:spacing w:val="-5"/>
        </w:rPr>
        <w:t xml:space="preserve"> </w:t>
      </w:r>
      <w:r>
        <w:t>(20)</w:t>
      </w:r>
      <w:r>
        <w:rPr>
          <w:spacing w:val="-3"/>
        </w:rPr>
        <w:t xml:space="preserve"> </w:t>
      </w:r>
      <w:r>
        <w:t>similar</w:t>
      </w:r>
      <w:r>
        <w:rPr>
          <w:spacing w:val="-1"/>
        </w:rPr>
        <w:t xml:space="preserve"> </w:t>
      </w:r>
      <w:r>
        <w:t>or</w:t>
      </w:r>
      <w:r>
        <w:rPr>
          <w:spacing w:val="-3"/>
        </w:rPr>
        <w:t xml:space="preserve"> </w:t>
      </w:r>
      <w:r>
        <w:t>representative</w:t>
      </w:r>
      <w:r>
        <w:rPr>
          <w:spacing w:val="-3"/>
        </w:rPr>
        <w:t xml:space="preserve"> </w:t>
      </w:r>
      <w:r>
        <w:t>projects</w:t>
      </w:r>
      <w:r>
        <w:rPr>
          <w:spacing w:val="-2"/>
        </w:rPr>
        <w:t xml:space="preserve"> </w:t>
      </w:r>
      <w:r>
        <w:t>for</w:t>
      </w:r>
      <w:r>
        <w:rPr>
          <w:spacing w:val="-3"/>
        </w:rPr>
        <w:t xml:space="preserve"> </w:t>
      </w:r>
      <w:r>
        <w:t>municipal</w:t>
      </w:r>
      <w:r>
        <w:rPr>
          <w:spacing w:val="-2"/>
        </w:rPr>
        <w:t xml:space="preserve"> </w:t>
      </w:r>
      <w:r>
        <w:t>water</w:t>
      </w:r>
      <w:r>
        <w:rPr>
          <w:spacing w:val="-3"/>
        </w:rPr>
        <w:t xml:space="preserve"> </w:t>
      </w:r>
      <w:r>
        <w:t>agencies</w:t>
      </w:r>
      <w:r>
        <w:rPr>
          <w:spacing w:val="-2"/>
        </w:rPr>
        <w:t xml:space="preserve"> </w:t>
      </w:r>
      <w:r>
        <w:t>in Georgia in the last 5 years.</w:t>
      </w:r>
    </w:p>
    <w:p w14:paraId="61039464" w14:textId="77777777" w:rsidR="002C1A87" w:rsidRDefault="000F7607" w:rsidP="005D2AB8">
      <w:pPr>
        <w:pStyle w:val="BodyText"/>
        <w:spacing w:before="120"/>
        <w:ind w:left="740" w:right="629"/>
        <w:jc w:val="both"/>
      </w:pPr>
      <w:r>
        <w:t>Respondents should have a minimum of 20 years of progressive project management,</w:t>
      </w:r>
      <w:r>
        <w:rPr>
          <w:spacing w:val="-4"/>
        </w:rPr>
        <w:t xml:space="preserve"> </w:t>
      </w:r>
      <w:r>
        <w:t>operations,</w:t>
      </w:r>
      <w:r>
        <w:rPr>
          <w:spacing w:val="-2"/>
        </w:rPr>
        <w:t xml:space="preserve"> </w:t>
      </w:r>
      <w:r>
        <w:t>or</w:t>
      </w:r>
      <w:r>
        <w:rPr>
          <w:spacing w:val="-5"/>
        </w:rPr>
        <w:t xml:space="preserve"> </w:t>
      </w:r>
      <w:r>
        <w:t>financial</w:t>
      </w:r>
      <w:r>
        <w:rPr>
          <w:spacing w:val="-2"/>
        </w:rPr>
        <w:t xml:space="preserve"> </w:t>
      </w:r>
      <w:r>
        <w:t>consulting</w:t>
      </w:r>
      <w:r>
        <w:rPr>
          <w:spacing w:val="-7"/>
        </w:rPr>
        <w:t xml:space="preserve"> </w:t>
      </w:r>
      <w:r>
        <w:t>experience</w:t>
      </w:r>
      <w:r>
        <w:rPr>
          <w:spacing w:val="-5"/>
        </w:rPr>
        <w:t xml:space="preserve"> </w:t>
      </w:r>
      <w:r>
        <w:t>in</w:t>
      </w:r>
      <w:r>
        <w:rPr>
          <w:spacing w:val="-4"/>
        </w:rPr>
        <w:t xml:space="preserve"> </w:t>
      </w:r>
      <w:r>
        <w:t>water</w:t>
      </w:r>
      <w:r>
        <w:rPr>
          <w:spacing w:val="-5"/>
        </w:rPr>
        <w:t xml:space="preserve"> </w:t>
      </w:r>
      <w:r>
        <w:t>and</w:t>
      </w:r>
      <w:r>
        <w:rPr>
          <w:spacing w:val="-4"/>
        </w:rPr>
        <w:t xml:space="preserve"> </w:t>
      </w:r>
      <w:r>
        <w:t>wastewater</w:t>
      </w:r>
      <w:r>
        <w:rPr>
          <w:spacing w:val="-5"/>
        </w:rPr>
        <w:t xml:space="preserve"> </w:t>
      </w:r>
      <w:r>
        <w:t>infrastructure</w:t>
      </w:r>
      <w:r>
        <w:rPr>
          <w:spacing w:val="-5"/>
        </w:rPr>
        <w:t xml:space="preserve"> </w:t>
      </w:r>
      <w:r>
        <w:t>projects.</w:t>
      </w:r>
    </w:p>
    <w:p w14:paraId="6160B9DC" w14:textId="77777777" w:rsidR="002C1A87" w:rsidRDefault="000F7607" w:rsidP="005D2AB8">
      <w:pPr>
        <w:pStyle w:val="BodyText"/>
        <w:spacing w:before="120"/>
        <w:ind w:left="740" w:right="629"/>
        <w:jc w:val="both"/>
      </w:pPr>
      <w:r>
        <w:t>Within the past ten (10) years, Respondents interested in the 3</w:t>
      </w:r>
      <w:r>
        <w:rPr>
          <w:vertAlign w:val="superscript"/>
        </w:rPr>
        <w:t>rd</w:t>
      </w:r>
      <w:r>
        <w:t xml:space="preserve"> Party</w:t>
      </w:r>
      <w:r>
        <w:rPr>
          <w:spacing w:val="-1"/>
        </w:rPr>
        <w:t xml:space="preserve"> </w:t>
      </w:r>
      <w:r>
        <w:t>Owner’s Representative Services should have served as same for a minimum of $100 million in public works and infrastructure improvements</w:t>
      </w:r>
      <w:r>
        <w:rPr>
          <w:spacing w:val="-3"/>
        </w:rPr>
        <w:t xml:space="preserve"> </w:t>
      </w:r>
      <w:r>
        <w:t>financed</w:t>
      </w:r>
      <w:r>
        <w:rPr>
          <w:spacing w:val="-3"/>
        </w:rPr>
        <w:t xml:space="preserve"> </w:t>
      </w:r>
      <w:r>
        <w:t>through</w:t>
      </w:r>
      <w:r>
        <w:rPr>
          <w:spacing w:val="-3"/>
        </w:rPr>
        <w:t xml:space="preserve"> </w:t>
      </w:r>
      <w:r>
        <w:t>State</w:t>
      </w:r>
      <w:r>
        <w:rPr>
          <w:spacing w:val="-4"/>
        </w:rPr>
        <w:t xml:space="preserve"> </w:t>
      </w:r>
      <w:r>
        <w:t>Revolving</w:t>
      </w:r>
      <w:r>
        <w:rPr>
          <w:spacing w:val="-3"/>
        </w:rPr>
        <w:t xml:space="preserve"> </w:t>
      </w:r>
      <w:r>
        <w:t>Fund,</w:t>
      </w:r>
      <w:r>
        <w:rPr>
          <w:spacing w:val="-3"/>
        </w:rPr>
        <w:t xml:space="preserve"> </w:t>
      </w:r>
      <w:r>
        <w:t>Georgia</w:t>
      </w:r>
      <w:r>
        <w:rPr>
          <w:spacing w:val="-4"/>
        </w:rPr>
        <w:t xml:space="preserve"> </w:t>
      </w:r>
      <w:r>
        <w:t>Environmental</w:t>
      </w:r>
      <w:r>
        <w:rPr>
          <w:spacing w:val="-3"/>
        </w:rPr>
        <w:t xml:space="preserve"> </w:t>
      </w:r>
      <w:r>
        <w:t>Finance</w:t>
      </w:r>
      <w:r>
        <w:rPr>
          <w:spacing w:val="-4"/>
        </w:rPr>
        <w:t xml:space="preserve"> </w:t>
      </w:r>
      <w:r>
        <w:t>Authority</w:t>
      </w:r>
      <w:r>
        <w:rPr>
          <w:spacing w:val="-8"/>
        </w:rPr>
        <w:t xml:space="preserve"> </w:t>
      </w:r>
      <w:r>
        <w:t>(or</w:t>
      </w:r>
      <w:r>
        <w:rPr>
          <w:spacing w:val="-4"/>
        </w:rPr>
        <w:t xml:space="preserve"> </w:t>
      </w:r>
      <w:r>
        <w:t>other state equivalent), SPLOST, Revenue Bonds, Owner’s funds, or other government financing.</w:t>
      </w:r>
    </w:p>
    <w:p w14:paraId="56C71E96" w14:textId="77777777" w:rsidR="002C1A87" w:rsidRDefault="000F7607" w:rsidP="005D2AB8">
      <w:pPr>
        <w:pStyle w:val="BodyText"/>
        <w:spacing w:before="120"/>
        <w:ind w:left="740" w:right="629"/>
        <w:jc w:val="both"/>
      </w:pPr>
      <w:r>
        <w:t>Respondents will highlight ten (10) relevant projects.</w:t>
      </w:r>
      <w:r>
        <w:rPr>
          <w:spacing w:val="40"/>
        </w:rPr>
        <w:t xml:space="preserve"> </w:t>
      </w:r>
      <w:r>
        <w:t>Relevant</w:t>
      </w:r>
      <w:r>
        <w:rPr>
          <w:spacing w:val="-2"/>
        </w:rPr>
        <w:t xml:space="preserve"> </w:t>
      </w:r>
      <w:r>
        <w:t>Project</w:t>
      </w:r>
      <w:r>
        <w:rPr>
          <w:spacing w:val="-3"/>
        </w:rPr>
        <w:t xml:space="preserve"> </w:t>
      </w:r>
      <w:r>
        <w:t>sheets</w:t>
      </w:r>
      <w:r>
        <w:rPr>
          <w:spacing w:val="-2"/>
        </w:rPr>
        <w:t xml:space="preserve"> </w:t>
      </w:r>
      <w:r>
        <w:t>may</w:t>
      </w:r>
      <w:r>
        <w:rPr>
          <w:spacing w:val="-7"/>
        </w:rPr>
        <w:t xml:space="preserve"> </w:t>
      </w:r>
      <w:r>
        <w:t>be</w:t>
      </w:r>
      <w:r>
        <w:rPr>
          <w:spacing w:val="-3"/>
        </w:rPr>
        <w:t xml:space="preserve"> </w:t>
      </w:r>
      <w:r>
        <w:t>included</w:t>
      </w:r>
      <w:r>
        <w:rPr>
          <w:spacing w:val="-2"/>
        </w:rPr>
        <w:t xml:space="preserve"> </w:t>
      </w:r>
      <w:r>
        <w:t>in</w:t>
      </w:r>
      <w:r>
        <w:rPr>
          <w:spacing w:val="-2"/>
        </w:rPr>
        <w:t xml:space="preserve"> </w:t>
      </w:r>
      <w:r>
        <w:t>the</w:t>
      </w:r>
      <w:r>
        <w:rPr>
          <w:spacing w:val="-3"/>
        </w:rPr>
        <w:t xml:space="preserve"> </w:t>
      </w:r>
      <w:r>
        <w:t>Appendix.</w:t>
      </w:r>
      <w:r>
        <w:rPr>
          <w:spacing w:val="40"/>
        </w:rPr>
        <w:t xml:space="preserve"> </w:t>
      </w:r>
    </w:p>
    <w:p w14:paraId="2FED4F63" w14:textId="77777777" w:rsidR="002C1A87" w:rsidRDefault="000F7607" w:rsidP="005D2AB8">
      <w:pPr>
        <w:pStyle w:val="BodyText"/>
        <w:spacing w:before="120"/>
        <w:ind w:left="740"/>
        <w:jc w:val="both"/>
      </w:pPr>
      <w:r>
        <w:t>Each</w:t>
      </w:r>
      <w:r>
        <w:rPr>
          <w:spacing w:val="-3"/>
        </w:rPr>
        <w:t xml:space="preserve"> </w:t>
      </w:r>
      <w:r>
        <w:t>project</w:t>
      </w:r>
      <w:r>
        <w:rPr>
          <w:spacing w:val="-2"/>
        </w:rPr>
        <w:t xml:space="preserve"> </w:t>
      </w:r>
      <w:r>
        <w:t>description</w:t>
      </w:r>
      <w:r>
        <w:rPr>
          <w:spacing w:val="-2"/>
        </w:rPr>
        <w:t xml:space="preserve"> </w:t>
      </w:r>
      <w:r>
        <w:t>shall</w:t>
      </w:r>
      <w:r>
        <w:rPr>
          <w:spacing w:val="-2"/>
        </w:rPr>
        <w:t xml:space="preserve"> </w:t>
      </w:r>
      <w:r>
        <w:t>contain</w:t>
      </w:r>
      <w:r>
        <w:rPr>
          <w:spacing w:val="-2"/>
        </w:rPr>
        <w:t xml:space="preserve"> </w:t>
      </w:r>
      <w:r>
        <w:t>the</w:t>
      </w:r>
      <w:r>
        <w:rPr>
          <w:spacing w:val="-3"/>
        </w:rPr>
        <w:t xml:space="preserve"> </w:t>
      </w:r>
      <w:r>
        <w:t>following</w:t>
      </w:r>
      <w:r>
        <w:rPr>
          <w:spacing w:val="-5"/>
        </w:rPr>
        <w:t xml:space="preserve"> </w:t>
      </w:r>
      <w:r>
        <w:rPr>
          <w:spacing w:val="-2"/>
        </w:rPr>
        <w:t>information:</w:t>
      </w:r>
    </w:p>
    <w:p w14:paraId="3E0B5C36" w14:textId="77777777" w:rsidR="002C1A87" w:rsidRDefault="000F7607" w:rsidP="005D2AB8">
      <w:pPr>
        <w:pStyle w:val="ListParagraph"/>
        <w:numPr>
          <w:ilvl w:val="0"/>
          <w:numId w:val="11"/>
        </w:numPr>
        <w:tabs>
          <w:tab w:val="left" w:pos="1459"/>
          <w:tab w:val="left" w:pos="1460"/>
        </w:tabs>
        <w:spacing w:before="122" w:line="293" w:lineRule="exact"/>
        <w:jc w:val="both"/>
        <w:rPr>
          <w:sz w:val="24"/>
        </w:rPr>
      </w:pPr>
      <w:r>
        <w:rPr>
          <w:spacing w:val="-2"/>
          <w:sz w:val="24"/>
        </w:rPr>
        <w:t>Owner</w:t>
      </w:r>
    </w:p>
    <w:p w14:paraId="54DD55E3" w14:textId="77777777" w:rsidR="002C1A87" w:rsidRDefault="000F7607" w:rsidP="005D2AB8">
      <w:pPr>
        <w:pStyle w:val="ListParagraph"/>
        <w:numPr>
          <w:ilvl w:val="0"/>
          <w:numId w:val="11"/>
        </w:numPr>
        <w:tabs>
          <w:tab w:val="left" w:pos="1459"/>
          <w:tab w:val="left" w:pos="1460"/>
        </w:tabs>
        <w:spacing w:line="293" w:lineRule="exact"/>
        <w:jc w:val="both"/>
        <w:rPr>
          <w:sz w:val="24"/>
        </w:rPr>
      </w:pPr>
      <w:r>
        <w:rPr>
          <w:sz w:val="24"/>
        </w:rPr>
        <w:t>Owner</w:t>
      </w:r>
      <w:r>
        <w:rPr>
          <w:spacing w:val="-4"/>
          <w:sz w:val="24"/>
        </w:rPr>
        <w:t xml:space="preserve"> </w:t>
      </w:r>
      <w:r>
        <w:rPr>
          <w:sz w:val="24"/>
        </w:rPr>
        <w:t>contact</w:t>
      </w:r>
      <w:r>
        <w:rPr>
          <w:spacing w:val="-3"/>
          <w:sz w:val="24"/>
        </w:rPr>
        <w:t xml:space="preserve"> </w:t>
      </w:r>
      <w:r>
        <w:rPr>
          <w:sz w:val="24"/>
        </w:rPr>
        <w:t>information</w:t>
      </w:r>
      <w:r>
        <w:rPr>
          <w:spacing w:val="-2"/>
          <w:sz w:val="24"/>
        </w:rPr>
        <w:t xml:space="preserve"> </w:t>
      </w:r>
      <w:r>
        <w:rPr>
          <w:sz w:val="24"/>
        </w:rPr>
        <w:t>(including</w:t>
      </w:r>
      <w:r>
        <w:rPr>
          <w:spacing w:val="-6"/>
          <w:sz w:val="24"/>
        </w:rPr>
        <w:t xml:space="preserve"> </w:t>
      </w:r>
      <w:r>
        <w:rPr>
          <w:sz w:val="24"/>
        </w:rPr>
        <w:t>email</w:t>
      </w:r>
      <w:r>
        <w:rPr>
          <w:spacing w:val="-19"/>
          <w:sz w:val="24"/>
        </w:rPr>
        <w:t xml:space="preserve"> </w:t>
      </w:r>
      <w:r>
        <w:rPr>
          <w:spacing w:val="-2"/>
          <w:sz w:val="24"/>
        </w:rPr>
        <w:t>address)</w:t>
      </w:r>
    </w:p>
    <w:p w14:paraId="4A34D03D" w14:textId="77777777" w:rsidR="002C1A87" w:rsidRDefault="000F7607" w:rsidP="005D2AB8">
      <w:pPr>
        <w:pStyle w:val="ListParagraph"/>
        <w:numPr>
          <w:ilvl w:val="0"/>
          <w:numId w:val="11"/>
        </w:numPr>
        <w:tabs>
          <w:tab w:val="left" w:pos="1459"/>
          <w:tab w:val="left" w:pos="1460"/>
        </w:tabs>
        <w:spacing w:line="293" w:lineRule="exact"/>
        <w:ind w:hanging="361"/>
        <w:jc w:val="both"/>
        <w:rPr>
          <w:sz w:val="24"/>
        </w:rPr>
      </w:pPr>
      <w:r>
        <w:rPr>
          <w:sz w:val="24"/>
        </w:rPr>
        <w:t>Role</w:t>
      </w:r>
      <w:r>
        <w:rPr>
          <w:spacing w:val="-5"/>
          <w:sz w:val="24"/>
        </w:rPr>
        <w:t xml:space="preserve"> </w:t>
      </w:r>
      <w:r>
        <w:rPr>
          <w:sz w:val="24"/>
        </w:rPr>
        <w:t>of</w:t>
      </w:r>
      <w:r>
        <w:rPr>
          <w:spacing w:val="-5"/>
          <w:sz w:val="24"/>
        </w:rPr>
        <w:t xml:space="preserve"> </w:t>
      </w:r>
      <w:r>
        <w:rPr>
          <w:spacing w:val="-4"/>
          <w:sz w:val="24"/>
        </w:rPr>
        <w:t>firm</w:t>
      </w:r>
    </w:p>
    <w:p w14:paraId="672587C7" w14:textId="77777777" w:rsidR="002C1A87" w:rsidRDefault="000F7607" w:rsidP="005D2AB8">
      <w:pPr>
        <w:pStyle w:val="ListParagraph"/>
        <w:numPr>
          <w:ilvl w:val="0"/>
          <w:numId w:val="11"/>
        </w:numPr>
        <w:tabs>
          <w:tab w:val="left" w:pos="1459"/>
          <w:tab w:val="left" w:pos="1460"/>
        </w:tabs>
        <w:spacing w:before="1" w:line="293" w:lineRule="exact"/>
        <w:ind w:hanging="361"/>
        <w:jc w:val="both"/>
        <w:rPr>
          <w:sz w:val="24"/>
        </w:rPr>
      </w:pPr>
      <w:r>
        <w:rPr>
          <w:sz w:val="24"/>
        </w:rPr>
        <w:t>Contract</w:t>
      </w:r>
      <w:r>
        <w:rPr>
          <w:spacing w:val="-3"/>
          <w:sz w:val="24"/>
        </w:rPr>
        <w:t xml:space="preserve"> </w:t>
      </w:r>
      <w:r>
        <w:rPr>
          <w:spacing w:val="-2"/>
          <w:sz w:val="24"/>
        </w:rPr>
        <w:t>value</w:t>
      </w:r>
    </w:p>
    <w:p w14:paraId="25D6D268" w14:textId="77777777" w:rsidR="002C1A87" w:rsidRDefault="000F7607" w:rsidP="005D2AB8">
      <w:pPr>
        <w:pStyle w:val="ListParagraph"/>
        <w:numPr>
          <w:ilvl w:val="0"/>
          <w:numId w:val="11"/>
        </w:numPr>
        <w:tabs>
          <w:tab w:val="left" w:pos="1459"/>
          <w:tab w:val="left" w:pos="1460"/>
        </w:tabs>
        <w:spacing w:line="293" w:lineRule="exact"/>
        <w:ind w:hanging="361"/>
        <w:jc w:val="both"/>
        <w:rPr>
          <w:sz w:val="24"/>
        </w:rPr>
      </w:pPr>
      <w:r>
        <w:rPr>
          <w:w w:val="95"/>
          <w:sz w:val="24"/>
        </w:rPr>
        <w:t>Year</w:t>
      </w:r>
      <w:r>
        <w:rPr>
          <w:spacing w:val="-12"/>
          <w:w w:val="95"/>
          <w:sz w:val="24"/>
        </w:rPr>
        <w:t xml:space="preserve"> </w:t>
      </w:r>
      <w:r>
        <w:rPr>
          <w:spacing w:val="-2"/>
          <w:w w:val="95"/>
          <w:sz w:val="24"/>
        </w:rPr>
        <w:t>completed</w:t>
      </w:r>
    </w:p>
    <w:p w14:paraId="3D52B5F3" w14:textId="77777777" w:rsidR="002C1A87" w:rsidRDefault="000F7607" w:rsidP="005D2AB8">
      <w:pPr>
        <w:pStyle w:val="ListParagraph"/>
        <w:numPr>
          <w:ilvl w:val="0"/>
          <w:numId w:val="11"/>
        </w:numPr>
        <w:tabs>
          <w:tab w:val="left" w:pos="1459"/>
          <w:tab w:val="left" w:pos="1460"/>
        </w:tabs>
        <w:spacing w:line="293" w:lineRule="exact"/>
        <w:ind w:hanging="361"/>
        <w:jc w:val="both"/>
        <w:rPr>
          <w:sz w:val="24"/>
        </w:rPr>
      </w:pPr>
      <w:r>
        <w:rPr>
          <w:sz w:val="24"/>
        </w:rPr>
        <w:t>Description</w:t>
      </w:r>
      <w:r>
        <w:rPr>
          <w:spacing w:val="-8"/>
          <w:sz w:val="24"/>
        </w:rPr>
        <w:t xml:space="preserve"> </w:t>
      </w:r>
      <w:r>
        <w:rPr>
          <w:sz w:val="24"/>
        </w:rPr>
        <w:t>of</w:t>
      </w:r>
      <w:r>
        <w:rPr>
          <w:spacing w:val="-13"/>
          <w:sz w:val="24"/>
        </w:rPr>
        <w:t xml:space="preserve"> </w:t>
      </w:r>
      <w:r>
        <w:rPr>
          <w:sz w:val="24"/>
        </w:rPr>
        <w:t>the</w:t>
      </w:r>
      <w:r>
        <w:rPr>
          <w:spacing w:val="-9"/>
          <w:sz w:val="24"/>
        </w:rPr>
        <w:t xml:space="preserve"> </w:t>
      </w:r>
      <w:r>
        <w:rPr>
          <w:sz w:val="24"/>
        </w:rPr>
        <w:t>project</w:t>
      </w:r>
      <w:r>
        <w:rPr>
          <w:spacing w:val="-6"/>
          <w:sz w:val="24"/>
        </w:rPr>
        <w:t xml:space="preserve"> </w:t>
      </w:r>
      <w:r>
        <w:rPr>
          <w:sz w:val="24"/>
        </w:rPr>
        <w:t>demonstrating</w:t>
      </w:r>
      <w:r>
        <w:rPr>
          <w:spacing w:val="-13"/>
          <w:sz w:val="24"/>
        </w:rPr>
        <w:t xml:space="preserve"> </w:t>
      </w:r>
      <w:r>
        <w:rPr>
          <w:sz w:val="24"/>
        </w:rPr>
        <w:t>relevance</w:t>
      </w:r>
      <w:r>
        <w:rPr>
          <w:spacing w:val="-7"/>
          <w:sz w:val="24"/>
        </w:rPr>
        <w:t xml:space="preserve"> </w:t>
      </w:r>
      <w:r>
        <w:rPr>
          <w:sz w:val="24"/>
        </w:rPr>
        <w:t>to</w:t>
      </w:r>
      <w:r>
        <w:rPr>
          <w:spacing w:val="-8"/>
          <w:sz w:val="24"/>
        </w:rPr>
        <w:t xml:space="preserve"> </w:t>
      </w:r>
      <w:r>
        <w:rPr>
          <w:sz w:val="24"/>
        </w:rPr>
        <w:t>the</w:t>
      </w:r>
      <w:r>
        <w:rPr>
          <w:spacing w:val="-8"/>
          <w:sz w:val="24"/>
        </w:rPr>
        <w:t xml:space="preserve"> </w:t>
      </w:r>
      <w:r w:rsidR="00A60270">
        <w:rPr>
          <w:spacing w:val="-8"/>
          <w:sz w:val="24"/>
        </w:rPr>
        <w:t>City of Swainsboro</w:t>
      </w:r>
      <w:r>
        <w:rPr>
          <w:sz w:val="24"/>
        </w:rPr>
        <w:t>’s</w:t>
      </w:r>
      <w:r>
        <w:rPr>
          <w:spacing w:val="-8"/>
          <w:sz w:val="24"/>
        </w:rPr>
        <w:t xml:space="preserve"> </w:t>
      </w:r>
      <w:r>
        <w:rPr>
          <w:spacing w:val="-2"/>
          <w:sz w:val="24"/>
        </w:rPr>
        <w:t>needs</w:t>
      </w:r>
    </w:p>
    <w:p w14:paraId="291B00C6" w14:textId="77777777" w:rsidR="002C1A87" w:rsidRDefault="000F7607" w:rsidP="005D2AB8">
      <w:pPr>
        <w:pStyle w:val="ListParagraph"/>
        <w:numPr>
          <w:ilvl w:val="0"/>
          <w:numId w:val="11"/>
        </w:numPr>
        <w:tabs>
          <w:tab w:val="left" w:pos="1459"/>
          <w:tab w:val="left" w:pos="1460"/>
        </w:tabs>
        <w:spacing w:before="2" w:line="237" w:lineRule="auto"/>
        <w:ind w:right="633"/>
        <w:jc w:val="both"/>
        <w:rPr>
          <w:sz w:val="24"/>
        </w:rPr>
      </w:pPr>
      <w:r>
        <w:rPr>
          <w:sz w:val="24"/>
        </w:rPr>
        <w:lastRenderedPageBreak/>
        <w:t>Key</w:t>
      </w:r>
      <w:r>
        <w:rPr>
          <w:spacing w:val="-7"/>
          <w:sz w:val="24"/>
        </w:rPr>
        <w:t xml:space="preserve"> </w:t>
      </w:r>
      <w:r>
        <w:rPr>
          <w:sz w:val="24"/>
        </w:rPr>
        <w:t>team</w:t>
      </w:r>
      <w:r>
        <w:rPr>
          <w:spacing w:val="-3"/>
          <w:sz w:val="24"/>
        </w:rPr>
        <w:t xml:space="preserve"> </w:t>
      </w:r>
      <w:r>
        <w:rPr>
          <w:sz w:val="24"/>
        </w:rPr>
        <w:t>members</w:t>
      </w:r>
      <w:r>
        <w:rPr>
          <w:spacing w:val="-3"/>
          <w:sz w:val="24"/>
        </w:rPr>
        <w:t xml:space="preserve"> </w:t>
      </w:r>
      <w:r>
        <w:rPr>
          <w:sz w:val="24"/>
        </w:rPr>
        <w:t>involved</w:t>
      </w:r>
      <w:r>
        <w:rPr>
          <w:spacing w:val="-3"/>
          <w:sz w:val="24"/>
        </w:rPr>
        <w:t xml:space="preserve"> </w:t>
      </w:r>
      <w:r>
        <w:rPr>
          <w:sz w:val="24"/>
        </w:rPr>
        <w:t>in</w:t>
      </w:r>
      <w:r>
        <w:rPr>
          <w:spacing w:val="-3"/>
          <w:sz w:val="24"/>
        </w:rPr>
        <w:t xml:space="preserve"> </w:t>
      </w:r>
      <w:r>
        <w:rPr>
          <w:sz w:val="24"/>
        </w:rPr>
        <w:t>the</w:t>
      </w:r>
      <w:r>
        <w:rPr>
          <w:spacing w:val="-3"/>
          <w:sz w:val="24"/>
        </w:rPr>
        <w:t xml:space="preserve"> </w:t>
      </w:r>
      <w:r>
        <w:rPr>
          <w:sz w:val="24"/>
        </w:rPr>
        <w:t>relevant</w:t>
      </w:r>
      <w:r>
        <w:rPr>
          <w:spacing w:val="-3"/>
          <w:sz w:val="24"/>
        </w:rPr>
        <w:t xml:space="preserve"> </w:t>
      </w:r>
      <w:r>
        <w:rPr>
          <w:sz w:val="24"/>
        </w:rPr>
        <w:t>projects,</w:t>
      </w:r>
      <w:r>
        <w:rPr>
          <w:spacing w:val="-7"/>
          <w:sz w:val="24"/>
        </w:rPr>
        <w:t xml:space="preserve"> </w:t>
      </w:r>
      <w:r>
        <w:rPr>
          <w:sz w:val="24"/>
        </w:rPr>
        <w:t>along</w:t>
      </w:r>
      <w:r>
        <w:rPr>
          <w:spacing w:val="-5"/>
          <w:sz w:val="24"/>
        </w:rPr>
        <w:t xml:space="preserve"> </w:t>
      </w:r>
      <w:r>
        <w:rPr>
          <w:sz w:val="24"/>
        </w:rPr>
        <w:t>with</w:t>
      </w:r>
      <w:r>
        <w:rPr>
          <w:spacing w:val="-3"/>
          <w:sz w:val="24"/>
        </w:rPr>
        <w:t xml:space="preserve"> </w:t>
      </w:r>
      <w:r>
        <w:rPr>
          <w:sz w:val="24"/>
        </w:rPr>
        <w:t>a</w:t>
      </w:r>
      <w:r>
        <w:rPr>
          <w:spacing w:val="-3"/>
          <w:sz w:val="24"/>
        </w:rPr>
        <w:t xml:space="preserve"> </w:t>
      </w:r>
      <w:r>
        <w:rPr>
          <w:sz w:val="24"/>
        </w:rPr>
        <w:t>concise</w:t>
      </w:r>
      <w:r>
        <w:rPr>
          <w:spacing w:val="-3"/>
          <w:sz w:val="24"/>
        </w:rPr>
        <w:t xml:space="preserve"> </w:t>
      </w:r>
      <w:r>
        <w:rPr>
          <w:sz w:val="24"/>
        </w:rPr>
        <w:t>description</w:t>
      </w:r>
      <w:r>
        <w:rPr>
          <w:spacing w:val="-3"/>
          <w:sz w:val="24"/>
        </w:rPr>
        <w:t xml:space="preserve"> </w:t>
      </w:r>
      <w:r>
        <w:rPr>
          <w:sz w:val="24"/>
        </w:rPr>
        <w:t>of</w:t>
      </w:r>
      <w:r>
        <w:rPr>
          <w:spacing w:val="-8"/>
          <w:sz w:val="24"/>
        </w:rPr>
        <w:t xml:space="preserve"> </w:t>
      </w:r>
      <w:r>
        <w:rPr>
          <w:sz w:val="24"/>
        </w:rPr>
        <w:t>the</w:t>
      </w:r>
      <w:r>
        <w:rPr>
          <w:spacing w:val="-3"/>
          <w:sz w:val="24"/>
        </w:rPr>
        <w:t xml:space="preserve"> </w:t>
      </w:r>
      <w:r>
        <w:rPr>
          <w:sz w:val="24"/>
        </w:rPr>
        <w:t>role</w:t>
      </w:r>
      <w:r>
        <w:rPr>
          <w:spacing w:val="-3"/>
          <w:sz w:val="24"/>
        </w:rPr>
        <w:t xml:space="preserve"> </w:t>
      </w:r>
      <w:r>
        <w:rPr>
          <w:sz w:val="24"/>
        </w:rPr>
        <w:t>and responsibilities of each.</w:t>
      </w:r>
    </w:p>
    <w:p w14:paraId="0BF96913" w14:textId="77777777" w:rsidR="002C1A87" w:rsidRDefault="000F7607" w:rsidP="005D2AB8">
      <w:pPr>
        <w:pStyle w:val="BodyText"/>
        <w:spacing w:before="120"/>
        <w:ind w:left="740"/>
        <w:jc w:val="both"/>
      </w:pPr>
      <w:bookmarkStart w:id="46" w:name="Resumes"/>
      <w:bookmarkEnd w:id="46"/>
      <w:r>
        <w:rPr>
          <w:spacing w:val="-2"/>
        </w:rPr>
        <w:t>Resumes</w:t>
      </w:r>
    </w:p>
    <w:p w14:paraId="7A40B9C4" w14:textId="77777777" w:rsidR="002C1A87" w:rsidRDefault="000F7607" w:rsidP="005D2AB8">
      <w:pPr>
        <w:pStyle w:val="BodyText"/>
        <w:spacing w:before="120" w:line="343" w:lineRule="auto"/>
        <w:ind w:left="740" w:right="629"/>
        <w:jc w:val="both"/>
      </w:pPr>
      <w:r>
        <w:t>Include</w:t>
      </w:r>
      <w:r>
        <w:rPr>
          <w:spacing w:val="-4"/>
        </w:rPr>
        <w:t xml:space="preserve"> </w:t>
      </w:r>
      <w:r>
        <w:t>resumes</w:t>
      </w:r>
      <w:r>
        <w:rPr>
          <w:spacing w:val="-2"/>
        </w:rPr>
        <w:t xml:space="preserve"> </w:t>
      </w:r>
      <w:r>
        <w:t>for</w:t>
      </w:r>
      <w:r>
        <w:rPr>
          <w:spacing w:val="-3"/>
        </w:rPr>
        <w:t xml:space="preserve"> </w:t>
      </w:r>
      <w:r>
        <w:t>key</w:t>
      </w:r>
      <w:r>
        <w:rPr>
          <w:spacing w:val="-7"/>
        </w:rPr>
        <w:t xml:space="preserve"> </w:t>
      </w:r>
      <w:r>
        <w:t>team</w:t>
      </w:r>
      <w:r>
        <w:rPr>
          <w:spacing w:val="-2"/>
        </w:rPr>
        <w:t xml:space="preserve"> </w:t>
      </w:r>
      <w:r>
        <w:t>members</w:t>
      </w:r>
      <w:r>
        <w:rPr>
          <w:spacing w:val="-2"/>
        </w:rPr>
        <w:t xml:space="preserve"> </w:t>
      </w:r>
      <w:r>
        <w:t>in</w:t>
      </w:r>
      <w:r>
        <w:rPr>
          <w:spacing w:val="-2"/>
        </w:rPr>
        <w:t xml:space="preserve"> </w:t>
      </w:r>
      <w:r>
        <w:t>the</w:t>
      </w:r>
      <w:r>
        <w:rPr>
          <w:spacing w:val="-3"/>
        </w:rPr>
        <w:t xml:space="preserve"> </w:t>
      </w:r>
      <w:r>
        <w:t>Appendix.</w:t>
      </w:r>
      <w:r>
        <w:rPr>
          <w:spacing w:val="40"/>
        </w:rPr>
        <w:t xml:space="preserve"> </w:t>
      </w:r>
      <w:r>
        <w:t>Resumes</w:t>
      </w:r>
      <w:r>
        <w:rPr>
          <w:spacing w:val="-2"/>
        </w:rPr>
        <w:t xml:space="preserve"> </w:t>
      </w:r>
      <w:r>
        <w:t>should</w:t>
      </w:r>
      <w:r>
        <w:rPr>
          <w:spacing w:val="-5"/>
        </w:rPr>
        <w:t xml:space="preserve"> </w:t>
      </w:r>
      <w:r>
        <w:t>be</w:t>
      </w:r>
      <w:r>
        <w:rPr>
          <w:spacing w:val="-3"/>
        </w:rPr>
        <w:t xml:space="preserve"> </w:t>
      </w:r>
      <w:r>
        <w:t>1-page</w:t>
      </w:r>
      <w:r>
        <w:rPr>
          <w:spacing w:val="-3"/>
        </w:rPr>
        <w:t xml:space="preserve"> </w:t>
      </w:r>
      <w:r>
        <w:t>maximum</w:t>
      </w:r>
      <w:r>
        <w:rPr>
          <w:spacing w:val="-2"/>
        </w:rPr>
        <w:t xml:space="preserve"> </w:t>
      </w:r>
      <w:r>
        <w:t xml:space="preserve">length. </w:t>
      </w:r>
      <w:bookmarkStart w:id="47" w:name="Project_Management_Approach"/>
      <w:bookmarkEnd w:id="47"/>
      <w:r>
        <w:t>Project Management Approach</w:t>
      </w:r>
    </w:p>
    <w:p w14:paraId="2023996E" w14:textId="77777777" w:rsidR="002C1A87" w:rsidRDefault="000F7607" w:rsidP="005D2AB8">
      <w:pPr>
        <w:pStyle w:val="BodyText"/>
        <w:spacing w:before="3"/>
        <w:ind w:left="739" w:right="629"/>
        <w:jc w:val="both"/>
      </w:pPr>
      <w:r>
        <w:t>Consider this section as an opportunity to write persuasively about a documented success story.</w:t>
      </w:r>
      <w:r>
        <w:rPr>
          <w:spacing w:val="40"/>
        </w:rPr>
        <w:t xml:space="preserve"> </w:t>
      </w:r>
      <w:r>
        <w:t>Include within the ten (10) pages, your firm’s approach for achieving</w:t>
      </w:r>
      <w:r>
        <w:rPr>
          <w:spacing w:val="-1"/>
        </w:rPr>
        <w:t xml:space="preserve"> </w:t>
      </w:r>
      <w:r>
        <w:t>outstanding results for a hypothetical (or real) assigned</w:t>
      </w:r>
      <w:r>
        <w:rPr>
          <w:spacing w:val="-1"/>
        </w:rPr>
        <w:t xml:space="preserve"> </w:t>
      </w:r>
      <w:r>
        <w:t>Task</w:t>
      </w:r>
      <w:r>
        <w:rPr>
          <w:spacing w:val="-2"/>
        </w:rPr>
        <w:t xml:space="preserve"> </w:t>
      </w:r>
      <w:r>
        <w:t>under</w:t>
      </w:r>
      <w:r>
        <w:rPr>
          <w:spacing w:val="-3"/>
        </w:rPr>
        <w:t xml:space="preserve"> </w:t>
      </w:r>
      <w:r>
        <w:t>this</w:t>
      </w:r>
      <w:r>
        <w:rPr>
          <w:spacing w:val="-2"/>
        </w:rPr>
        <w:t xml:space="preserve"> </w:t>
      </w:r>
      <w:r>
        <w:t>Project.</w:t>
      </w:r>
      <w:r>
        <w:rPr>
          <w:spacing w:val="40"/>
        </w:rPr>
        <w:t xml:space="preserve"> </w:t>
      </w:r>
      <w:r>
        <w:t>Provide</w:t>
      </w:r>
      <w:r>
        <w:rPr>
          <w:spacing w:val="-4"/>
        </w:rPr>
        <w:t xml:space="preserve"> </w:t>
      </w:r>
      <w:r>
        <w:t>a</w:t>
      </w:r>
      <w:r>
        <w:rPr>
          <w:spacing w:val="-4"/>
        </w:rPr>
        <w:t xml:space="preserve"> </w:t>
      </w:r>
      <w:r>
        <w:t>real-life</w:t>
      </w:r>
      <w:r>
        <w:rPr>
          <w:spacing w:val="-4"/>
        </w:rPr>
        <w:t xml:space="preserve"> </w:t>
      </w:r>
      <w:r>
        <w:t>example(s)</w:t>
      </w:r>
      <w:r>
        <w:rPr>
          <w:spacing w:val="-4"/>
        </w:rPr>
        <w:t xml:space="preserve"> </w:t>
      </w:r>
      <w:r>
        <w:t>of</w:t>
      </w:r>
      <w:r>
        <w:rPr>
          <w:spacing w:val="-2"/>
        </w:rPr>
        <w:t xml:space="preserve"> </w:t>
      </w:r>
      <w:r>
        <w:t>where</w:t>
      </w:r>
      <w:r>
        <w:rPr>
          <w:spacing w:val="-3"/>
        </w:rPr>
        <w:t xml:space="preserve"> </w:t>
      </w:r>
      <w:r>
        <w:t>this</w:t>
      </w:r>
      <w:r>
        <w:rPr>
          <w:spacing w:val="-2"/>
        </w:rPr>
        <w:t xml:space="preserve"> </w:t>
      </w:r>
      <w:r>
        <w:t>approach</w:t>
      </w:r>
      <w:r>
        <w:rPr>
          <w:spacing w:val="-2"/>
        </w:rPr>
        <w:t xml:space="preserve"> </w:t>
      </w:r>
      <w:r>
        <w:t>has</w:t>
      </w:r>
      <w:r>
        <w:rPr>
          <w:spacing w:val="-2"/>
        </w:rPr>
        <w:t xml:space="preserve"> </w:t>
      </w:r>
      <w:r>
        <w:t>been</w:t>
      </w:r>
      <w:r>
        <w:rPr>
          <w:spacing w:val="-2"/>
        </w:rPr>
        <w:t xml:space="preserve"> </w:t>
      </w:r>
      <w:r>
        <w:t>successful. Our ideas, presented as “food for thought” only, include:</w:t>
      </w:r>
    </w:p>
    <w:p w14:paraId="10C1C2F1" w14:textId="77777777" w:rsidR="002C1A87" w:rsidRDefault="000F7607" w:rsidP="005D2AB8">
      <w:pPr>
        <w:pStyle w:val="ListParagraph"/>
        <w:numPr>
          <w:ilvl w:val="0"/>
          <w:numId w:val="11"/>
        </w:numPr>
        <w:tabs>
          <w:tab w:val="left" w:pos="1459"/>
          <w:tab w:val="left" w:pos="1460"/>
        </w:tabs>
        <w:spacing w:before="122" w:line="293" w:lineRule="exact"/>
        <w:ind w:hanging="361"/>
        <w:jc w:val="both"/>
        <w:rPr>
          <w:sz w:val="24"/>
        </w:rPr>
      </w:pPr>
      <w:r>
        <w:rPr>
          <w:sz w:val="24"/>
        </w:rPr>
        <w:t>Development</w:t>
      </w:r>
      <w:r>
        <w:rPr>
          <w:spacing w:val="-2"/>
          <w:sz w:val="24"/>
        </w:rPr>
        <w:t xml:space="preserve"> </w:t>
      </w:r>
      <w:r>
        <w:rPr>
          <w:sz w:val="24"/>
        </w:rPr>
        <w:t>of</w:t>
      </w:r>
      <w:r>
        <w:rPr>
          <w:spacing w:val="-3"/>
          <w:sz w:val="24"/>
        </w:rPr>
        <w:t xml:space="preserve"> </w:t>
      </w:r>
      <w:r>
        <w:rPr>
          <w:sz w:val="24"/>
        </w:rPr>
        <w:t>standard operating</w:t>
      </w:r>
      <w:r>
        <w:rPr>
          <w:spacing w:val="-5"/>
          <w:sz w:val="24"/>
        </w:rPr>
        <w:t xml:space="preserve"> </w:t>
      </w:r>
      <w:r>
        <w:rPr>
          <w:sz w:val="24"/>
        </w:rPr>
        <w:t>procedures</w:t>
      </w:r>
      <w:r>
        <w:rPr>
          <w:spacing w:val="-2"/>
          <w:sz w:val="24"/>
        </w:rPr>
        <w:t xml:space="preserve"> </w:t>
      </w:r>
      <w:r>
        <w:rPr>
          <w:sz w:val="24"/>
        </w:rPr>
        <w:t>that</w:t>
      </w:r>
      <w:r>
        <w:rPr>
          <w:spacing w:val="-2"/>
          <w:sz w:val="24"/>
        </w:rPr>
        <w:t xml:space="preserve"> </w:t>
      </w:r>
      <w:r>
        <w:rPr>
          <w:sz w:val="24"/>
        </w:rPr>
        <w:t>saved</w:t>
      </w:r>
      <w:r>
        <w:rPr>
          <w:spacing w:val="-2"/>
          <w:sz w:val="24"/>
        </w:rPr>
        <w:t xml:space="preserve"> </w:t>
      </w:r>
      <w:r>
        <w:rPr>
          <w:sz w:val="24"/>
        </w:rPr>
        <w:t>significant</w:t>
      </w:r>
      <w:r>
        <w:rPr>
          <w:spacing w:val="-2"/>
          <w:sz w:val="24"/>
        </w:rPr>
        <w:t xml:space="preserve"> </w:t>
      </w:r>
      <w:r>
        <w:rPr>
          <w:sz w:val="24"/>
        </w:rPr>
        <w:t>effort or</w:t>
      </w:r>
      <w:r>
        <w:rPr>
          <w:spacing w:val="-3"/>
          <w:sz w:val="24"/>
        </w:rPr>
        <w:t xml:space="preserve"> </w:t>
      </w:r>
      <w:r>
        <w:rPr>
          <w:spacing w:val="-2"/>
          <w:sz w:val="24"/>
        </w:rPr>
        <w:t>dollars</w:t>
      </w:r>
    </w:p>
    <w:p w14:paraId="746050F1" w14:textId="77777777" w:rsidR="002C1A87" w:rsidRDefault="000F7607" w:rsidP="005D2AB8">
      <w:pPr>
        <w:pStyle w:val="ListParagraph"/>
        <w:numPr>
          <w:ilvl w:val="0"/>
          <w:numId w:val="11"/>
        </w:numPr>
        <w:tabs>
          <w:tab w:val="left" w:pos="1459"/>
          <w:tab w:val="left" w:pos="1460"/>
        </w:tabs>
        <w:spacing w:line="293" w:lineRule="exact"/>
        <w:ind w:hanging="361"/>
        <w:jc w:val="both"/>
        <w:rPr>
          <w:sz w:val="24"/>
        </w:rPr>
      </w:pPr>
      <w:r>
        <w:rPr>
          <w:sz w:val="24"/>
        </w:rPr>
        <w:t>Improving</w:t>
      </w:r>
      <w:r>
        <w:rPr>
          <w:spacing w:val="-5"/>
          <w:sz w:val="24"/>
        </w:rPr>
        <w:t xml:space="preserve"> </w:t>
      </w:r>
      <w:r>
        <w:rPr>
          <w:sz w:val="24"/>
        </w:rPr>
        <w:t>water</w:t>
      </w:r>
      <w:r>
        <w:rPr>
          <w:spacing w:val="-3"/>
          <w:sz w:val="24"/>
        </w:rPr>
        <w:t xml:space="preserve"> </w:t>
      </w:r>
      <w:r>
        <w:rPr>
          <w:sz w:val="24"/>
        </w:rPr>
        <w:t>quality</w:t>
      </w:r>
      <w:r>
        <w:rPr>
          <w:spacing w:val="-5"/>
          <w:sz w:val="24"/>
        </w:rPr>
        <w:t xml:space="preserve"> </w:t>
      </w:r>
      <w:r>
        <w:rPr>
          <w:sz w:val="24"/>
        </w:rPr>
        <w:t>/</w:t>
      </w:r>
      <w:r>
        <w:rPr>
          <w:spacing w:val="-1"/>
          <w:sz w:val="24"/>
        </w:rPr>
        <w:t xml:space="preserve"> </w:t>
      </w:r>
      <w:r>
        <w:rPr>
          <w:sz w:val="24"/>
        </w:rPr>
        <w:t>reducing</w:t>
      </w:r>
      <w:r>
        <w:rPr>
          <w:spacing w:val="-5"/>
          <w:sz w:val="24"/>
        </w:rPr>
        <w:t xml:space="preserve"> </w:t>
      </w:r>
      <w:r>
        <w:rPr>
          <w:sz w:val="24"/>
        </w:rPr>
        <w:t>unbilled</w:t>
      </w:r>
      <w:r>
        <w:rPr>
          <w:spacing w:val="-2"/>
          <w:sz w:val="24"/>
        </w:rPr>
        <w:t xml:space="preserve"> </w:t>
      </w:r>
      <w:r>
        <w:rPr>
          <w:sz w:val="24"/>
        </w:rPr>
        <w:t>water</w:t>
      </w:r>
      <w:r>
        <w:rPr>
          <w:spacing w:val="-1"/>
          <w:sz w:val="24"/>
        </w:rPr>
        <w:t xml:space="preserve"> </w:t>
      </w:r>
      <w:r>
        <w:rPr>
          <w:sz w:val="24"/>
        </w:rPr>
        <w:t>through creation</w:t>
      </w:r>
      <w:r>
        <w:rPr>
          <w:spacing w:val="-1"/>
          <w:sz w:val="24"/>
        </w:rPr>
        <w:t xml:space="preserve"> </w:t>
      </w:r>
      <w:r>
        <w:rPr>
          <w:sz w:val="24"/>
        </w:rPr>
        <w:t>of</w:t>
      </w:r>
      <w:r>
        <w:rPr>
          <w:spacing w:val="-3"/>
          <w:sz w:val="24"/>
        </w:rPr>
        <w:t xml:space="preserve"> </w:t>
      </w:r>
      <w:r>
        <w:rPr>
          <w:sz w:val="24"/>
        </w:rPr>
        <w:t>pressure</w:t>
      </w:r>
      <w:r>
        <w:rPr>
          <w:spacing w:val="-3"/>
          <w:sz w:val="24"/>
        </w:rPr>
        <w:t xml:space="preserve"> </w:t>
      </w:r>
      <w:r>
        <w:rPr>
          <w:spacing w:val="-2"/>
          <w:sz w:val="24"/>
        </w:rPr>
        <w:t>zones</w:t>
      </w:r>
    </w:p>
    <w:p w14:paraId="2E0E3300" w14:textId="77777777" w:rsidR="002C1A87" w:rsidRDefault="000F7607" w:rsidP="005D2AB8">
      <w:pPr>
        <w:pStyle w:val="ListParagraph"/>
        <w:numPr>
          <w:ilvl w:val="0"/>
          <w:numId w:val="11"/>
        </w:numPr>
        <w:tabs>
          <w:tab w:val="left" w:pos="1459"/>
          <w:tab w:val="left" w:pos="1460"/>
        </w:tabs>
        <w:spacing w:before="1" w:line="293" w:lineRule="exact"/>
        <w:ind w:hanging="361"/>
        <w:jc w:val="both"/>
        <w:rPr>
          <w:sz w:val="24"/>
        </w:rPr>
      </w:pPr>
      <w:r>
        <w:rPr>
          <w:sz w:val="24"/>
        </w:rPr>
        <w:t>The</w:t>
      </w:r>
      <w:r>
        <w:rPr>
          <w:spacing w:val="-3"/>
          <w:sz w:val="24"/>
        </w:rPr>
        <w:t xml:space="preserve"> </w:t>
      </w:r>
      <w:r>
        <w:rPr>
          <w:sz w:val="24"/>
        </w:rPr>
        <w:t>solution</w:t>
      </w:r>
      <w:r>
        <w:rPr>
          <w:spacing w:val="-1"/>
          <w:sz w:val="24"/>
        </w:rPr>
        <w:t xml:space="preserve"> </w:t>
      </w:r>
      <w:r>
        <w:rPr>
          <w:sz w:val="24"/>
        </w:rPr>
        <w:t>eliminated</w:t>
      </w:r>
      <w:r>
        <w:rPr>
          <w:spacing w:val="-1"/>
          <w:sz w:val="24"/>
        </w:rPr>
        <w:t xml:space="preserve"> </w:t>
      </w:r>
      <w:r>
        <w:rPr>
          <w:sz w:val="24"/>
        </w:rPr>
        <w:t>the</w:t>
      </w:r>
      <w:r>
        <w:rPr>
          <w:spacing w:val="-2"/>
          <w:sz w:val="24"/>
        </w:rPr>
        <w:t xml:space="preserve"> project</w:t>
      </w:r>
    </w:p>
    <w:p w14:paraId="71C74DCE" w14:textId="77777777" w:rsidR="002C1A87" w:rsidRDefault="000F7607" w:rsidP="005D2AB8">
      <w:pPr>
        <w:pStyle w:val="ListParagraph"/>
        <w:numPr>
          <w:ilvl w:val="0"/>
          <w:numId w:val="11"/>
        </w:numPr>
        <w:tabs>
          <w:tab w:val="left" w:pos="1459"/>
          <w:tab w:val="left" w:pos="1460"/>
        </w:tabs>
        <w:spacing w:line="293" w:lineRule="exact"/>
        <w:ind w:hanging="361"/>
        <w:jc w:val="both"/>
        <w:rPr>
          <w:sz w:val="24"/>
        </w:rPr>
      </w:pPr>
      <w:r>
        <w:rPr>
          <w:sz w:val="24"/>
        </w:rPr>
        <w:t>Including</w:t>
      </w:r>
      <w:r>
        <w:rPr>
          <w:spacing w:val="-5"/>
          <w:sz w:val="24"/>
        </w:rPr>
        <w:t xml:space="preserve"> </w:t>
      </w:r>
      <w:r>
        <w:rPr>
          <w:sz w:val="24"/>
        </w:rPr>
        <w:t>sufficient</w:t>
      </w:r>
      <w:r>
        <w:rPr>
          <w:spacing w:val="-1"/>
          <w:sz w:val="24"/>
        </w:rPr>
        <w:t xml:space="preserve"> </w:t>
      </w:r>
      <w:r>
        <w:rPr>
          <w:sz w:val="24"/>
        </w:rPr>
        <w:t>“turn-down”</w:t>
      </w:r>
      <w:r>
        <w:rPr>
          <w:spacing w:val="-2"/>
          <w:sz w:val="24"/>
        </w:rPr>
        <w:t xml:space="preserve"> </w:t>
      </w:r>
      <w:r>
        <w:rPr>
          <w:sz w:val="24"/>
        </w:rPr>
        <w:t>capacity</w:t>
      </w:r>
      <w:r>
        <w:rPr>
          <w:spacing w:val="-7"/>
          <w:sz w:val="24"/>
        </w:rPr>
        <w:t xml:space="preserve"> </w:t>
      </w:r>
      <w:r>
        <w:rPr>
          <w:sz w:val="24"/>
        </w:rPr>
        <w:t>in</w:t>
      </w:r>
      <w:r>
        <w:rPr>
          <w:spacing w:val="-1"/>
          <w:sz w:val="24"/>
        </w:rPr>
        <w:t xml:space="preserve"> </w:t>
      </w:r>
      <w:r>
        <w:rPr>
          <w:sz w:val="24"/>
        </w:rPr>
        <w:t>facility</w:t>
      </w:r>
      <w:r>
        <w:rPr>
          <w:spacing w:val="-4"/>
          <w:sz w:val="24"/>
        </w:rPr>
        <w:t xml:space="preserve"> </w:t>
      </w:r>
      <w:r>
        <w:rPr>
          <w:spacing w:val="-2"/>
          <w:sz w:val="24"/>
        </w:rPr>
        <w:t>design</w:t>
      </w:r>
    </w:p>
    <w:p w14:paraId="0600CAA1" w14:textId="77777777" w:rsidR="002C1A87" w:rsidRDefault="000F7607" w:rsidP="005D2AB8">
      <w:pPr>
        <w:pStyle w:val="ListParagraph"/>
        <w:numPr>
          <w:ilvl w:val="0"/>
          <w:numId w:val="11"/>
        </w:numPr>
        <w:tabs>
          <w:tab w:val="left" w:pos="1459"/>
          <w:tab w:val="left" w:pos="1460"/>
        </w:tabs>
        <w:spacing w:line="293" w:lineRule="exact"/>
        <w:jc w:val="both"/>
        <w:rPr>
          <w:sz w:val="24"/>
        </w:rPr>
      </w:pPr>
      <w:r>
        <w:rPr>
          <w:sz w:val="24"/>
        </w:rPr>
        <w:t>Incorporating</w:t>
      </w:r>
      <w:r>
        <w:rPr>
          <w:spacing w:val="-5"/>
          <w:sz w:val="24"/>
        </w:rPr>
        <w:t xml:space="preserve"> </w:t>
      </w:r>
      <w:r>
        <w:rPr>
          <w:sz w:val="24"/>
        </w:rPr>
        <w:t>new</w:t>
      </w:r>
      <w:r>
        <w:rPr>
          <w:spacing w:val="-2"/>
          <w:sz w:val="24"/>
        </w:rPr>
        <w:t xml:space="preserve"> </w:t>
      </w:r>
      <w:r>
        <w:rPr>
          <w:sz w:val="24"/>
        </w:rPr>
        <w:t>technology</w:t>
      </w:r>
      <w:r>
        <w:rPr>
          <w:spacing w:val="-6"/>
          <w:sz w:val="24"/>
        </w:rPr>
        <w:t xml:space="preserve"> </w:t>
      </w:r>
      <w:r>
        <w:rPr>
          <w:sz w:val="24"/>
        </w:rPr>
        <w:t>for</w:t>
      </w:r>
      <w:r>
        <w:rPr>
          <w:spacing w:val="-2"/>
          <w:sz w:val="24"/>
        </w:rPr>
        <w:t xml:space="preserve"> </w:t>
      </w:r>
      <w:r>
        <w:rPr>
          <w:sz w:val="24"/>
        </w:rPr>
        <w:t>system</w:t>
      </w:r>
      <w:r>
        <w:rPr>
          <w:spacing w:val="-1"/>
          <w:sz w:val="24"/>
        </w:rPr>
        <w:t xml:space="preserve"> </w:t>
      </w:r>
      <w:r>
        <w:rPr>
          <w:sz w:val="24"/>
        </w:rPr>
        <w:t>monitoring</w:t>
      </w:r>
      <w:r>
        <w:rPr>
          <w:spacing w:val="-4"/>
          <w:sz w:val="24"/>
        </w:rPr>
        <w:t xml:space="preserve"> </w:t>
      </w:r>
      <w:r>
        <w:rPr>
          <w:sz w:val="24"/>
        </w:rPr>
        <w:t>that</w:t>
      </w:r>
      <w:r>
        <w:rPr>
          <w:spacing w:val="-1"/>
          <w:sz w:val="24"/>
        </w:rPr>
        <w:t xml:space="preserve"> </w:t>
      </w:r>
      <w:r>
        <w:rPr>
          <w:sz w:val="24"/>
        </w:rPr>
        <w:t>significantly</w:t>
      </w:r>
      <w:r>
        <w:rPr>
          <w:spacing w:val="-6"/>
          <w:sz w:val="24"/>
        </w:rPr>
        <w:t xml:space="preserve"> </w:t>
      </w:r>
      <w:r>
        <w:rPr>
          <w:sz w:val="24"/>
        </w:rPr>
        <w:t>improved</w:t>
      </w:r>
      <w:r>
        <w:rPr>
          <w:spacing w:val="-1"/>
          <w:sz w:val="24"/>
        </w:rPr>
        <w:t xml:space="preserve"> </w:t>
      </w:r>
      <w:r>
        <w:rPr>
          <w:spacing w:val="-2"/>
          <w:sz w:val="24"/>
        </w:rPr>
        <w:t>quality</w:t>
      </w:r>
    </w:p>
    <w:p w14:paraId="676A4074" w14:textId="77777777" w:rsidR="002C1A87" w:rsidRDefault="000F7607" w:rsidP="005D2AB8">
      <w:pPr>
        <w:pStyle w:val="ListParagraph"/>
        <w:numPr>
          <w:ilvl w:val="0"/>
          <w:numId w:val="11"/>
        </w:numPr>
        <w:tabs>
          <w:tab w:val="left" w:pos="1459"/>
          <w:tab w:val="left" w:pos="1460"/>
        </w:tabs>
        <w:spacing w:line="293" w:lineRule="exact"/>
        <w:jc w:val="both"/>
        <w:rPr>
          <w:sz w:val="24"/>
        </w:rPr>
      </w:pPr>
      <w:r>
        <w:rPr>
          <w:sz w:val="24"/>
        </w:rPr>
        <w:t>Design</w:t>
      </w:r>
      <w:r>
        <w:rPr>
          <w:spacing w:val="-1"/>
          <w:sz w:val="24"/>
        </w:rPr>
        <w:t xml:space="preserve"> </w:t>
      </w:r>
      <w:r>
        <w:rPr>
          <w:sz w:val="24"/>
        </w:rPr>
        <w:t>efforts</w:t>
      </w:r>
      <w:r>
        <w:rPr>
          <w:spacing w:val="-3"/>
          <w:sz w:val="24"/>
        </w:rPr>
        <w:t xml:space="preserve"> </w:t>
      </w:r>
      <w:r>
        <w:rPr>
          <w:sz w:val="24"/>
        </w:rPr>
        <w:t>that</w:t>
      </w:r>
      <w:r>
        <w:rPr>
          <w:spacing w:val="-3"/>
          <w:sz w:val="24"/>
        </w:rPr>
        <w:t xml:space="preserve"> </w:t>
      </w:r>
      <w:r>
        <w:rPr>
          <w:sz w:val="24"/>
        </w:rPr>
        <w:t>significantly</w:t>
      </w:r>
      <w:r>
        <w:rPr>
          <w:spacing w:val="-7"/>
          <w:sz w:val="24"/>
        </w:rPr>
        <w:t xml:space="preserve"> </w:t>
      </w:r>
      <w:r>
        <w:rPr>
          <w:sz w:val="24"/>
        </w:rPr>
        <w:t>drove</w:t>
      </w:r>
      <w:r>
        <w:rPr>
          <w:spacing w:val="-4"/>
          <w:sz w:val="24"/>
        </w:rPr>
        <w:t xml:space="preserve"> </w:t>
      </w:r>
      <w:r>
        <w:rPr>
          <w:sz w:val="24"/>
        </w:rPr>
        <w:t>down</w:t>
      </w:r>
      <w:r>
        <w:rPr>
          <w:spacing w:val="-3"/>
          <w:sz w:val="24"/>
        </w:rPr>
        <w:t xml:space="preserve"> </w:t>
      </w:r>
      <w:r>
        <w:rPr>
          <w:sz w:val="24"/>
        </w:rPr>
        <w:t>construction</w:t>
      </w:r>
      <w:r>
        <w:rPr>
          <w:spacing w:val="-2"/>
          <w:sz w:val="24"/>
        </w:rPr>
        <w:t xml:space="preserve"> costs</w:t>
      </w:r>
    </w:p>
    <w:p w14:paraId="7237844B" w14:textId="77777777" w:rsidR="002C1A87" w:rsidRDefault="002C1A87" w:rsidP="005D2AB8">
      <w:pPr>
        <w:pStyle w:val="BodyText"/>
        <w:spacing w:before="2"/>
        <w:jc w:val="both"/>
        <w:rPr>
          <w:sz w:val="11"/>
        </w:rPr>
      </w:pPr>
    </w:p>
    <w:p w14:paraId="56DB2F80" w14:textId="77777777" w:rsidR="002C1A87" w:rsidRDefault="000F7607" w:rsidP="005D2AB8">
      <w:pPr>
        <w:pStyle w:val="ListParagraph"/>
        <w:numPr>
          <w:ilvl w:val="0"/>
          <w:numId w:val="11"/>
        </w:numPr>
        <w:tabs>
          <w:tab w:val="left" w:pos="1459"/>
          <w:tab w:val="left" w:pos="1460"/>
        </w:tabs>
        <w:spacing w:before="100" w:line="293" w:lineRule="exact"/>
        <w:jc w:val="both"/>
        <w:rPr>
          <w:sz w:val="24"/>
        </w:rPr>
      </w:pPr>
      <w:r>
        <w:rPr>
          <w:sz w:val="24"/>
        </w:rPr>
        <w:t>Where</w:t>
      </w:r>
      <w:r>
        <w:rPr>
          <w:spacing w:val="-4"/>
          <w:sz w:val="24"/>
        </w:rPr>
        <w:t xml:space="preserve"> </w:t>
      </w:r>
      <w:r>
        <w:rPr>
          <w:sz w:val="24"/>
        </w:rPr>
        <w:t>basic</w:t>
      </w:r>
      <w:r>
        <w:rPr>
          <w:spacing w:val="-3"/>
          <w:sz w:val="24"/>
        </w:rPr>
        <w:t xml:space="preserve"> </w:t>
      </w:r>
      <w:r>
        <w:rPr>
          <w:sz w:val="24"/>
        </w:rPr>
        <w:t>automation</w:t>
      </w:r>
      <w:r>
        <w:rPr>
          <w:spacing w:val="-1"/>
          <w:sz w:val="24"/>
        </w:rPr>
        <w:t xml:space="preserve"> </w:t>
      </w:r>
      <w:r>
        <w:rPr>
          <w:sz w:val="24"/>
        </w:rPr>
        <w:t>significantly</w:t>
      </w:r>
      <w:r>
        <w:rPr>
          <w:spacing w:val="-7"/>
          <w:sz w:val="24"/>
        </w:rPr>
        <w:t xml:space="preserve"> </w:t>
      </w:r>
      <w:r>
        <w:rPr>
          <w:sz w:val="24"/>
        </w:rPr>
        <w:t>increased</w:t>
      </w:r>
      <w:r>
        <w:rPr>
          <w:spacing w:val="-2"/>
          <w:sz w:val="24"/>
        </w:rPr>
        <w:t xml:space="preserve"> </w:t>
      </w:r>
      <w:r>
        <w:rPr>
          <w:sz w:val="24"/>
        </w:rPr>
        <w:t>Owner</w:t>
      </w:r>
      <w:r>
        <w:rPr>
          <w:spacing w:val="-4"/>
          <w:sz w:val="24"/>
        </w:rPr>
        <w:t xml:space="preserve"> </w:t>
      </w:r>
      <w:r>
        <w:rPr>
          <w:spacing w:val="-2"/>
          <w:sz w:val="24"/>
        </w:rPr>
        <w:t>productivity</w:t>
      </w:r>
    </w:p>
    <w:p w14:paraId="31BA1DE3" w14:textId="77777777" w:rsidR="002C1A87" w:rsidRDefault="000F7607" w:rsidP="005D2AB8">
      <w:pPr>
        <w:pStyle w:val="ListParagraph"/>
        <w:numPr>
          <w:ilvl w:val="0"/>
          <w:numId w:val="11"/>
        </w:numPr>
        <w:tabs>
          <w:tab w:val="left" w:pos="1459"/>
          <w:tab w:val="left" w:pos="1460"/>
        </w:tabs>
        <w:spacing w:line="293" w:lineRule="exact"/>
        <w:jc w:val="both"/>
        <w:rPr>
          <w:sz w:val="24"/>
        </w:rPr>
      </w:pPr>
      <w:r>
        <w:rPr>
          <w:sz w:val="24"/>
        </w:rPr>
        <w:t>An</w:t>
      </w:r>
      <w:r>
        <w:rPr>
          <w:spacing w:val="-2"/>
          <w:sz w:val="24"/>
        </w:rPr>
        <w:t xml:space="preserve"> </w:t>
      </w:r>
      <w:r>
        <w:rPr>
          <w:sz w:val="24"/>
        </w:rPr>
        <w:t>innovative</w:t>
      </w:r>
      <w:r>
        <w:rPr>
          <w:spacing w:val="-2"/>
          <w:sz w:val="24"/>
        </w:rPr>
        <w:t xml:space="preserve"> </w:t>
      </w:r>
      <w:r>
        <w:rPr>
          <w:sz w:val="24"/>
        </w:rPr>
        <w:t>design</w:t>
      </w:r>
      <w:r>
        <w:rPr>
          <w:spacing w:val="-1"/>
          <w:sz w:val="24"/>
        </w:rPr>
        <w:t xml:space="preserve"> </w:t>
      </w:r>
      <w:r>
        <w:rPr>
          <w:sz w:val="24"/>
        </w:rPr>
        <w:t>technique</w:t>
      </w:r>
      <w:r>
        <w:rPr>
          <w:spacing w:val="-2"/>
          <w:sz w:val="24"/>
        </w:rPr>
        <w:t xml:space="preserve"> </w:t>
      </w:r>
      <w:r>
        <w:rPr>
          <w:sz w:val="24"/>
        </w:rPr>
        <w:t>embraced</w:t>
      </w:r>
      <w:r>
        <w:rPr>
          <w:spacing w:val="-2"/>
          <w:sz w:val="24"/>
        </w:rPr>
        <w:t xml:space="preserve"> </w:t>
      </w:r>
      <w:r>
        <w:rPr>
          <w:sz w:val="24"/>
        </w:rPr>
        <w:t>by</w:t>
      </w:r>
      <w:r>
        <w:rPr>
          <w:spacing w:val="-6"/>
          <w:sz w:val="24"/>
        </w:rPr>
        <w:t xml:space="preserve"> </w:t>
      </w:r>
      <w:r>
        <w:rPr>
          <w:sz w:val="24"/>
        </w:rPr>
        <w:t>Operations</w:t>
      </w:r>
      <w:r>
        <w:rPr>
          <w:spacing w:val="-1"/>
          <w:sz w:val="24"/>
        </w:rPr>
        <w:t xml:space="preserve"> </w:t>
      </w:r>
      <w:r>
        <w:rPr>
          <w:sz w:val="24"/>
        </w:rPr>
        <w:t>that</w:t>
      </w:r>
      <w:r>
        <w:rPr>
          <w:spacing w:val="-1"/>
          <w:sz w:val="24"/>
        </w:rPr>
        <w:t xml:space="preserve"> </w:t>
      </w:r>
      <w:r>
        <w:rPr>
          <w:sz w:val="24"/>
        </w:rPr>
        <w:t>returned a</w:t>
      </w:r>
      <w:r>
        <w:rPr>
          <w:spacing w:val="-2"/>
          <w:sz w:val="24"/>
        </w:rPr>
        <w:t xml:space="preserve"> </w:t>
      </w:r>
      <w:r>
        <w:rPr>
          <w:sz w:val="24"/>
        </w:rPr>
        <w:t>facility</w:t>
      </w:r>
      <w:r>
        <w:rPr>
          <w:spacing w:val="-9"/>
          <w:sz w:val="24"/>
        </w:rPr>
        <w:t xml:space="preserve"> </w:t>
      </w:r>
      <w:r>
        <w:rPr>
          <w:sz w:val="24"/>
        </w:rPr>
        <w:t>to</w:t>
      </w:r>
      <w:r>
        <w:rPr>
          <w:spacing w:val="-1"/>
          <w:sz w:val="24"/>
        </w:rPr>
        <w:t xml:space="preserve"> </w:t>
      </w:r>
      <w:r>
        <w:rPr>
          <w:spacing w:val="-2"/>
          <w:sz w:val="24"/>
        </w:rPr>
        <w:t>compliance</w:t>
      </w:r>
    </w:p>
    <w:p w14:paraId="4C1965E1" w14:textId="77777777" w:rsidR="002C1A87" w:rsidRDefault="000F7607" w:rsidP="005D2AB8">
      <w:pPr>
        <w:pStyle w:val="ListParagraph"/>
        <w:numPr>
          <w:ilvl w:val="0"/>
          <w:numId w:val="11"/>
        </w:numPr>
        <w:tabs>
          <w:tab w:val="left" w:pos="1459"/>
          <w:tab w:val="left" w:pos="1460"/>
        </w:tabs>
        <w:spacing w:before="1"/>
        <w:jc w:val="both"/>
        <w:rPr>
          <w:sz w:val="24"/>
        </w:rPr>
      </w:pPr>
      <w:r>
        <w:rPr>
          <w:sz w:val="24"/>
        </w:rPr>
        <w:t>Where</w:t>
      </w:r>
      <w:r>
        <w:rPr>
          <w:spacing w:val="-3"/>
          <w:sz w:val="24"/>
        </w:rPr>
        <w:t xml:space="preserve"> </w:t>
      </w:r>
      <w:r>
        <w:rPr>
          <w:sz w:val="24"/>
        </w:rPr>
        <w:t>a</w:t>
      </w:r>
      <w:r>
        <w:rPr>
          <w:spacing w:val="-3"/>
          <w:sz w:val="24"/>
        </w:rPr>
        <w:t xml:space="preserve"> </w:t>
      </w:r>
      <w:r>
        <w:rPr>
          <w:sz w:val="24"/>
        </w:rPr>
        <w:t>business</w:t>
      </w:r>
      <w:r>
        <w:rPr>
          <w:spacing w:val="-2"/>
          <w:sz w:val="24"/>
        </w:rPr>
        <w:t xml:space="preserve"> </w:t>
      </w:r>
      <w:r>
        <w:rPr>
          <w:sz w:val="24"/>
        </w:rPr>
        <w:t>case</w:t>
      </w:r>
      <w:r>
        <w:rPr>
          <w:spacing w:val="-3"/>
          <w:sz w:val="24"/>
        </w:rPr>
        <w:t xml:space="preserve"> </w:t>
      </w:r>
      <w:r>
        <w:rPr>
          <w:sz w:val="24"/>
        </w:rPr>
        <w:t>evaluation</w:t>
      </w:r>
      <w:r>
        <w:rPr>
          <w:spacing w:val="-2"/>
          <w:sz w:val="24"/>
        </w:rPr>
        <w:t xml:space="preserve"> </w:t>
      </w:r>
      <w:r>
        <w:rPr>
          <w:sz w:val="24"/>
        </w:rPr>
        <w:t>saved</w:t>
      </w:r>
      <w:r>
        <w:rPr>
          <w:spacing w:val="-2"/>
          <w:sz w:val="24"/>
        </w:rPr>
        <w:t xml:space="preserve"> </w:t>
      </w:r>
      <w:r>
        <w:rPr>
          <w:sz w:val="24"/>
        </w:rPr>
        <w:t>the</w:t>
      </w:r>
      <w:r>
        <w:rPr>
          <w:spacing w:val="-3"/>
          <w:sz w:val="24"/>
        </w:rPr>
        <w:t xml:space="preserve"> </w:t>
      </w:r>
      <w:r>
        <w:rPr>
          <w:sz w:val="24"/>
        </w:rPr>
        <w:t>Owner</w:t>
      </w:r>
      <w:r>
        <w:rPr>
          <w:spacing w:val="-1"/>
          <w:sz w:val="24"/>
        </w:rPr>
        <w:t xml:space="preserve"> </w:t>
      </w:r>
      <w:r>
        <w:rPr>
          <w:sz w:val="24"/>
        </w:rPr>
        <w:t>from</w:t>
      </w:r>
      <w:r>
        <w:rPr>
          <w:spacing w:val="-2"/>
          <w:sz w:val="24"/>
        </w:rPr>
        <w:t xml:space="preserve"> </w:t>
      </w:r>
      <w:r>
        <w:rPr>
          <w:sz w:val="24"/>
        </w:rPr>
        <w:t>dire</w:t>
      </w:r>
      <w:r>
        <w:rPr>
          <w:spacing w:val="-3"/>
          <w:sz w:val="24"/>
        </w:rPr>
        <w:t xml:space="preserve"> </w:t>
      </w:r>
      <w:r>
        <w:rPr>
          <w:spacing w:val="-2"/>
          <w:sz w:val="24"/>
        </w:rPr>
        <w:t>consequences</w:t>
      </w:r>
    </w:p>
    <w:p w14:paraId="05664F78" w14:textId="77777777" w:rsidR="002C1A87" w:rsidRDefault="000F7607" w:rsidP="005D2AB8">
      <w:pPr>
        <w:pStyle w:val="BodyText"/>
        <w:spacing w:before="117" w:line="343" w:lineRule="auto"/>
        <w:ind w:left="740" w:right="629"/>
        <w:jc w:val="both"/>
      </w:pPr>
      <w:r>
        <w:t>Please</w:t>
      </w:r>
      <w:r>
        <w:rPr>
          <w:spacing w:val="-3"/>
        </w:rPr>
        <w:t xml:space="preserve"> </w:t>
      </w:r>
      <w:r>
        <w:t>include</w:t>
      </w:r>
      <w:r>
        <w:rPr>
          <w:spacing w:val="-3"/>
        </w:rPr>
        <w:t xml:space="preserve"> </w:t>
      </w:r>
      <w:r>
        <w:t>the</w:t>
      </w:r>
      <w:r>
        <w:rPr>
          <w:spacing w:val="-3"/>
        </w:rPr>
        <w:t xml:space="preserve"> </w:t>
      </w:r>
      <w:r w:rsidR="00307E63">
        <w:t>real</w:t>
      </w:r>
      <w:r w:rsidR="00307E63">
        <w:rPr>
          <w:spacing w:val="-2"/>
        </w:rPr>
        <w:t>-life</w:t>
      </w:r>
      <w:r>
        <w:rPr>
          <w:spacing w:val="-3"/>
        </w:rPr>
        <w:t xml:space="preserve"> </w:t>
      </w:r>
      <w:r>
        <w:t>example(s)</w:t>
      </w:r>
      <w:r>
        <w:rPr>
          <w:spacing w:val="-4"/>
        </w:rPr>
        <w:t xml:space="preserve"> </w:t>
      </w:r>
      <w:r>
        <w:t>as</w:t>
      </w:r>
      <w:r>
        <w:rPr>
          <w:spacing w:val="-2"/>
        </w:rPr>
        <w:t xml:space="preserve"> </w:t>
      </w:r>
      <w:r>
        <w:t>one</w:t>
      </w:r>
      <w:r>
        <w:rPr>
          <w:spacing w:val="-3"/>
        </w:rPr>
        <w:t xml:space="preserve"> </w:t>
      </w:r>
      <w:r>
        <w:t>or</w:t>
      </w:r>
      <w:r>
        <w:rPr>
          <w:spacing w:val="-3"/>
        </w:rPr>
        <w:t xml:space="preserve"> </w:t>
      </w:r>
      <w:r>
        <w:t>more</w:t>
      </w:r>
      <w:r>
        <w:rPr>
          <w:spacing w:val="-3"/>
        </w:rPr>
        <w:t xml:space="preserve"> </w:t>
      </w:r>
      <w:r>
        <w:t>of</w:t>
      </w:r>
      <w:r>
        <w:rPr>
          <w:spacing w:val="-3"/>
        </w:rPr>
        <w:t xml:space="preserve"> </w:t>
      </w:r>
      <w:r>
        <w:t>the</w:t>
      </w:r>
      <w:r>
        <w:rPr>
          <w:spacing w:val="-3"/>
        </w:rPr>
        <w:t xml:space="preserve"> </w:t>
      </w:r>
      <w:r>
        <w:t>relevant</w:t>
      </w:r>
      <w:r>
        <w:rPr>
          <w:spacing w:val="-2"/>
        </w:rPr>
        <w:t xml:space="preserve"> </w:t>
      </w:r>
      <w:r>
        <w:t>projects</w:t>
      </w:r>
      <w:r>
        <w:rPr>
          <w:spacing w:val="-2"/>
        </w:rPr>
        <w:t xml:space="preserve"> </w:t>
      </w:r>
      <w:r>
        <w:t>featured</w:t>
      </w:r>
      <w:r>
        <w:rPr>
          <w:spacing w:val="-2"/>
        </w:rPr>
        <w:t xml:space="preserve"> </w:t>
      </w:r>
      <w:r>
        <w:t>in</w:t>
      </w:r>
      <w:r>
        <w:rPr>
          <w:spacing w:val="-2"/>
        </w:rPr>
        <w:t xml:space="preserve"> </w:t>
      </w:r>
      <w:r>
        <w:t>the</w:t>
      </w:r>
      <w:r>
        <w:rPr>
          <w:spacing w:val="-3"/>
        </w:rPr>
        <w:t xml:space="preserve"> </w:t>
      </w:r>
      <w:r>
        <w:t xml:space="preserve">Appendices. </w:t>
      </w:r>
      <w:bookmarkStart w:id="48" w:name="Billing_Rates"/>
      <w:bookmarkEnd w:id="48"/>
      <w:r>
        <w:t>Billing Rates</w:t>
      </w:r>
    </w:p>
    <w:p w14:paraId="41036332" w14:textId="77777777" w:rsidR="002C1A87" w:rsidRDefault="000F7607" w:rsidP="005D2AB8">
      <w:pPr>
        <w:pStyle w:val="BodyText"/>
        <w:spacing w:before="3"/>
        <w:ind w:left="740" w:right="629"/>
        <w:jc w:val="both"/>
      </w:pPr>
      <w:r>
        <w:t>Also</w:t>
      </w:r>
      <w:r>
        <w:rPr>
          <w:spacing w:val="-2"/>
        </w:rPr>
        <w:t xml:space="preserve"> </w:t>
      </w:r>
      <w:r>
        <w:t>in</w:t>
      </w:r>
      <w:r>
        <w:rPr>
          <w:spacing w:val="-2"/>
        </w:rPr>
        <w:t xml:space="preserve"> </w:t>
      </w:r>
      <w:r>
        <w:t>the</w:t>
      </w:r>
      <w:r>
        <w:rPr>
          <w:spacing w:val="-3"/>
        </w:rPr>
        <w:t xml:space="preserve"> </w:t>
      </w:r>
      <w:r>
        <w:t>Appendix,</w:t>
      </w:r>
      <w:r>
        <w:rPr>
          <w:spacing w:val="-2"/>
        </w:rPr>
        <w:t xml:space="preserve"> </w:t>
      </w:r>
      <w:r>
        <w:t>provide</w:t>
      </w:r>
      <w:r>
        <w:rPr>
          <w:spacing w:val="-3"/>
        </w:rPr>
        <w:t xml:space="preserve"> </w:t>
      </w:r>
      <w:r>
        <w:t>the</w:t>
      </w:r>
      <w:r>
        <w:rPr>
          <w:spacing w:val="-3"/>
        </w:rPr>
        <w:t xml:space="preserve"> </w:t>
      </w:r>
      <w:r>
        <w:t>firm’s</w:t>
      </w:r>
      <w:r>
        <w:rPr>
          <w:spacing w:val="-2"/>
        </w:rPr>
        <w:t xml:space="preserve"> </w:t>
      </w:r>
      <w:r>
        <w:t>hourly</w:t>
      </w:r>
      <w:r>
        <w:rPr>
          <w:spacing w:val="-6"/>
        </w:rPr>
        <w:t xml:space="preserve"> </w:t>
      </w:r>
      <w:r>
        <w:t>billing</w:t>
      </w:r>
      <w:r>
        <w:rPr>
          <w:spacing w:val="-5"/>
        </w:rPr>
        <w:t xml:space="preserve"> </w:t>
      </w:r>
      <w:r>
        <w:t>rate</w:t>
      </w:r>
      <w:r>
        <w:rPr>
          <w:spacing w:val="-3"/>
        </w:rPr>
        <w:t xml:space="preserve"> </w:t>
      </w:r>
      <w:r>
        <w:t>schedule</w:t>
      </w:r>
      <w:r>
        <w:rPr>
          <w:spacing w:val="-3"/>
        </w:rPr>
        <w:t xml:space="preserve"> </w:t>
      </w:r>
      <w:r>
        <w:t>including</w:t>
      </w:r>
      <w:r>
        <w:rPr>
          <w:spacing w:val="-5"/>
        </w:rPr>
        <w:t xml:space="preserve"> </w:t>
      </w:r>
      <w:r>
        <w:t>the</w:t>
      </w:r>
      <w:r>
        <w:rPr>
          <w:spacing w:val="-3"/>
        </w:rPr>
        <w:t xml:space="preserve"> </w:t>
      </w:r>
      <w:r>
        <w:t>key</w:t>
      </w:r>
      <w:r>
        <w:rPr>
          <w:spacing w:val="-6"/>
        </w:rPr>
        <w:t xml:space="preserve"> </w:t>
      </w:r>
      <w:r>
        <w:t>personnel and</w:t>
      </w:r>
      <w:r>
        <w:rPr>
          <w:spacing w:val="-2"/>
        </w:rPr>
        <w:t xml:space="preserve"> </w:t>
      </w:r>
      <w:r>
        <w:t>others involved in the work.</w:t>
      </w:r>
      <w:r>
        <w:rPr>
          <w:spacing w:val="40"/>
        </w:rPr>
        <w:t xml:space="preserve"> </w:t>
      </w:r>
      <w:r>
        <w:t>Billing rates should be expressed as labor grades comprising all disciplines to be offered.</w:t>
      </w:r>
      <w:r>
        <w:rPr>
          <w:spacing w:val="40"/>
        </w:rPr>
        <w:t xml:space="preserve"> </w:t>
      </w:r>
      <w:r>
        <w:t>The schedule should include any billing multipliers to be assessed on expenses or sub-consultant charges.</w:t>
      </w:r>
      <w:r>
        <w:rPr>
          <w:spacing w:val="40"/>
        </w:rPr>
        <w:t xml:space="preserve"> </w:t>
      </w:r>
      <w:r>
        <w:t>Key personnel are to be mapped to the billing rate schedule.</w:t>
      </w:r>
    </w:p>
    <w:p w14:paraId="3A013C46" w14:textId="77777777" w:rsidR="002C1A87" w:rsidRDefault="000F7607" w:rsidP="005D2AB8">
      <w:pPr>
        <w:pStyle w:val="BodyText"/>
        <w:spacing w:before="120"/>
        <w:ind w:left="740" w:right="914"/>
        <w:jc w:val="both"/>
      </w:pPr>
      <w:r>
        <w:t>Provide</w:t>
      </w:r>
      <w:r>
        <w:rPr>
          <w:spacing w:val="-4"/>
        </w:rPr>
        <w:t xml:space="preserve"> </w:t>
      </w:r>
      <w:r>
        <w:t>a</w:t>
      </w:r>
      <w:r>
        <w:rPr>
          <w:spacing w:val="-4"/>
        </w:rPr>
        <w:t xml:space="preserve"> </w:t>
      </w:r>
      <w:r>
        <w:t>description</w:t>
      </w:r>
      <w:r>
        <w:rPr>
          <w:spacing w:val="-2"/>
        </w:rPr>
        <w:t xml:space="preserve"> </w:t>
      </w:r>
      <w:r>
        <w:t>of</w:t>
      </w:r>
      <w:r>
        <w:rPr>
          <w:spacing w:val="-3"/>
        </w:rPr>
        <w:t xml:space="preserve"> </w:t>
      </w:r>
      <w:r>
        <w:t>how</w:t>
      </w:r>
      <w:r>
        <w:rPr>
          <w:spacing w:val="-3"/>
        </w:rPr>
        <w:t xml:space="preserve"> </w:t>
      </w:r>
      <w:r>
        <w:t>the</w:t>
      </w:r>
      <w:r>
        <w:rPr>
          <w:spacing w:val="-3"/>
        </w:rPr>
        <w:t xml:space="preserve"> </w:t>
      </w:r>
      <w:r>
        <w:t>firm</w:t>
      </w:r>
      <w:r>
        <w:rPr>
          <w:spacing w:val="-2"/>
        </w:rPr>
        <w:t xml:space="preserve"> </w:t>
      </w:r>
      <w:r>
        <w:t>expects</w:t>
      </w:r>
      <w:r>
        <w:rPr>
          <w:spacing w:val="-2"/>
        </w:rPr>
        <w:t xml:space="preserve"> </w:t>
      </w:r>
      <w:r>
        <w:t>to</w:t>
      </w:r>
      <w:r>
        <w:rPr>
          <w:spacing w:val="-2"/>
        </w:rPr>
        <w:t xml:space="preserve"> </w:t>
      </w:r>
      <w:r>
        <w:t>be</w:t>
      </w:r>
      <w:r>
        <w:rPr>
          <w:spacing w:val="-3"/>
        </w:rPr>
        <w:t xml:space="preserve"> </w:t>
      </w:r>
      <w:r>
        <w:t>compensated (hourly</w:t>
      </w:r>
      <w:r>
        <w:rPr>
          <w:spacing w:val="-7"/>
        </w:rPr>
        <w:t xml:space="preserve"> </w:t>
      </w:r>
      <w:r>
        <w:t>with</w:t>
      </w:r>
      <w:r>
        <w:rPr>
          <w:spacing w:val="-2"/>
        </w:rPr>
        <w:t xml:space="preserve"> </w:t>
      </w:r>
      <w:r>
        <w:t>estimated</w:t>
      </w:r>
      <w:r>
        <w:rPr>
          <w:spacing w:val="-2"/>
        </w:rPr>
        <w:t xml:space="preserve"> </w:t>
      </w:r>
      <w:r>
        <w:t>maximum,</w:t>
      </w:r>
      <w:r>
        <w:rPr>
          <w:spacing w:val="-2"/>
        </w:rPr>
        <w:t xml:space="preserve"> </w:t>
      </w:r>
      <w:r>
        <w:t>lump sum,</w:t>
      </w:r>
      <w:r>
        <w:rPr>
          <w:spacing w:val="-1"/>
        </w:rPr>
        <w:t xml:space="preserve"> </w:t>
      </w:r>
      <w:r>
        <w:t>etc.)</w:t>
      </w:r>
      <w:r>
        <w:rPr>
          <w:spacing w:val="-2"/>
        </w:rPr>
        <w:t xml:space="preserve"> </w:t>
      </w:r>
      <w:r>
        <w:t>for</w:t>
      </w:r>
      <w:r>
        <w:rPr>
          <w:spacing w:val="-2"/>
        </w:rPr>
        <w:t xml:space="preserve"> </w:t>
      </w:r>
      <w:r>
        <w:t>various</w:t>
      </w:r>
      <w:r>
        <w:rPr>
          <w:spacing w:val="-1"/>
        </w:rPr>
        <w:t xml:space="preserve"> </w:t>
      </w:r>
      <w:r>
        <w:t>types</w:t>
      </w:r>
      <w:r>
        <w:rPr>
          <w:spacing w:val="-1"/>
        </w:rPr>
        <w:t xml:space="preserve"> </w:t>
      </w:r>
      <w:r>
        <w:t>of</w:t>
      </w:r>
      <w:r>
        <w:rPr>
          <w:spacing w:val="-2"/>
        </w:rPr>
        <w:t xml:space="preserve"> </w:t>
      </w:r>
      <w:r>
        <w:t>assignments.</w:t>
      </w:r>
      <w:r>
        <w:rPr>
          <w:spacing w:val="40"/>
        </w:rPr>
        <w:t xml:space="preserve"> </w:t>
      </w:r>
      <w:r w:rsidR="009A0231">
        <w:t>The City of Swainsboro</w:t>
      </w:r>
      <w:r>
        <w:rPr>
          <w:spacing w:val="-2"/>
        </w:rPr>
        <w:t xml:space="preserve"> </w:t>
      </w:r>
      <w:r>
        <w:t>may</w:t>
      </w:r>
      <w:r>
        <w:rPr>
          <w:spacing w:val="-6"/>
        </w:rPr>
        <w:t xml:space="preserve"> </w:t>
      </w:r>
      <w:r>
        <w:t>request</w:t>
      </w:r>
      <w:r>
        <w:rPr>
          <w:spacing w:val="-1"/>
        </w:rPr>
        <w:t xml:space="preserve"> </w:t>
      </w:r>
      <w:r>
        <w:t>services to</w:t>
      </w:r>
      <w:r>
        <w:rPr>
          <w:spacing w:val="-1"/>
        </w:rPr>
        <w:t xml:space="preserve"> </w:t>
      </w:r>
      <w:r>
        <w:t>be</w:t>
      </w:r>
      <w:r>
        <w:rPr>
          <w:spacing w:val="-2"/>
        </w:rPr>
        <w:t xml:space="preserve"> </w:t>
      </w:r>
      <w:r>
        <w:t>compensated</w:t>
      </w:r>
      <w:r>
        <w:rPr>
          <w:spacing w:val="-1"/>
        </w:rPr>
        <w:t xml:space="preserve"> </w:t>
      </w:r>
      <w:r>
        <w:t>on a</w:t>
      </w:r>
      <w:r>
        <w:rPr>
          <w:spacing w:val="-2"/>
        </w:rPr>
        <w:t xml:space="preserve"> </w:t>
      </w:r>
      <w:r>
        <w:t>lump sum basis (small designs, studies, etc.) in addition to tasks compensated on time and materials basis.</w:t>
      </w:r>
    </w:p>
    <w:p w14:paraId="5C720B5D" w14:textId="77777777" w:rsidR="005D2AB8" w:rsidRDefault="000F7607">
      <w:pPr>
        <w:rPr>
          <w:sz w:val="24"/>
          <w:szCs w:val="24"/>
        </w:rPr>
      </w:pPr>
      <w:bookmarkStart w:id="49" w:name="Value_Added_Services"/>
      <w:bookmarkEnd w:id="49"/>
      <w:r>
        <w:br w:type="page"/>
      </w:r>
    </w:p>
    <w:p w14:paraId="1E2AE8FF" w14:textId="77777777" w:rsidR="002C1A87" w:rsidRDefault="000F7607" w:rsidP="005D2AB8">
      <w:pPr>
        <w:pStyle w:val="BodyText"/>
        <w:spacing w:before="120"/>
        <w:ind w:left="740"/>
        <w:jc w:val="both"/>
      </w:pPr>
      <w:r>
        <w:lastRenderedPageBreak/>
        <w:t>Value</w:t>
      </w:r>
      <w:r>
        <w:rPr>
          <w:spacing w:val="-5"/>
        </w:rPr>
        <w:t xml:space="preserve"> </w:t>
      </w:r>
      <w:r>
        <w:t>Added</w:t>
      </w:r>
      <w:r>
        <w:rPr>
          <w:spacing w:val="-4"/>
        </w:rPr>
        <w:t xml:space="preserve"> </w:t>
      </w:r>
      <w:r>
        <w:rPr>
          <w:spacing w:val="-2"/>
        </w:rPr>
        <w:t>Services</w:t>
      </w:r>
    </w:p>
    <w:p w14:paraId="6F393BED" w14:textId="77777777" w:rsidR="002C1A87" w:rsidRDefault="000F7607" w:rsidP="005D2AB8">
      <w:pPr>
        <w:pStyle w:val="BodyText"/>
        <w:spacing w:before="120"/>
        <w:ind w:left="740" w:right="629"/>
        <w:jc w:val="both"/>
      </w:pPr>
      <w:r>
        <w:t>Along</w:t>
      </w:r>
      <w:r>
        <w:rPr>
          <w:spacing w:val="-5"/>
        </w:rPr>
        <w:t xml:space="preserve"> </w:t>
      </w:r>
      <w:r>
        <w:t>the</w:t>
      </w:r>
      <w:r>
        <w:rPr>
          <w:spacing w:val="-3"/>
        </w:rPr>
        <w:t xml:space="preserve"> </w:t>
      </w:r>
      <w:r>
        <w:t>same</w:t>
      </w:r>
      <w:r>
        <w:rPr>
          <w:spacing w:val="-3"/>
        </w:rPr>
        <w:t xml:space="preserve"> </w:t>
      </w:r>
      <w:r>
        <w:t>lines</w:t>
      </w:r>
      <w:r>
        <w:rPr>
          <w:spacing w:val="-2"/>
        </w:rPr>
        <w:t xml:space="preserve"> </w:t>
      </w:r>
      <w:r>
        <w:t>of</w:t>
      </w:r>
      <w:r>
        <w:rPr>
          <w:spacing w:val="-3"/>
        </w:rPr>
        <w:t xml:space="preserve"> </w:t>
      </w:r>
      <w:r>
        <w:t>the</w:t>
      </w:r>
      <w:r>
        <w:rPr>
          <w:spacing w:val="-3"/>
        </w:rPr>
        <w:t xml:space="preserve"> </w:t>
      </w:r>
      <w:r>
        <w:t>project</w:t>
      </w:r>
      <w:r>
        <w:rPr>
          <w:spacing w:val="-2"/>
        </w:rPr>
        <w:t xml:space="preserve"> </w:t>
      </w:r>
      <w:r>
        <w:t>management</w:t>
      </w:r>
      <w:r>
        <w:rPr>
          <w:spacing w:val="-2"/>
        </w:rPr>
        <w:t xml:space="preserve"> </w:t>
      </w:r>
      <w:r>
        <w:t>approach,</w:t>
      </w:r>
      <w:r>
        <w:rPr>
          <w:spacing w:val="-2"/>
        </w:rPr>
        <w:t xml:space="preserve"> </w:t>
      </w:r>
      <w:r>
        <w:t>explain</w:t>
      </w:r>
      <w:r>
        <w:rPr>
          <w:spacing w:val="-2"/>
        </w:rPr>
        <w:t xml:space="preserve"> </w:t>
      </w:r>
      <w:r>
        <w:t>a</w:t>
      </w:r>
      <w:r>
        <w:rPr>
          <w:spacing w:val="-3"/>
        </w:rPr>
        <w:t xml:space="preserve"> </w:t>
      </w:r>
      <w:r>
        <w:t>service</w:t>
      </w:r>
      <w:r>
        <w:rPr>
          <w:spacing w:val="-3"/>
        </w:rPr>
        <w:t xml:space="preserve"> </w:t>
      </w:r>
      <w:r>
        <w:t>offered</w:t>
      </w:r>
      <w:r>
        <w:rPr>
          <w:spacing w:val="-2"/>
        </w:rPr>
        <w:t xml:space="preserve"> </w:t>
      </w:r>
      <w:r>
        <w:t>by</w:t>
      </w:r>
      <w:r>
        <w:rPr>
          <w:spacing w:val="-2"/>
        </w:rPr>
        <w:t xml:space="preserve"> </w:t>
      </w:r>
      <w:r>
        <w:t>your</w:t>
      </w:r>
      <w:r>
        <w:rPr>
          <w:spacing w:val="-1"/>
        </w:rPr>
        <w:t xml:space="preserve"> </w:t>
      </w:r>
      <w:r>
        <w:t>firm</w:t>
      </w:r>
      <w:r>
        <w:rPr>
          <w:spacing w:val="-2"/>
        </w:rPr>
        <w:t xml:space="preserve"> </w:t>
      </w:r>
      <w:r>
        <w:t>that</w:t>
      </w:r>
      <w:r>
        <w:rPr>
          <w:spacing w:val="-2"/>
        </w:rPr>
        <w:t xml:space="preserve"> </w:t>
      </w:r>
      <w:r>
        <w:t>fits</w:t>
      </w:r>
      <w:r>
        <w:rPr>
          <w:spacing w:val="-2"/>
        </w:rPr>
        <w:t xml:space="preserve"> </w:t>
      </w:r>
      <w:r>
        <w:t>a niche or is a differentiator from the competition.</w:t>
      </w:r>
      <w:r>
        <w:rPr>
          <w:spacing w:val="40"/>
        </w:rPr>
        <w:t xml:space="preserve"> </w:t>
      </w:r>
      <w:r>
        <w:t xml:space="preserve">Our ideas, presented as “food for thought” only, might </w:t>
      </w:r>
      <w:r>
        <w:rPr>
          <w:spacing w:val="-2"/>
        </w:rPr>
        <w:t>include:</w:t>
      </w:r>
    </w:p>
    <w:p w14:paraId="01BCE345" w14:textId="77777777" w:rsidR="002C1A87" w:rsidRDefault="000F7607" w:rsidP="005D2AB8">
      <w:pPr>
        <w:pStyle w:val="ListParagraph"/>
        <w:numPr>
          <w:ilvl w:val="0"/>
          <w:numId w:val="11"/>
        </w:numPr>
        <w:tabs>
          <w:tab w:val="left" w:pos="1459"/>
          <w:tab w:val="left" w:pos="1460"/>
        </w:tabs>
        <w:spacing w:before="122" w:line="293" w:lineRule="exact"/>
        <w:jc w:val="both"/>
        <w:rPr>
          <w:sz w:val="24"/>
        </w:rPr>
      </w:pPr>
      <w:r>
        <w:rPr>
          <w:sz w:val="24"/>
        </w:rPr>
        <w:t>Hands-on</w:t>
      </w:r>
      <w:r>
        <w:rPr>
          <w:spacing w:val="-5"/>
          <w:sz w:val="24"/>
        </w:rPr>
        <w:t xml:space="preserve"> </w:t>
      </w:r>
      <w:r>
        <w:rPr>
          <w:sz w:val="24"/>
        </w:rPr>
        <w:t>I&amp;C</w:t>
      </w:r>
      <w:r>
        <w:rPr>
          <w:spacing w:val="-6"/>
          <w:sz w:val="24"/>
        </w:rPr>
        <w:t xml:space="preserve"> </w:t>
      </w:r>
      <w:r>
        <w:rPr>
          <w:spacing w:val="-2"/>
          <w:sz w:val="24"/>
        </w:rPr>
        <w:t>troubleshooting</w:t>
      </w:r>
    </w:p>
    <w:p w14:paraId="46677E65" w14:textId="77777777" w:rsidR="002C1A87" w:rsidRDefault="000F7607" w:rsidP="005D2AB8">
      <w:pPr>
        <w:pStyle w:val="ListParagraph"/>
        <w:numPr>
          <w:ilvl w:val="0"/>
          <w:numId w:val="11"/>
        </w:numPr>
        <w:tabs>
          <w:tab w:val="left" w:pos="1459"/>
          <w:tab w:val="left" w:pos="1460"/>
        </w:tabs>
        <w:spacing w:line="293" w:lineRule="exact"/>
        <w:jc w:val="both"/>
        <w:rPr>
          <w:sz w:val="24"/>
        </w:rPr>
      </w:pPr>
      <w:r>
        <w:rPr>
          <w:sz w:val="24"/>
        </w:rPr>
        <w:t>Easement</w:t>
      </w:r>
      <w:r>
        <w:rPr>
          <w:spacing w:val="-3"/>
          <w:sz w:val="24"/>
        </w:rPr>
        <w:t xml:space="preserve"> </w:t>
      </w:r>
      <w:r>
        <w:rPr>
          <w:sz w:val="24"/>
        </w:rPr>
        <w:t>/</w:t>
      </w:r>
      <w:r>
        <w:rPr>
          <w:spacing w:val="-3"/>
          <w:sz w:val="24"/>
        </w:rPr>
        <w:t xml:space="preserve"> </w:t>
      </w:r>
      <w:r>
        <w:rPr>
          <w:sz w:val="24"/>
        </w:rPr>
        <w:t>right-of-way</w:t>
      </w:r>
      <w:r>
        <w:rPr>
          <w:spacing w:val="-6"/>
          <w:sz w:val="24"/>
        </w:rPr>
        <w:t xml:space="preserve"> </w:t>
      </w:r>
      <w:r>
        <w:rPr>
          <w:spacing w:val="-2"/>
          <w:sz w:val="24"/>
        </w:rPr>
        <w:t>services</w:t>
      </w:r>
    </w:p>
    <w:p w14:paraId="0B68C89B" w14:textId="77777777" w:rsidR="002C1A87" w:rsidRDefault="000F7607" w:rsidP="005D2AB8">
      <w:pPr>
        <w:pStyle w:val="ListParagraph"/>
        <w:numPr>
          <w:ilvl w:val="0"/>
          <w:numId w:val="11"/>
        </w:numPr>
        <w:tabs>
          <w:tab w:val="left" w:pos="1459"/>
          <w:tab w:val="left" w:pos="1460"/>
        </w:tabs>
        <w:spacing w:line="293" w:lineRule="exact"/>
        <w:jc w:val="both"/>
        <w:rPr>
          <w:sz w:val="24"/>
        </w:rPr>
      </w:pPr>
      <w:r>
        <w:rPr>
          <w:sz w:val="24"/>
        </w:rPr>
        <w:t>Small</w:t>
      </w:r>
      <w:r>
        <w:rPr>
          <w:spacing w:val="-2"/>
          <w:sz w:val="24"/>
        </w:rPr>
        <w:t xml:space="preserve"> </w:t>
      </w:r>
      <w:r>
        <w:rPr>
          <w:sz w:val="24"/>
        </w:rPr>
        <w:t>project</w:t>
      </w:r>
      <w:r>
        <w:rPr>
          <w:spacing w:val="-2"/>
          <w:sz w:val="24"/>
        </w:rPr>
        <w:t xml:space="preserve"> </w:t>
      </w:r>
      <w:r>
        <w:rPr>
          <w:sz w:val="24"/>
        </w:rPr>
        <w:t>turn-key</w:t>
      </w:r>
      <w:r>
        <w:rPr>
          <w:spacing w:val="-7"/>
          <w:sz w:val="24"/>
        </w:rPr>
        <w:t xml:space="preserve"> </w:t>
      </w:r>
      <w:r>
        <w:rPr>
          <w:sz w:val="24"/>
        </w:rPr>
        <w:t>construction</w:t>
      </w:r>
      <w:r>
        <w:rPr>
          <w:spacing w:val="-2"/>
          <w:sz w:val="24"/>
        </w:rPr>
        <w:t xml:space="preserve"> services</w:t>
      </w:r>
    </w:p>
    <w:p w14:paraId="4DE4999B" w14:textId="77777777" w:rsidR="002C1A87" w:rsidRDefault="000F7607" w:rsidP="005D2AB8">
      <w:pPr>
        <w:pStyle w:val="ListParagraph"/>
        <w:numPr>
          <w:ilvl w:val="0"/>
          <w:numId w:val="11"/>
        </w:numPr>
        <w:tabs>
          <w:tab w:val="left" w:pos="1459"/>
          <w:tab w:val="left" w:pos="1460"/>
        </w:tabs>
        <w:spacing w:line="293" w:lineRule="exact"/>
        <w:jc w:val="both"/>
        <w:rPr>
          <w:sz w:val="24"/>
        </w:rPr>
      </w:pPr>
      <w:r>
        <w:rPr>
          <w:sz w:val="24"/>
        </w:rPr>
        <w:t>In-house</w:t>
      </w:r>
      <w:r>
        <w:rPr>
          <w:spacing w:val="-4"/>
          <w:sz w:val="24"/>
        </w:rPr>
        <w:t xml:space="preserve"> </w:t>
      </w:r>
      <w:r>
        <w:rPr>
          <w:sz w:val="24"/>
        </w:rPr>
        <w:t>services</w:t>
      </w:r>
      <w:r>
        <w:rPr>
          <w:spacing w:val="-2"/>
          <w:sz w:val="24"/>
        </w:rPr>
        <w:t xml:space="preserve"> </w:t>
      </w:r>
      <w:r>
        <w:rPr>
          <w:sz w:val="24"/>
        </w:rPr>
        <w:t>as</w:t>
      </w:r>
      <w:r>
        <w:rPr>
          <w:spacing w:val="-3"/>
          <w:sz w:val="24"/>
        </w:rPr>
        <w:t xml:space="preserve"> </w:t>
      </w:r>
      <w:r>
        <w:rPr>
          <w:sz w:val="24"/>
        </w:rPr>
        <w:t>opposed</w:t>
      </w:r>
      <w:r>
        <w:rPr>
          <w:spacing w:val="-2"/>
          <w:sz w:val="24"/>
        </w:rPr>
        <w:t xml:space="preserve"> </w:t>
      </w:r>
      <w:r>
        <w:rPr>
          <w:sz w:val="24"/>
        </w:rPr>
        <w:t>to</w:t>
      </w:r>
      <w:r>
        <w:rPr>
          <w:spacing w:val="-2"/>
          <w:sz w:val="24"/>
        </w:rPr>
        <w:t xml:space="preserve"> </w:t>
      </w:r>
      <w:r>
        <w:rPr>
          <w:sz w:val="24"/>
        </w:rPr>
        <w:t>sub-</w:t>
      </w:r>
      <w:r>
        <w:rPr>
          <w:spacing w:val="-2"/>
          <w:sz w:val="24"/>
        </w:rPr>
        <w:t>consultants</w:t>
      </w:r>
    </w:p>
    <w:p w14:paraId="55E5AB18" w14:textId="77777777" w:rsidR="002C1A87" w:rsidRDefault="000F7607" w:rsidP="005D2AB8">
      <w:pPr>
        <w:pStyle w:val="Heading2"/>
        <w:tabs>
          <w:tab w:val="left" w:pos="2179"/>
        </w:tabs>
        <w:spacing w:before="118"/>
        <w:jc w:val="both"/>
      </w:pPr>
      <w:bookmarkStart w:id="50" w:name="Section_5:_Evaluation_and_Selection"/>
      <w:bookmarkStart w:id="51" w:name="_bookmark20"/>
      <w:bookmarkEnd w:id="50"/>
      <w:bookmarkEnd w:id="51"/>
      <w:r>
        <w:rPr>
          <w:color w:val="3E3E3E"/>
        </w:rPr>
        <w:t>Section</w:t>
      </w:r>
      <w:r>
        <w:rPr>
          <w:color w:val="3E3E3E"/>
          <w:spacing w:val="-8"/>
        </w:rPr>
        <w:t xml:space="preserve"> </w:t>
      </w:r>
      <w:r>
        <w:rPr>
          <w:color w:val="3E3E3E"/>
          <w:spacing w:val="-5"/>
        </w:rPr>
        <w:t>5:</w:t>
      </w:r>
      <w:r>
        <w:rPr>
          <w:color w:val="3E3E3E"/>
        </w:rPr>
        <w:tab/>
      </w:r>
      <w:r>
        <w:rPr>
          <w:color w:val="3E3E3E"/>
          <w:spacing w:val="-2"/>
        </w:rPr>
        <w:t>Evaluation</w:t>
      </w:r>
      <w:r>
        <w:rPr>
          <w:color w:val="3E3E3E"/>
          <w:spacing w:val="-11"/>
        </w:rPr>
        <w:t xml:space="preserve"> </w:t>
      </w:r>
      <w:r>
        <w:rPr>
          <w:color w:val="3E3E3E"/>
          <w:spacing w:val="-2"/>
        </w:rPr>
        <w:t>and</w:t>
      </w:r>
      <w:r>
        <w:rPr>
          <w:color w:val="3E3E3E"/>
          <w:spacing w:val="-8"/>
        </w:rPr>
        <w:t xml:space="preserve"> </w:t>
      </w:r>
      <w:r>
        <w:rPr>
          <w:color w:val="3E3E3E"/>
          <w:spacing w:val="-2"/>
        </w:rPr>
        <w:t>Selection</w:t>
      </w:r>
    </w:p>
    <w:p w14:paraId="66E1A51D" w14:textId="77777777" w:rsidR="002C1A87" w:rsidRDefault="000F7607" w:rsidP="005D2AB8">
      <w:pPr>
        <w:pStyle w:val="BodyText"/>
        <w:spacing w:before="42" w:line="275" w:lineRule="exact"/>
        <w:ind w:left="740"/>
        <w:jc w:val="both"/>
      </w:pPr>
      <w:bookmarkStart w:id="52" w:name="Evaluation_Criteria"/>
      <w:bookmarkStart w:id="53" w:name="_bookmark21"/>
      <w:bookmarkEnd w:id="52"/>
      <w:bookmarkEnd w:id="53"/>
      <w:r>
        <w:rPr>
          <w:color w:val="1F497D"/>
        </w:rPr>
        <w:t>Evaluation</w:t>
      </w:r>
      <w:r>
        <w:rPr>
          <w:color w:val="1F497D"/>
          <w:spacing w:val="-5"/>
        </w:rPr>
        <w:t xml:space="preserve"> </w:t>
      </w:r>
      <w:r>
        <w:rPr>
          <w:color w:val="1F497D"/>
          <w:spacing w:val="-2"/>
        </w:rPr>
        <w:t>Criteria</w:t>
      </w:r>
    </w:p>
    <w:p w14:paraId="79882ADD" w14:textId="77777777" w:rsidR="002C1A87" w:rsidRDefault="000F7607" w:rsidP="005D2AB8">
      <w:pPr>
        <w:pStyle w:val="BodyText"/>
        <w:ind w:left="740" w:right="629"/>
        <w:jc w:val="both"/>
      </w:pPr>
      <w:r>
        <w:t>A</w:t>
      </w:r>
      <w:r>
        <w:rPr>
          <w:spacing w:val="-4"/>
        </w:rPr>
        <w:t xml:space="preserve"> </w:t>
      </w:r>
      <w:r>
        <w:t>selection</w:t>
      </w:r>
      <w:r>
        <w:rPr>
          <w:spacing w:val="-3"/>
        </w:rPr>
        <w:t xml:space="preserve"> </w:t>
      </w:r>
      <w:r>
        <w:t>team</w:t>
      </w:r>
      <w:r>
        <w:rPr>
          <w:spacing w:val="-3"/>
        </w:rPr>
        <w:t xml:space="preserve"> </w:t>
      </w:r>
      <w:r>
        <w:t>comprised</w:t>
      </w:r>
      <w:r>
        <w:rPr>
          <w:spacing w:val="-3"/>
        </w:rPr>
        <w:t xml:space="preserve"> </w:t>
      </w:r>
      <w:r>
        <w:t>of</w:t>
      </w:r>
      <w:r>
        <w:rPr>
          <w:spacing w:val="-4"/>
        </w:rPr>
        <w:t xml:space="preserve"> </w:t>
      </w:r>
      <w:r>
        <w:t>the</w:t>
      </w:r>
      <w:r>
        <w:rPr>
          <w:spacing w:val="-4"/>
        </w:rPr>
        <w:t xml:space="preserve"> </w:t>
      </w:r>
      <w:r>
        <w:t>Owner’s</w:t>
      </w:r>
      <w:r>
        <w:rPr>
          <w:spacing w:val="-3"/>
        </w:rPr>
        <w:t xml:space="preserve"> </w:t>
      </w:r>
      <w:r>
        <w:t>project</w:t>
      </w:r>
      <w:r>
        <w:rPr>
          <w:spacing w:val="-1"/>
        </w:rPr>
        <w:t xml:space="preserve"> </w:t>
      </w:r>
      <w:r>
        <w:t>managers</w:t>
      </w:r>
      <w:r>
        <w:rPr>
          <w:spacing w:val="-3"/>
        </w:rPr>
        <w:t xml:space="preserve"> </w:t>
      </w:r>
      <w:r>
        <w:t>will</w:t>
      </w:r>
      <w:r>
        <w:rPr>
          <w:spacing w:val="-3"/>
        </w:rPr>
        <w:t xml:space="preserve"> </w:t>
      </w:r>
      <w:r>
        <w:t>evaluate</w:t>
      </w:r>
      <w:r>
        <w:rPr>
          <w:spacing w:val="-4"/>
        </w:rPr>
        <w:t xml:space="preserve"> </w:t>
      </w:r>
      <w:r>
        <w:t>and</w:t>
      </w:r>
      <w:r>
        <w:rPr>
          <w:spacing w:val="-3"/>
        </w:rPr>
        <w:t xml:space="preserve"> </w:t>
      </w:r>
      <w:r>
        <w:t>rank</w:t>
      </w:r>
      <w:r>
        <w:rPr>
          <w:spacing w:val="-3"/>
        </w:rPr>
        <w:t xml:space="preserve"> </w:t>
      </w:r>
      <w:r>
        <w:t>the</w:t>
      </w:r>
      <w:r>
        <w:rPr>
          <w:spacing w:val="-4"/>
        </w:rPr>
        <w:t xml:space="preserve"> </w:t>
      </w:r>
      <w:r>
        <w:t>responsive</w:t>
      </w:r>
      <w:r>
        <w:rPr>
          <w:spacing w:val="-4"/>
        </w:rPr>
        <w:t xml:space="preserve"> </w:t>
      </w:r>
      <w:r>
        <w:t>SOQs that best satisfy the Project requirements.</w:t>
      </w:r>
      <w:r>
        <w:rPr>
          <w:spacing w:val="40"/>
        </w:rPr>
        <w:t xml:space="preserve"> </w:t>
      </w:r>
      <w:r>
        <w:t>The selection team will apply the evaluation criteria below.</w:t>
      </w:r>
    </w:p>
    <w:p w14:paraId="77E15E9C" w14:textId="77777777" w:rsidR="002C1A87" w:rsidRDefault="002C1A87" w:rsidP="005D2AB8">
      <w:pPr>
        <w:pStyle w:val="BodyText"/>
        <w:jc w:val="both"/>
        <w:rPr>
          <w:sz w:val="20"/>
        </w:rPr>
      </w:pPr>
    </w:p>
    <w:p w14:paraId="1BF79078" w14:textId="77777777" w:rsidR="002C1A87" w:rsidRDefault="002C1A87" w:rsidP="005D2AB8">
      <w:pPr>
        <w:pStyle w:val="BodyText"/>
        <w:spacing w:before="5"/>
        <w:jc w:val="both"/>
        <w:rPr>
          <w:sz w:val="25"/>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059"/>
        <w:gridCol w:w="1044"/>
      </w:tblGrid>
      <w:tr w:rsidR="00386210" w14:paraId="027061D3" w14:textId="77777777" w:rsidTr="005D2AB8">
        <w:trPr>
          <w:trHeight w:val="395"/>
          <w:jc w:val="center"/>
        </w:trPr>
        <w:tc>
          <w:tcPr>
            <w:tcW w:w="5059" w:type="dxa"/>
          </w:tcPr>
          <w:p w14:paraId="036E0092" w14:textId="77777777" w:rsidR="002C1A87" w:rsidRDefault="000F7607" w:rsidP="005D2AB8">
            <w:pPr>
              <w:pStyle w:val="TableParagraph"/>
              <w:spacing w:line="272" w:lineRule="exact"/>
              <w:ind w:left="6"/>
              <w:jc w:val="both"/>
              <w:rPr>
                <w:rFonts w:ascii="Times New Roman"/>
                <w:b/>
                <w:sz w:val="24"/>
              </w:rPr>
            </w:pPr>
            <w:r>
              <w:rPr>
                <w:rFonts w:ascii="Times New Roman"/>
                <w:b/>
                <w:sz w:val="24"/>
              </w:rPr>
              <w:t>Evaluation</w:t>
            </w:r>
            <w:r>
              <w:rPr>
                <w:rFonts w:ascii="Times New Roman"/>
                <w:b/>
                <w:spacing w:val="-8"/>
                <w:sz w:val="24"/>
              </w:rPr>
              <w:t xml:space="preserve"> </w:t>
            </w:r>
            <w:r>
              <w:rPr>
                <w:rFonts w:ascii="Times New Roman"/>
                <w:b/>
                <w:spacing w:val="-2"/>
                <w:sz w:val="24"/>
              </w:rPr>
              <w:t>Criteria</w:t>
            </w:r>
          </w:p>
        </w:tc>
        <w:tc>
          <w:tcPr>
            <w:tcW w:w="1044" w:type="dxa"/>
          </w:tcPr>
          <w:p w14:paraId="2E18A4A0" w14:textId="77777777" w:rsidR="002C1A87" w:rsidRDefault="000F7607" w:rsidP="005D2AB8">
            <w:pPr>
              <w:pStyle w:val="TableParagraph"/>
              <w:spacing w:line="272" w:lineRule="exact"/>
              <w:ind w:left="7"/>
              <w:jc w:val="both"/>
              <w:rPr>
                <w:rFonts w:ascii="Times New Roman"/>
                <w:b/>
                <w:sz w:val="24"/>
              </w:rPr>
            </w:pPr>
            <w:r>
              <w:rPr>
                <w:rFonts w:ascii="Times New Roman"/>
                <w:b/>
                <w:spacing w:val="-2"/>
                <w:sz w:val="24"/>
              </w:rPr>
              <w:t>Value</w:t>
            </w:r>
          </w:p>
        </w:tc>
      </w:tr>
      <w:tr w:rsidR="00386210" w14:paraId="69BBA1CC" w14:textId="77777777" w:rsidTr="005D2AB8">
        <w:trPr>
          <w:trHeight w:val="397"/>
          <w:jc w:val="center"/>
        </w:trPr>
        <w:tc>
          <w:tcPr>
            <w:tcW w:w="5059" w:type="dxa"/>
          </w:tcPr>
          <w:p w14:paraId="2C658B02" w14:textId="77777777" w:rsidR="002C1A87" w:rsidRDefault="000F7607" w:rsidP="005D2AB8">
            <w:pPr>
              <w:pStyle w:val="TableParagraph"/>
              <w:spacing w:line="270" w:lineRule="exact"/>
              <w:ind w:left="6"/>
              <w:jc w:val="both"/>
              <w:rPr>
                <w:rFonts w:ascii="Times New Roman"/>
                <w:sz w:val="24"/>
              </w:rPr>
            </w:pPr>
            <w:r>
              <w:rPr>
                <w:rFonts w:ascii="Times New Roman"/>
                <w:sz w:val="24"/>
              </w:rPr>
              <w:t>Team</w:t>
            </w:r>
            <w:r>
              <w:rPr>
                <w:rFonts w:ascii="Times New Roman"/>
                <w:spacing w:val="-2"/>
                <w:sz w:val="24"/>
              </w:rPr>
              <w:t xml:space="preserve"> </w:t>
            </w:r>
            <w:r>
              <w:rPr>
                <w:rFonts w:ascii="Times New Roman"/>
                <w:sz w:val="24"/>
              </w:rPr>
              <w:t>and</w:t>
            </w:r>
            <w:r>
              <w:rPr>
                <w:rFonts w:ascii="Times New Roman"/>
                <w:spacing w:val="-2"/>
                <w:sz w:val="24"/>
              </w:rPr>
              <w:t xml:space="preserve"> Qualifications</w:t>
            </w:r>
          </w:p>
        </w:tc>
        <w:tc>
          <w:tcPr>
            <w:tcW w:w="1044" w:type="dxa"/>
          </w:tcPr>
          <w:p w14:paraId="4E929DC6" w14:textId="77777777" w:rsidR="002C1A87" w:rsidRDefault="000F7607" w:rsidP="005D2AB8">
            <w:pPr>
              <w:pStyle w:val="TableParagraph"/>
              <w:spacing w:line="270" w:lineRule="exact"/>
              <w:ind w:left="7"/>
              <w:jc w:val="both"/>
              <w:rPr>
                <w:rFonts w:ascii="Times New Roman"/>
                <w:sz w:val="24"/>
              </w:rPr>
            </w:pPr>
            <w:r>
              <w:rPr>
                <w:rFonts w:ascii="Times New Roman"/>
                <w:spacing w:val="-5"/>
                <w:sz w:val="24"/>
              </w:rPr>
              <w:t>35</w:t>
            </w:r>
          </w:p>
        </w:tc>
      </w:tr>
      <w:tr w:rsidR="00386210" w14:paraId="1C7780F4" w14:textId="77777777" w:rsidTr="005D2AB8">
        <w:trPr>
          <w:trHeight w:val="395"/>
          <w:jc w:val="center"/>
        </w:trPr>
        <w:tc>
          <w:tcPr>
            <w:tcW w:w="5059" w:type="dxa"/>
          </w:tcPr>
          <w:p w14:paraId="5E3B0C63" w14:textId="77777777" w:rsidR="002C1A87" w:rsidRDefault="000F7607" w:rsidP="005D2AB8">
            <w:pPr>
              <w:pStyle w:val="TableParagraph"/>
              <w:spacing w:line="268" w:lineRule="exact"/>
              <w:ind w:left="6"/>
              <w:jc w:val="both"/>
              <w:rPr>
                <w:rFonts w:ascii="Times New Roman"/>
                <w:sz w:val="24"/>
              </w:rPr>
            </w:pPr>
            <w:r>
              <w:rPr>
                <w:rFonts w:ascii="Times New Roman"/>
                <w:spacing w:val="-2"/>
                <w:sz w:val="24"/>
              </w:rPr>
              <w:t>Experience</w:t>
            </w:r>
          </w:p>
        </w:tc>
        <w:tc>
          <w:tcPr>
            <w:tcW w:w="1044" w:type="dxa"/>
          </w:tcPr>
          <w:p w14:paraId="1A5726C8" w14:textId="77777777" w:rsidR="002C1A87" w:rsidRDefault="000F7607" w:rsidP="005D2AB8">
            <w:pPr>
              <w:pStyle w:val="TableParagraph"/>
              <w:spacing w:line="268" w:lineRule="exact"/>
              <w:ind w:left="7"/>
              <w:jc w:val="both"/>
              <w:rPr>
                <w:rFonts w:ascii="Times New Roman"/>
                <w:sz w:val="24"/>
              </w:rPr>
            </w:pPr>
            <w:r>
              <w:rPr>
                <w:rFonts w:ascii="Times New Roman"/>
                <w:spacing w:val="-5"/>
                <w:sz w:val="24"/>
              </w:rPr>
              <w:t>25</w:t>
            </w:r>
          </w:p>
        </w:tc>
      </w:tr>
      <w:tr w:rsidR="00386210" w14:paraId="2A13B0B8" w14:textId="77777777" w:rsidTr="005D2AB8">
        <w:trPr>
          <w:trHeight w:val="395"/>
          <w:jc w:val="center"/>
        </w:trPr>
        <w:tc>
          <w:tcPr>
            <w:tcW w:w="5059" w:type="dxa"/>
          </w:tcPr>
          <w:p w14:paraId="2F9AD042" w14:textId="77777777" w:rsidR="002C1A87" w:rsidRDefault="000F7607" w:rsidP="005D2AB8">
            <w:pPr>
              <w:pStyle w:val="TableParagraph"/>
              <w:spacing w:line="268" w:lineRule="exact"/>
              <w:ind w:left="6"/>
              <w:jc w:val="both"/>
              <w:rPr>
                <w:rFonts w:ascii="Times New Roman"/>
                <w:sz w:val="24"/>
              </w:rPr>
            </w:pPr>
            <w:r>
              <w:rPr>
                <w:rFonts w:ascii="Times New Roman"/>
                <w:sz w:val="24"/>
              </w:rPr>
              <w:t>Project</w:t>
            </w:r>
            <w:r>
              <w:rPr>
                <w:rFonts w:ascii="Times New Roman"/>
                <w:spacing w:val="-9"/>
                <w:sz w:val="24"/>
              </w:rPr>
              <w:t xml:space="preserve"> </w:t>
            </w:r>
            <w:r>
              <w:rPr>
                <w:rFonts w:ascii="Times New Roman"/>
                <w:sz w:val="24"/>
              </w:rPr>
              <w:t>Management</w:t>
            </w:r>
            <w:r>
              <w:rPr>
                <w:rFonts w:ascii="Times New Roman"/>
                <w:spacing w:val="-7"/>
                <w:sz w:val="24"/>
              </w:rPr>
              <w:t xml:space="preserve"> </w:t>
            </w:r>
            <w:r>
              <w:rPr>
                <w:rFonts w:ascii="Times New Roman"/>
                <w:spacing w:val="-2"/>
                <w:sz w:val="24"/>
              </w:rPr>
              <w:t>Approach</w:t>
            </w:r>
          </w:p>
        </w:tc>
        <w:tc>
          <w:tcPr>
            <w:tcW w:w="1044" w:type="dxa"/>
          </w:tcPr>
          <w:p w14:paraId="61342F9E" w14:textId="77777777" w:rsidR="002C1A87" w:rsidRDefault="000F7607" w:rsidP="005D2AB8">
            <w:pPr>
              <w:pStyle w:val="TableParagraph"/>
              <w:spacing w:line="268" w:lineRule="exact"/>
              <w:ind w:left="7"/>
              <w:jc w:val="both"/>
              <w:rPr>
                <w:rFonts w:ascii="Times New Roman"/>
                <w:sz w:val="24"/>
              </w:rPr>
            </w:pPr>
            <w:r>
              <w:rPr>
                <w:rFonts w:ascii="Times New Roman"/>
                <w:spacing w:val="-5"/>
                <w:sz w:val="24"/>
              </w:rPr>
              <w:t>20</w:t>
            </w:r>
          </w:p>
        </w:tc>
      </w:tr>
      <w:tr w:rsidR="00386210" w14:paraId="52C3E39F" w14:textId="77777777" w:rsidTr="005D2AB8">
        <w:trPr>
          <w:trHeight w:val="395"/>
          <w:jc w:val="center"/>
        </w:trPr>
        <w:tc>
          <w:tcPr>
            <w:tcW w:w="5059" w:type="dxa"/>
          </w:tcPr>
          <w:p w14:paraId="506F4109" w14:textId="77777777" w:rsidR="002C1A87" w:rsidRDefault="000F7607" w:rsidP="005D2AB8">
            <w:pPr>
              <w:pStyle w:val="TableParagraph"/>
              <w:spacing w:line="268" w:lineRule="exact"/>
              <w:ind w:left="6"/>
              <w:jc w:val="both"/>
              <w:rPr>
                <w:rFonts w:ascii="Times New Roman"/>
                <w:sz w:val="24"/>
              </w:rPr>
            </w:pPr>
            <w:r>
              <w:rPr>
                <w:rFonts w:ascii="Times New Roman"/>
                <w:sz w:val="24"/>
              </w:rPr>
              <w:t>Cost</w:t>
            </w:r>
            <w:r>
              <w:rPr>
                <w:rFonts w:ascii="Times New Roman"/>
                <w:spacing w:val="-2"/>
                <w:sz w:val="24"/>
              </w:rPr>
              <w:t xml:space="preserve"> </w:t>
            </w:r>
            <w:r>
              <w:rPr>
                <w:rFonts w:ascii="Times New Roman"/>
                <w:sz w:val="24"/>
              </w:rPr>
              <w:t>Efficiency</w:t>
            </w:r>
            <w:r>
              <w:rPr>
                <w:rFonts w:ascii="Times New Roman"/>
                <w:spacing w:val="-6"/>
                <w:sz w:val="24"/>
              </w:rPr>
              <w:t xml:space="preserve"> </w:t>
            </w:r>
            <w:r>
              <w:rPr>
                <w:rFonts w:ascii="Times New Roman"/>
                <w:sz w:val="24"/>
              </w:rPr>
              <w:t>of Billing</w:t>
            </w:r>
            <w:r>
              <w:rPr>
                <w:rFonts w:ascii="Times New Roman"/>
                <w:spacing w:val="-4"/>
                <w:sz w:val="24"/>
              </w:rPr>
              <w:t xml:space="preserve"> Rates</w:t>
            </w:r>
          </w:p>
        </w:tc>
        <w:tc>
          <w:tcPr>
            <w:tcW w:w="1044" w:type="dxa"/>
          </w:tcPr>
          <w:p w14:paraId="571EC6F7" w14:textId="77777777" w:rsidR="002C1A87" w:rsidRDefault="000F7607" w:rsidP="005D2AB8">
            <w:pPr>
              <w:pStyle w:val="TableParagraph"/>
              <w:spacing w:line="268" w:lineRule="exact"/>
              <w:ind w:left="7"/>
              <w:jc w:val="both"/>
              <w:rPr>
                <w:rFonts w:ascii="Times New Roman"/>
                <w:sz w:val="24"/>
              </w:rPr>
            </w:pPr>
            <w:r>
              <w:rPr>
                <w:rFonts w:ascii="Times New Roman"/>
                <w:spacing w:val="-5"/>
                <w:sz w:val="24"/>
              </w:rPr>
              <w:t>10</w:t>
            </w:r>
          </w:p>
        </w:tc>
      </w:tr>
      <w:tr w:rsidR="00386210" w14:paraId="2F10D68B" w14:textId="77777777" w:rsidTr="005D2AB8">
        <w:trPr>
          <w:trHeight w:val="397"/>
          <w:jc w:val="center"/>
        </w:trPr>
        <w:tc>
          <w:tcPr>
            <w:tcW w:w="5059" w:type="dxa"/>
          </w:tcPr>
          <w:p w14:paraId="40002833" w14:textId="77777777" w:rsidR="002C1A87" w:rsidRDefault="000F7607" w:rsidP="005D2AB8">
            <w:pPr>
              <w:pStyle w:val="TableParagraph"/>
              <w:spacing w:line="270" w:lineRule="exact"/>
              <w:ind w:left="6"/>
              <w:jc w:val="both"/>
              <w:rPr>
                <w:rFonts w:ascii="Times New Roman"/>
                <w:sz w:val="24"/>
              </w:rPr>
            </w:pPr>
            <w:r>
              <w:rPr>
                <w:rFonts w:ascii="Times New Roman"/>
                <w:sz w:val="24"/>
              </w:rPr>
              <w:t>Value</w:t>
            </w:r>
            <w:r>
              <w:rPr>
                <w:rFonts w:ascii="Times New Roman"/>
                <w:spacing w:val="-5"/>
                <w:sz w:val="24"/>
              </w:rPr>
              <w:t xml:space="preserve"> </w:t>
            </w:r>
            <w:r>
              <w:rPr>
                <w:rFonts w:ascii="Times New Roman"/>
                <w:sz w:val="24"/>
              </w:rPr>
              <w:t>Added</w:t>
            </w:r>
            <w:r>
              <w:rPr>
                <w:rFonts w:ascii="Times New Roman"/>
                <w:spacing w:val="-4"/>
                <w:sz w:val="24"/>
              </w:rPr>
              <w:t xml:space="preserve"> </w:t>
            </w:r>
            <w:r>
              <w:rPr>
                <w:rFonts w:ascii="Times New Roman"/>
                <w:spacing w:val="-2"/>
                <w:sz w:val="24"/>
              </w:rPr>
              <w:t>Services</w:t>
            </w:r>
          </w:p>
        </w:tc>
        <w:tc>
          <w:tcPr>
            <w:tcW w:w="1044" w:type="dxa"/>
          </w:tcPr>
          <w:p w14:paraId="6112F368" w14:textId="77777777" w:rsidR="002C1A87" w:rsidRDefault="000F7607" w:rsidP="005D2AB8">
            <w:pPr>
              <w:pStyle w:val="TableParagraph"/>
              <w:spacing w:line="270" w:lineRule="exact"/>
              <w:ind w:left="7"/>
              <w:jc w:val="both"/>
              <w:rPr>
                <w:rFonts w:ascii="Times New Roman"/>
                <w:sz w:val="24"/>
              </w:rPr>
            </w:pPr>
            <w:r>
              <w:rPr>
                <w:rFonts w:ascii="Times New Roman"/>
                <w:spacing w:val="-5"/>
                <w:sz w:val="24"/>
              </w:rPr>
              <w:t>10</w:t>
            </w:r>
          </w:p>
        </w:tc>
      </w:tr>
    </w:tbl>
    <w:p w14:paraId="34034C57" w14:textId="77777777" w:rsidR="002C1A87" w:rsidRDefault="002C1A87" w:rsidP="005D2AB8">
      <w:pPr>
        <w:pStyle w:val="BodyText"/>
        <w:spacing w:before="6"/>
        <w:jc w:val="both"/>
        <w:rPr>
          <w:sz w:val="22"/>
        </w:rPr>
      </w:pPr>
    </w:p>
    <w:p w14:paraId="7D948822" w14:textId="77777777" w:rsidR="002C1A87" w:rsidRDefault="000F7607" w:rsidP="005D2AB8">
      <w:pPr>
        <w:pStyle w:val="BodyText"/>
        <w:spacing w:before="90"/>
        <w:ind w:left="740"/>
        <w:jc w:val="both"/>
      </w:pPr>
      <w:bookmarkStart w:id="54" w:name="Selection_Process"/>
      <w:bookmarkStart w:id="55" w:name="_bookmark22"/>
      <w:bookmarkEnd w:id="54"/>
      <w:bookmarkEnd w:id="55"/>
      <w:r>
        <w:rPr>
          <w:color w:val="1F497D"/>
        </w:rPr>
        <w:t>Selection</w:t>
      </w:r>
      <w:r>
        <w:rPr>
          <w:color w:val="1F497D"/>
          <w:spacing w:val="-5"/>
        </w:rPr>
        <w:t xml:space="preserve"> </w:t>
      </w:r>
      <w:r>
        <w:rPr>
          <w:color w:val="1F497D"/>
          <w:spacing w:val="-2"/>
        </w:rPr>
        <w:t>Process</w:t>
      </w:r>
    </w:p>
    <w:p w14:paraId="46377B16" w14:textId="77777777" w:rsidR="002C1A87" w:rsidRDefault="000F7607" w:rsidP="005D2AB8">
      <w:pPr>
        <w:pStyle w:val="BodyText"/>
        <w:ind w:left="740" w:right="629"/>
        <w:jc w:val="both"/>
      </w:pPr>
      <w:r>
        <w:t>After evaluation and recommendations for selection, the Owner will notify</w:t>
      </w:r>
      <w:r>
        <w:rPr>
          <w:spacing w:val="-1"/>
        </w:rPr>
        <w:t xml:space="preserve"> </w:t>
      </w:r>
      <w:r>
        <w:t>Respondents.</w:t>
      </w:r>
      <w:r>
        <w:rPr>
          <w:spacing w:val="40"/>
        </w:rPr>
        <w:t xml:space="preserve"> </w:t>
      </w:r>
      <w:r>
        <w:t>The top ranked Respondent will be either selected for contract award or offered the opportunity to negotiate the final terms of the Owner’s Agreement for Professional Services.</w:t>
      </w:r>
      <w:r>
        <w:rPr>
          <w:spacing w:val="40"/>
        </w:rPr>
        <w:t xml:space="preserve"> </w:t>
      </w:r>
      <w:r>
        <w:t>If the Owner determines that the top-ranked Respondent’s</w:t>
      </w:r>
      <w:r>
        <w:rPr>
          <w:spacing w:val="-3"/>
        </w:rPr>
        <w:t xml:space="preserve"> </w:t>
      </w:r>
      <w:r>
        <w:t>proposed</w:t>
      </w:r>
      <w:r>
        <w:rPr>
          <w:spacing w:val="-3"/>
        </w:rPr>
        <w:t xml:space="preserve"> </w:t>
      </w:r>
      <w:r>
        <w:t>final</w:t>
      </w:r>
      <w:r>
        <w:rPr>
          <w:spacing w:val="-3"/>
        </w:rPr>
        <w:t xml:space="preserve"> </w:t>
      </w:r>
      <w:r>
        <w:t>terms</w:t>
      </w:r>
      <w:r>
        <w:rPr>
          <w:spacing w:val="-3"/>
        </w:rPr>
        <w:t xml:space="preserve"> </w:t>
      </w:r>
      <w:r>
        <w:t>are</w:t>
      </w:r>
      <w:r>
        <w:rPr>
          <w:spacing w:val="-4"/>
        </w:rPr>
        <w:t xml:space="preserve"> </w:t>
      </w:r>
      <w:r>
        <w:t>not</w:t>
      </w:r>
      <w:r>
        <w:rPr>
          <w:spacing w:val="-3"/>
        </w:rPr>
        <w:t xml:space="preserve"> </w:t>
      </w:r>
      <w:r>
        <w:t>advantageous</w:t>
      </w:r>
      <w:r>
        <w:rPr>
          <w:spacing w:val="-3"/>
        </w:rPr>
        <w:t xml:space="preserve"> </w:t>
      </w:r>
      <w:r>
        <w:t>to</w:t>
      </w:r>
      <w:r>
        <w:rPr>
          <w:spacing w:val="-3"/>
        </w:rPr>
        <w:t xml:space="preserve"> </w:t>
      </w:r>
      <w:r>
        <w:t>the</w:t>
      </w:r>
      <w:r>
        <w:rPr>
          <w:spacing w:val="-4"/>
        </w:rPr>
        <w:t xml:space="preserve"> </w:t>
      </w:r>
      <w:r>
        <w:t>Owner,</w:t>
      </w:r>
      <w:r>
        <w:rPr>
          <w:spacing w:val="-3"/>
        </w:rPr>
        <w:t xml:space="preserve"> </w:t>
      </w:r>
      <w:r>
        <w:t>the</w:t>
      </w:r>
      <w:r>
        <w:rPr>
          <w:spacing w:val="-4"/>
        </w:rPr>
        <w:t xml:space="preserve"> </w:t>
      </w:r>
      <w:r>
        <w:t>Owner</w:t>
      </w:r>
      <w:r>
        <w:rPr>
          <w:spacing w:val="-4"/>
        </w:rPr>
        <w:t xml:space="preserve"> </w:t>
      </w:r>
      <w:r>
        <w:t>may</w:t>
      </w:r>
      <w:r>
        <w:rPr>
          <w:spacing w:val="-7"/>
        </w:rPr>
        <w:t xml:space="preserve"> </w:t>
      </w:r>
      <w:r>
        <w:t>choose</w:t>
      </w:r>
      <w:r>
        <w:rPr>
          <w:spacing w:val="-4"/>
        </w:rPr>
        <w:t xml:space="preserve"> </w:t>
      </w:r>
      <w:r>
        <w:t>to</w:t>
      </w:r>
      <w:r>
        <w:rPr>
          <w:spacing w:val="-1"/>
        </w:rPr>
        <w:t xml:space="preserve"> </w:t>
      </w:r>
      <w:r>
        <w:t>either select or negotiate with the next-highest ranked Respondent.</w:t>
      </w:r>
    </w:p>
    <w:p w14:paraId="5979C2D9" w14:textId="77777777" w:rsidR="002C1A87" w:rsidRDefault="002C1A87" w:rsidP="005D2AB8">
      <w:pPr>
        <w:jc w:val="both"/>
        <w:sectPr w:rsidR="002C1A87" w:rsidSect="005D2AB8">
          <w:pgSz w:w="12240" w:h="15840"/>
          <w:pgMar w:top="1440" w:right="1440" w:bottom="1440" w:left="1440" w:header="288" w:footer="0" w:gutter="0"/>
          <w:cols w:space="720"/>
        </w:sectPr>
      </w:pPr>
    </w:p>
    <w:p w14:paraId="2F34E017" w14:textId="77777777" w:rsidR="002C1A87" w:rsidRDefault="002C1A87" w:rsidP="005D2AB8">
      <w:pPr>
        <w:pStyle w:val="BodyText"/>
        <w:spacing w:before="1"/>
        <w:jc w:val="both"/>
        <w:rPr>
          <w:sz w:val="12"/>
        </w:rPr>
      </w:pPr>
    </w:p>
    <w:p w14:paraId="1A85A35B" w14:textId="77777777" w:rsidR="002C1A87" w:rsidRPr="005D2AB8" w:rsidRDefault="000F7607" w:rsidP="005D2AB8">
      <w:pPr>
        <w:pStyle w:val="Heading2"/>
        <w:tabs>
          <w:tab w:val="left" w:pos="2179"/>
        </w:tabs>
        <w:jc w:val="both"/>
        <w:rPr>
          <w:b/>
          <w:bCs/>
        </w:rPr>
      </w:pPr>
      <w:bookmarkStart w:id="56" w:name="Section_6:_Additional_Required_Content"/>
      <w:bookmarkStart w:id="57" w:name="Forms"/>
      <w:bookmarkStart w:id="58" w:name="_bookmark23"/>
      <w:bookmarkStart w:id="59" w:name="_bookmark24"/>
      <w:bookmarkEnd w:id="56"/>
      <w:bookmarkEnd w:id="57"/>
      <w:bookmarkEnd w:id="58"/>
      <w:bookmarkEnd w:id="59"/>
      <w:r w:rsidRPr="005D2AB8">
        <w:rPr>
          <w:b/>
          <w:bCs/>
          <w:color w:val="3E3E3E"/>
        </w:rPr>
        <w:t>Section</w:t>
      </w:r>
      <w:r w:rsidRPr="005D2AB8">
        <w:rPr>
          <w:b/>
          <w:bCs/>
          <w:color w:val="3E3E3E"/>
          <w:spacing w:val="-8"/>
        </w:rPr>
        <w:t xml:space="preserve"> </w:t>
      </w:r>
      <w:r w:rsidRPr="005D2AB8">
        <w:rPr>
          <w:b/>
          <w:bCs/>
          <w:color w:val="3E3E3E"/>
          <w:spacing w:val="-5"/>
        </w:rPr>
        <w:t>6:</w:t>
      </w:r>
      <w:r w:rsidRPr="005D2AB8">
        <w:rPr>
          <w:b/>
          <w:bCs/>
          <w:color w:val="3E3E3E"/>
        </w:rPr>
        <w:tab/>
        <w:t>Additional</w:t>
      </w:r>
      <w:r w:rsidRPr="005D2AB8">
        <w:rPr>
          <w:b/>
          <w:bCs/>
          <w:color w:val="3E3E3E"/>
          <w:spacing w:val="-8"/>
        </w:rPr>
        <w:t xml:space="preserve"> </w:t>
      </w:r>
      <w:r w:rsidRPr="005D2AB8">
        <w:rPr>
          <w:b/>
          <w:bCs/>
          <w:color w:val="3E3E3E"/>
        </w:rPr>
        <w:t>Required</w:t>
      </w:r>
      <w:r w:rsidRPr="005D2AB8">
        <w:rPr>
          <w:b/>
          <w:bCs/>
          <w:color w:val="3E3E3E"/>
          <w:spacing w:val="-8"/>
        </w:rPr>
        <w:t xml:space="preserve"> </w:t>
      </w:r>
      <w:r w:rsidRPr="005D2AB8">
        <w:rPr>
          <w:b/>
          <w:bCs/>
          <w:color w:val="3E3E3E"/>
          <w:spacing w:val="-2"/>
        </w:rPr>
        <w:t>Content</w:t>
      </w:r>
    </w:p>
    <w:p w14:paraId="13D89B19" w14:textId="77777777" w:rsidR="002C1A87" w:rsidRDefault="000F7607" w:rsidP="005D2AB8">
      <w:pPr>
        <w:pStyle w:val="BodyText"/>
        <w:spacing w:before="39"/>
        <w:ind w:left="740"/>
        <w:jc w:val="both"/>
      </w:pPr>
      <w:r>
        <w:rPr>
          <w:color w:val="1F497D"/>
          <w:spacing w:val="-2"/>
        </w:rPr>
        <w:t>Forms</w:t>
      </w:r>
    </w:p>
    <w:p w14:paraId="77C2DB08" w14:textId="77777777" w:rsidR="002C1A87" w:rsidRDefault="000F7607" w:rsidP="005D2AB8">
      <w:pPr>
        <w:pStyle w:val="BodyText"/>
        <w:ind w:left="740"/>
        <w:jc w:val="both"/>
      </w:pPr>
      <w:r>
        <w:t>Include</w:t>
      </w:r>
      <w:r>
        <w:rPr>
          <w:spacing w:val="-5"/>
        </w:rPr>
        <w:t xml:space="preserve"> </w:t>
      </w:r>
      <w:r>
        <w:t>the</w:t>
      </w:r>
      <w:r>
        <w:rPr>
          <w:spacing w:val="-5"/>
        </w:rPr>
        <w:t xml:space="preserve"> </w:t>
      </w:r>
      <w:r>
        <w:t>items</w:t>
      </w:r>
      <w:r>
        <w:rPr>
          <w:spacing w:val="-3"/>
        </w:rPr>
        <w:t xml:space="preserve"> </w:t>
      </w:r>
      <w:r>
        <w:t>described</w:t>
      </w:r>
      <w:r>
        <w:rPr>
          <w:spacing w:val="-3"/>
        </w:rPr>
        <w:t xml:space="preserve"> </w:t>
      </w:r>
      <w:r>
        <w:t>in</w:t>
      </w:r>
      <w:r>
        <w:rPr>
          <w:spacing w:val="-3"/>
        </w:rPr>
        <w:t xml:space="preserve"> </w:t>
      </w:r>
      <w:r>
        <w:t>Attachment</w:t>
      </w:r>
      <w:r>
        <w:rPr>
          <w:spacing w:val="-3"/>
        </w:rPr>
        <w:t xml:space="preserve"> </w:t>
      </w:r>
      <w:r>
        <w:t>A</w:t>
      </w:r>
      <w:r>
        <w:rPr>
          <w:spacing w:val="-4"/>
        </w:rPr>
        <w:t xml:space="preserve"> </w:t>
      </w:r>
      <w:r>
        <w:t>and</w:t>
      </w:r>
      <w:r>
        <w:rPr>
          <w:spacing w:val="-2"/>
        </w:rPr>
        <w:t xml:space="preserve"> </w:t>
      </w:r>
      <w:r>
        <w:t>return</w:t>
      </w:r>
      <w:r>
        <w:rPr>
          <w:spacing w:val="-3"/>
        </w:rPr>
        <w:t xml:space="preserve"> </w:t>
      </w:r>
      <w:r>
        <w:t>them</w:t>
      </w:r>
      <w:r>
        <w:rPr>
          <w:spacing w:val="-3"/>
        </w:rPr>
        <w:t xml:space="preserve"> </w:t>
      </w:r>
      <w:r>
        <w:t>in</w:t>
      </w:r>
      <w:r>
        <w:rPr>
          <w:spacing w:val="-3"/>
        </w:rPr>
        <w:t xml:space="preserve"> </w:t>
      </w:r>
      <w:r>
        <w:t>the</w:t>
      </w:r>
      <w:r>
        <w:rPr>
          <w:spacing w:val="-4"/>
        </w:rPr>
        <w:t xml:space="preserve"> </w:t>
      </w:r>
      <w:r>
        <w:t>SOQ’s</w:t>
      </w:r>
      <w:r>
        <w:rPr>
          <w:spacing w:val="-1"/>
        </w:rPr>
        <w:t xml:space="preserve"> </w:t>
      </w:r>
      <w:r>
        <w:t>Appendix</w:t>
      </w:r>
      <w:r>
        <w:rPr>
          <w:spacing w:val="-2"/>
        </w:rPr>
        <w:t xml:space="preserve"> including:</w:t>
      </w:r>
    </w:p>
    <w:p w14:paraId="0959B0A7" w14:textId="77777777" w:rsidR="002C1A87" w:rsidRPr="005D2AB8" w:rsidRDefault="000F7607" w:rsidP="005D2AB8">
      <w:pPr>
        <w:pStyle w:val="ListParagraph"/>
        <w:numPr>
          <w:ilvl w:val="2"/>
          <w:numId w:val="18"/>
        </w:numPr>
        <w:tabs>
          <w:tab w:val="left" w:pos="1459"/>
          <w:tab w:val="left" w:pos="1460"/>
        </w:tabs>
        <w:spacing w:before="122"/>
        <w:rPr>
          <w:sz w:val="24"/>
        </w:rPr>
      </w:pPr>
      <w:r w:rsidRPr="005D2AB8">
        <w:rPr>
          <w:sz w:val="24"/>
        </w:rPr>
        <w:t>Firm’s</w:t>
      </w:r>
      <w:r w:rsidRPr="005D2AB8">
        <w:rPr>
          <w:spacing w:val="-2"/>
          <w:sz w:val="24"/>
        </w:rPr>
        <w:t xml:space="preserve"> </w:t>
      </w:r>
      <w:r w:rsidRPr="005D2AB8">
        <w:rPr>
          <w:sz w:val="24"/>
        </w:rPr>
        <w:t>comments,</w:t>
      </w:r>
      <w:r w:rsidRPr="005D2AB8">
        <w:rPr>
          <w:spacing w:val="-2"/>
          <w:sz w:val="24"/>
        </w:rPr>
        <w:t xml:space="preserve"> </w:t>
      </w:r>
      <w:r w:rsidRPr="005D2AB8">
        <w:rPr>
          <w:sz w:val="24"/>
        </w:rPr>
        <w:t>if</w:t>
      </w:r>
      <w:r w:rsidRPr="005D2AB8">
        <w:rPr>
          <w:spacing w:val="-3"/>
          <w:sz w:val="24"/>
        </w:rPr>
        <w:t xml:space="preserve"> </w:t>
      </w:r>
      <w:r w:rsidRPr="005D2AB8">
        <w:rPr>
          <w:sz w:val="24"/>
        </w:rPr>
        <w:t>any, on</w:t>
      </w:r>
      <w:r w:rsidRPr="005D2AB8">
        <w:rPr>
          <w:spacing w:val="-2"/>
          <w:sz w:val="24"/>
        </w:rPr>
        <w:t xml:space="preserve"> </w:t>
      </w:r>
      <w:r w:rsidRPr="005D2AB8">
        <w:rPr>
          <w:sz w:val="24"/>
        </w:rPr>
        <w:t>the</w:t>
      </w:r>
      <w:r w:rsidRPr="005D2AB8">
        <w:rPr>
          <w:spacing w:val="-3"/>
          <w:sz w:val="24"/>
        </w:rPr>
        <w:t xml:space="preserve"> </w:t>
      </w:r>
      <w:r w:rsidRPr="005D2AB8">
        <w:rPr>
          <w:sz w:val="24"/>
        </w:rPr>
        <w:t>proposed</w:t>
      </w:r>
      <w:r w:rsidRPr="005D2AB8">
        <w:rPr>
          <w:spacing w:val="-2"/>
          <w:sz w:val="24"/>
        </w:rPr>
        <w:t xml:space="preserve"> </w:t>
      </w:r>
      <w:r w:rsidRPr="005D2AB8">
        <w:rPr>
          <w:sz w:val="24"/>
        </w:rPr>
        <w:t>agreement</w:t>
      </w:r>
      <w:r w:rsidRPr="005D2AB8">
        <w:rPr>
          <w:spacing w:val="-2"/>
          <w:sz w:val="24"/>
        </w:rPr>
        <w:t xml:space="preserve"> </w:t>
      </w:r>
      <w:r w:rsidRPr="005D2AB8">
        <w:rPr>
          <w:sz w:val="24"/>
        </w:rPr>
        <w:t>for</w:t>
      </w:r>
      <w:r w:rsidRPr="005D2AB8">
        <w:rPr>
          <w:spacing w:val="-3"/>
          <w:sz w:val="24"/>
        </w:rPr>
        <w:t xml:space="preserve"> </w:t>
      </w:r>
      <w:r w:rsidRPr="005D2AB8">
        <w:rPr>
          <w:sz w:val="24"/>
        </w:rPr>
        <w:t>consulting</w:t>
      </w:r>
      <w:r w:rsidRPr="005D2AB8">
        <w:rPr>
          <w:spacing w:val="-5"/>
          <w:sz w:val="24"/>
        </w:rPr>
        <w:t xml:space="preserve"> </w:t>
      </w:r>
      <w:r w:rsidRPr="005D2AB8">
        <w:rPr>
          <w:spacing w:val="-2"/>
          <w:sz w:val="24"/>
        </w:rPr>
        <w:t>services.</w:t>
      </w:r>
    </w:p>
    <w:p w14:paraId="50DABC20" w14:textId="77777777" w:rsidR="005D2AB8" w:rsidRDefault="000F7607" w:rsidP="005D2AB8">
      <w:pPr>
        <w:pStyle w:val="ListParagraph"/>
        <w:numPr>
          <w:ilvl w:val="2"/>
          <w:numId w:val="18"/>
        </w:numPr>
        <w:tabs>
          <w:tab w:val="left" w:pos="1459"/>
          <w:tab w:val="left" w:pos="1460"/>
        </w:tabs>
        <w:spacing w:before="119" w:line="336" w:lineRule="auto"/>
        <w:ind w:right="1142"/>
        <w:rPr>
          <w:sz w:val="24"/>
        </w:rPr>
      </w:pPr>
      <w:r w:rsidRPr="005D2AB8">
        <w:rPr>
          <w:sz w:val="24"/>
        </w:rPr>
        <w:t xml:space="preserve">Provide Sample Certificate of Insurance meeting requirements found in agreement. </w:t>
      </w:r>
    </w:p>
    <w:p w14:paraId="72700013" w14:textId="77777777" w:rsidR="002C1A87" w:rsidRPr="005D2AB8" w:rsidRDefault="000F7607" w:rsidP="005D2AB8">
      <w:pPr>
        <w:tabs>
          <w:tab w:val="left" w:pos="1459"/>
          <w:tab w:val="left" w:pos="1460"/>
        </w:tabs>
        <w:spacing w:before="119" w:line="336" w:lineRule="auto"/>
        <w:ind w:left="810" w:right="1142"/>
        <w:rPr>
          <w:sz w:val="24"/>
        </w:rPr>
      </w:pPr>
      <w:r w:rsidRPr="005D2AB8">
        <w:rPr>
          <w:sz w:val="24"/>
        </w:rPr>
        <w:t>Respondents</w:t>
      </w:r>
      <w:r w:rsidRPr="005D2AB8">
        <w:rPr>
          <w:spacing w:val="-10"/>
          <w:sz w:val="24"/>
        </w:rPr>
        <w:t xml:space="preserve"> </w:t>
      </w:r>
      <w:r w:rsidRPr="005D2AB8">
        <w:rPr>
          <w:sz w:val="24"/>
        </w:rPr>
        <w:t>are</w:t>
      </w:r>
      <w:r w:rsidRPr="005D2AB8">
        <w:rPr>
          <w:spacing w:val="-12"/>
          <w:sz w:val="24"/>
        </w:rPr>
        <w:t xml:space="preserve"> </w:t>
      </w:r>
      <w:r w:rsidRPr="005D2AB8">
        <w:rPr>
          <w:sz w:val="24"/>
        </w:rPr>
        <w:t>required</w:t>
      </w:r>
      <w:r w:rsidRPr="005D2AB8">
        <w:rPr>
          <w:spacing w:val="-8"/>
          <w:sz w:val="24"/>
        </w:rPr>
        <w:t xml:space="preserve"> </w:t>
      </w:r>
      <w:r w:rsidRPr="005D2AB8">
        <w:rPr>
          <w:sz w:val="24"/>
        </w:rPr>
        <w:t>to</w:t>
      </w:r>
      <w:r w:rsidRPr="005D2AB8">
        <w:rPr>
          <w:spacing w:val="-11"/>
          <w:sz w:val="24"/>
        </w:rPr>
        <w:t xml:space="preserve"> </w:t>
      </w:r>
      <w:r w:rsidRPr="005D2AB8">
        <w:rPr>
          <w:sz w:val="24"/>
        </w:rPr>
        <w:t>complete</w:t>
      </w:r>
      <w:r w:rsidRPr="005D2AB8">
        <w:rPr>
          <w:spacing w:val="-14"/>
          <w:sz w:val="24"/>
        </w:rPr>
        <w:t xml:space="preserve"> </w:t>
      </w:r>
      <w:r w:rsidRPr="005D2AB8">
        <w:rPr>
          <w:sz w:val="24"/>
        </w:rPr>
        <w:t>the</w:t>
      </w:r>
      <w:r w:rsidRPr="005D2AB8">
        <w:rPr>
          <w:spacing w:val="-14"/>
          <w:sz w:val="24"/>
        </w:rPr>
        <w:t xml:space="preserve"> </w:t>
      </w:r>
      <w:r w:rsidRPr="005D2AB8">
        <w:rPr>
          <w:sz w:val="24"/>
        </w:rPr>
        <w:t>forms</w:t>
      </w:r>
      <w:r w:rsidRPr="005D2AB8">
        <w:rPr>
          <w:spacing w:val="-10"/>
          <w:sz w:val="24"/>
        </w:rPr>
        <w:t xml:space="preserve"> </w:t>
      </w:r>
      <w:r w:rsidRPr="005D2AB8">
        <w:rPr>
          <w:sz w:val="24"/>
        </w:rPr>
        <w:t>in</w:t>
      </w:r>
      <w:r w:rsidRPr="005D2AB8">
        <w:rPr>
          <w:spacing w:val="-13"/>
          <w:sz w:val="24"/>
        </w:rPr>
        <w:t xml:space="preserve"> </w:t>
      </w:r>
      <w:r w:rsidRPr="005D2AB8">
        <w:rPr>
          <w:sz w:val="24"/>
        </w:rPr>
        <w:t>Attachment</w:t>
      </w:r>
      <w:r w:rsidRPr="005D2AB8">
        <w:rPr>
          <w:spacing w:val="-5"/>
          <w:sz w:val="24"/>
        </w:rPr>
        <w:t xml:space="preserve"> </w:t>
      </w:r>
      <w:r w:rsidRPr="005D2AB8">
        <w:rPr>
          <w:sz w:val="24"/>
        </w:rPr>
        <w:t>B</w:t>
      </w:r>
      <w:r w:rsidRPr="005D2AB8">
        <w:rPr>
          <w:spacing w:val="-12"/>
          <w:sz w:val="24"/>
        </w:rPr>
        <w:t xml:space="preserve"> </w:t>
      </w:r>
      <w:r w:rsidRPr="005D2AB8">
        <w:rPr>
          <w:sz w:val="24"/>
        </w:rPr>
        <w:t>and</w:t>
      </w:r>
      <w:r w:rsidRPr="005D2AB8">
        <w:rPr>
          <w:spacing w:val="-15"/>
          <w:sz w:val="24"/>
        </w:rPr>
        <w:t xml:space="preserve"> </w:t>
      </w:r>
      <w:r w:rsidRPr="005D2AB8">
        <w:rPr>
          <w:sz w:val="24"/>
        </w:rPr>
        <w:t>return</w:t>
      </w:r>
      <w:r w:rsidRPr="005D2AB8">
        <w:rPr>
          <w:spacing w:val="-8"/>
          <w:sz w:val="24"/>
        </w:rPr>
        <w:t xml:space="preserve"> </w:t>
      </w:r>
      <w:r w:rsidRPr="005D2AB8">
        <w:rPr>
          <w:sz w:val="24"/>
        </w:rPr>
        <w:t>them</w:t>
      </w:r>
      <w:r w:rsidRPr="005D2AB8">
        <w:rPr>
          <w:spacing w:val="-10"/>
          <w:sz w:val="24"/>
        </w:rPr>
        <w:t xml:space="preserve"> </w:t>
      </w:r>
      <w:r w:rsidRPr="005D2AB8">
        <w:rPr>
          <w:sz w:val="24"/>
        </w:rPr>
        <w:t>in</w:t>
      </w:r>
      <w:r w:rsidRPr="005D2AB8">
        <w:rPr>
          <w:spacing w:val="-13"/>
          <w:sz w:val="24"/>
        </w:rPr>
        <w:t xml:space="preserve"> </w:t>
      </w:r>
      <w:r w:rsidRPr="005D2AB8">
        <w:rPr>
          <w:sz w:val="24"/>
        </w:rPr>
        <w:t>the</w:t>
      </w:r>
      <w:r w:rsidRPr="005D2AB8">
        <w:rPr>
          <w:spacing w:val="-12"/>
          <w:sz w:val="24"/>
        </w:rPr>
        <w:t xml:space="preserve"> </w:t>
      </w:r>
      <w:r w:rsidRPr="005D2AB8">
        <w:rPr>
          <w:sz w:val="24"/>
        </w:rPr>
        <w:t>SOQ</w:t>
      </w:r>
      <w:r w:rsidRPr="005D2AB8">
        <w:rPr>
          <w:spacing w:val="-4"/>
          <w:sz w:val="24"/>
        </w:rPr>
        <w:t xml:space="preserve"> </w:t>
      </w:r>
      <w:r w:rsidRPr="005D2AB8">
        <w:rPr>
          <w:sz w:val="24"/>
        </w:rPr>
        <w:t>including:</w:t>
      </w:r>
    </w:p>
    <w:p w14:paraId="4DBFBAAF" w14:textId="77777777" w:rsidR="002C1A87" w:rsidRPr="005D2AB8" w:rsidRDefault="000F7607" w:rsidP="005D2AB8">
      <w:pPr>
        <w:pStyle w:val="ListParagraph"/>
        <w:numPr>
          <w:ilvl w:val="2"/>
          <w:numId w:val="18"/>
        </w:numPr>
        <w:tabs>
          <w:tab w:val="left" w:pos="1459"/>
          <w:tab w:val="left" w:pos="1460"/>
        </w:tabs>
        <w:spacing w:before="11"/>
        <w:rPr>
          <w:sz w:val="24"/>
        </w:rPr>
      </w:pPr>
      <w:r w:rsidRPr="005D2AB8">
        <w:rPr>
          <w:sz w:val="24"/>
        </w:rPr>
        <w:t>Consultant’s</w:t>
      </w:r>
      <w:r w:rsidRPr="005D2AB8">
        <w:rPr>
          <w:spacing w:val="-15"/>
          <w:sz w:val="24"/>
        </w:rPr>
        <w:t xml:space="preserve"> </w:t>
      </w:r>
      <w:r w:rsidRPr="005D2AB8">
        <w:rPr>
          <w:sz w:val="24"/>
        </w:rPr>
        <w:t>Affidavit</w:t>
      </w:r>
      <w:r w:rsidRPr="005D2AB8">
        <w:rPr>
          <w:spacing w:val="-15"/>
          <w:sz w:val="24"/>
        </w:rPr>
        <w:t xml:space="preserve"> </w:t>
      </w:r>
      <w:r w:rsidRPr="005D2AB8">
        <w:rPr>
          <w:sz w:val="24"/>
        </w:rPr>
        <w:t>(E-</w:t>
      </w:r>
      <w:r w:rsidRPr="005D2AB8">
        <w:rPr>
          <w:spacing w:val="-2"/>
          <w:sz w:val="24"/>
        </w:rPr>
        <w:t>Verify)</w:t>
      </w:r>
    </w:p>
    <w:p w14:paraId="4F69A710" w14:textId="77777777" w:rsidR="002C1A87" w:rsidRPr="005D2AB8" w:rsidRDefault="000F7607" w:rsidP="005D2AB8">
      <w:pPr>
        <w:pStyle w:val="ListParagraph"/>
        <w:numPr>
          <w:ilvl w:val="2"/>
          <w:numId w:val="18"/>
        </w:numPr>
        <w:tabs>
          <w:tab w:val="left" w:pos="1459"/>
          <w:tab w:val="left" w:pos="1460"/>
        </w:tabs>
        <w:spacing w:before="121"/>
        <w:rPr>
          <w:sz w:val="24"/>
        </w:rPr>
      </w:pPr>
      <w:r w:rsidRPr="005D2AB8">
        <w:rPr>
          <w:sz w:val="24"/>
        </w:rPr>
        <w:t>SAVE</w:t>
      </w:r>
      <w:r w:rsidRPr="005D2AB8">
        <w:rPr>
          <w:spacing w:val="-12"/>
          <w:sz w:val="24"/>
        </w:rPr>
        <w:t xml:space="preserve"> </w:t>
      </w:r>
      <w:r w:rsidRPr="005D2AB8">
        <w:rPr>
          <w:spacing w:val="-2"/>
          <w:sz w:val="24"/>
        </w:rPr>
        <w:t>Affidavit</w:t>
      </w:r>
    </w:p>
    <w:p w14:paraId="233AE256" w14:textId="77777777" w:rsidR="002C1A87" w:rsidRPr="005D2AB8" w:rsidRDefault="000F7607" w:rsidP="005D2AB8">
      <w:pPr>
        <w:pStyle w:val="ListParagraph"/>
        <w:numPr>
          <w:ilvl w:val="2"/>
          <w:numId w:val="18"/>
        </w:numPr>
        <w:tabs>
          <w:tab w:val="left" w:pos="1459"/>
          <w:tab w:val="left" w:pos="1460"/>
        </w:tabs>
        <w:spacing w:before="6"/>
        <w:rPr>
          <w:sz w:val="20"/>
        </w:rPr>
      </w:pPr>
      <w:r w:rsidRPr="005D2AB8">
        <w:rPr>
          <w:sz w:val="24"/>
        </w:rPr>
        <w:t>W-</w:t>
      </w:r>
      <w:r w:rsidRPr="005D2AB8">
        <w:rPr>
          <w:spacing w:val="-10"/>
          <w:sz w:val="24"/>
        </w:rPr>
        <w:t>9</w:t>
      </w:r>
      <w:bookmarkStart w:id="60" w:name="Attachment_A"/>
      <w:bookmarkStart w:id="61" w:name="_bookmark25"/>
      <w:bookmarkEnd w:id="60"/>
      <w:bookmarkEnd w:id="61"/>
    </w:p>
    <w:p w14:paraId="2509C8B2" w14:textId="77777777" w:rsidR="002C1A87" w:rsidRDefault="002C1A87">
      <w:pPr>
        <w:rPr>
          <w:sz w:val="24"/>
        </w:rPr>
        <w:sectPr w:rsidR="002C1A87" w:rsidSect="005D2AB8">
          <w:headerReference w:type="default" r:id="rId11"/>
          <w:footerReference w:type="default" r:id="rId12"/>
          <w:pgSz w:w="12240" w:h="15840"/>
          <w:pgMar w:top="1440" w:right="1440" w:bottom="1440" w:left="1440" w:header="288" w:footer="0" w:gutter="0"/>
          <w:pgNumType w:start="11"/>
          <w:cols w:space="720"/>
        </w:sectPr>
      </w:pPr>
      <w:bookmarkStart w:id="62" w:name="Attachment_C"/>
      <w:bookmarkStart w:id="63" w:name="_bookmark27"/>
      <w:bookmarkEnd w:id="62"/>
      <w:bookmarkEnd w:id="63"/>
    </w:p>
    <w:p w14:paraId="03652B23" w14:textId="77777777" w:rsidR="002C1A87" w:rsidRDefault="002C1A87">
      <w:pPr>
        <w:pStyle w:val="BodyText"/>
        <w:spacing w:before="4"/>
        <w:rPr>
          <w:sz w:val="12"/>
        </w:rPr>
      </w:pPr>
    </w:p>
    <w:p w14:paraId="5B34825A" w14:textId="77777777" w:rsidR="002C1A87" w:rsidRDefault="000F7607">
      <w:pPr>
        <w:pStyle w:val="Heading3"/>
        <w:ind w:left="2412"/>
      </w:pPr>
      <w:r>
        <w:t>CONSULTANT’S</w:t>
      </w:r>
      <w:r>
        <w:rPr>
          <w:spacing w:val="-12"/>
        </w:rPr>
        <w:t xml:space="preserve"> </w:t>
      </w:r>
      <w:r>
        <w:t>AFFIDAVIT</w:t>
      </w:r>
      <w:r>
        <w:rPr>
          <w:spacing w:val="-12"/>
        </w:rPr>
        <w:t xml:space="preserve"> </w:t>
      </w:r>
      <w:r>
        <w:t>OF</w:t>
      </w:r>
      <w:r>
        <w:rPr>
          <w:spacing w:val="-14"/>
        </w:rPr>
        <w:t xml:space="preserve"> </w:t>
      </w:r>
      <w:r>
        <w:t>EMPLOYMENT</w:t>
      </w:r>
      <w:r>
        <w:rPr>
          <w:spacing w:val="-12"/>
        </w:rPr>
        <w:t xml:space="preserve"> </w:t>
      </w:r>
      <w:r>
        <w:rPr>
          <w:spacing w:val="-2"/>
        </w:rPr>
        <w:t>ELIGIBILITY</w:t>
      </w:r>
    </w:p>
    <w:p w14:paraId="0879B015" w14:textId="77777777" w:rsidR="00006F21" w:rsidRDefault="000F7607">
      <w:pPr>
        <w:spacing w:before="117" w:line="249" w:lineRule="auto"/>
        <w:ind w:left="740" w:right="8022"/>
      </w:pPr>
      <w:r>
        <w:t xml:space="preserve">STATE OF GEORGIA </w:t>
      </w:r>
    </w:p>
    <w:p w14:paraId="3F64D2FF" w14:textId="77777777" w:rsidR="002C1A87" w:rsidRDefault="000F7607">
      <w:pPr>
        <w:spacing w:before="117" w:line="249" w:lineRule="auto"/>
        <w:ind w:left="740" w:right="8022"/>
      </w:pPr>
      <w:r>
        <w:t>EMANUEL COUNTY</w:t>
      </w:r>
    </w:p>
    <w:p w14:paraId="19FF5169" w14:textId="77777777" w:rsidR="002C1A87" w:rsidRDefault="002C1A87">
      <w:pPr>
        <w:pStyle w:val="BodyText"/>
        <w:spacing w:before="10"/>
        <w:rPr>
          <w:sz w:val="22"/>
        </w:rPr>
      </w:pPr>
    </w:p>
    <w:p w14:paraId="72E2FBA3" w14:textId="77777777" w:rsidR="002C1A87" w:rsidRDefault="000F7607">
      <w:pPr>
        <w:ind w:left="740" w:right="633"/>
        <w:jc w:val="both"/>
      </w:pPr>
      <w:r>
        <w:t xml:space="preserve">By executing this affidavit, the undersigned Contractor verifies its compliance with O.C.G.A. 13-10-91, stating affirmatively that the individual, firm, or corporation which is engaged in the physical performance of services on behalf of </w:t>
      </w:r>
      <w:r w:rsidR="00006F21">
        <w:t xml:space="preserve">the </w:t>
      </w:r>
      <w:r w:rsidR="00006F21">
        <w:rPr>
          <w:b/>
          <w:bCs/>
        </w:rPr>
        <w:t>City of Swainsboro</w:t>
      </w:r>
      <w:r>
        <w:rPr>
          <w:b/>
        </w:rPr>
        <w:t xml:space="preserve"> </w:t>
      </w:r>
      <w:r>
        <w:t>has registered with, is authorized to use and uses the Federal work authorization program commonly known as E-Verify, or any subsequent replacement program, in accordance with the applicable provisions and deadlines established in O.C.G.A. §13-10-91.</w:t>
      </w:r>
      <w:r>
        <w:rPr>
          <w:spacing w:val="40"/>
        </w:rPr>
        <w:t xml:space="preserve"> </w:t>
      </w:r>
      <w:r>
        <w:t>Furthermore, the undersigned Contractor will continue to use the Federal work authorization program throughout the contract period.</w:t>
      </w:r>
    </w:p>
    <w:p w14:paraId="08DC9BE5" w14:textId="77777777" w:rsidR="002C1A87" w:rsidRDefault="002C1A87">
      <w:pPr>
        <w:pStyle w:val="BodyText"/>
        <w:spacing w:before="8"/>
        <w:rPr>
          <w:sz w:val="23"/>
        </w:rPr>
      </w:pPr>
    </w:p>
    <w:p w14:paraId="12556774" w14:textId="77777777" w:rsidR="002C1A87" w:rsidRDefault="000F7607">
      <w:pPr>
        <w:ind w:left="740" w:right="635"/>
        <w:jc w:val="both"/>
      </w:pPr>
      <w:r>
        <w:t xml:space="preserve">The undersigned further agrees that, should it employ or contract with any Subcontractor(s) in connection with the physical performance of services pursuant to this contract with the </w:t>
      </w:r>
      <w:r w:rsidR="00006F21">
        <w:rPr>
          <w:b/>
        </w:rPr>
        <w:t>City of Swainsboro</w:t>
      </w:r>
      <w:r>
        <w:t>,</w:t>
      </w:r>
      <w:r>
        <w:rPr>
          <w:spacing w:val="40"/>
        </w:rPr>
        <w:t xml:space="preserve"> </w:t>
      </w:r>
      <w:r>
        <w:t>Contractor</w:t>
      </w:r>
      <w:r>
        <w:rPr>
          <w:spacing w:val="40"/>
        </w:rPr>
        <w:t xml:space="preserve"> </w:t>
      </w:r>
      <w:r>
        <w:t>will</w:t>
      </w:r>
      <w:r>
        <w:rPr>
          <w:spacing w:val="40"/>
        </w:rPr>
        <w:t xml:space="preserve"> </w:t>
      </w:r>
      <w:r>
        <w:t>secure</w:t>
      </w:r>
      <w:r>
        <w:rPr>
          <w:spacing w:val="40"/>
        </w:rPr>
        <w:t xml:space="preserve"> </w:t>
      </w:r>
      <w:r>
        <w:t>from</w:t>
      </w:r>
      <w:r>
        <w:rPr>
          <w:spacing w:val="37"/>
        </w:rPr>
        <w:t xml:space="preserve"> </w:t>
      </w:r>
      <w:r>
        <w:t>such</w:t>
      </w:r>
      <w:r>
        <w:rPr>
          <w:spacing w:val="40"/>
        </w:rPr>
        <w:t xml:space="preserve"> </w:t>
      </w:r>
      <w:r>
        <w:t>Subcontractor(s)</w:t>
      </w:r>
      <w:r>
        <w:rPr>
          <w:spacing w:val="40"/>
        </w:rPr>
        <w:t xml:space="preserve"> </w:t>
      </w:r>
      <w:r>
        <w:t>similar</w:t>
      </w:r>
      <w:r>
        <w:rPr>
          <w:spacing w:val="40"/>
        </w:rPr>
        <w:t xml:space="preserve"> </w:t>
      </w:r>
      <w:r>
        <w:t>verification</w:t>
      </w:r>
      <w:r>
        <w:rPr>
          <w:spacing w:val="40"/>
        </w:rPr>
        <w:t xml:space="preserve"> </w:t>
      </w:r>
      <w:r>
        <w:t>of</w:t>
      </w:r>
      <w:r>
        <w:rPr>
          <w:spacing w:val="40"/>
        </w:rPr>
        <w:t xml:space="preserve"> </w:t>
      </w:r>
      <w:r>
        <w:t>compliance</w:t>
      </w:r>
      <w:r>
        <w:rPr>
          <w:spacing w:val="40"/>
        </w:rPr>
        <w:t xml:space="preserve"> </w:t>
      </w:r>
      <w:r>
        <w:t>with</w:t>
      </w:r>
      <w:r>
        <w:rPr>
          <w:spacing w:val="40"/>
        </w:rPr>
        <w:t xml:space="preserve"> </w:t>
      </w:r>
      <w:r>
        <w:t>O.C.G.A. 13-10-91.</w:t>
      </w:r>
      <w:r>
        <w:rPr>
          <w:spacing w:val="40"/>
        </w:rPr>
        <w:t xml:space="preserve"> </w:t>
      </w:r>
      <w:r>
        <w:t xml:space="preserve">Contractor further agrees to maintain records of such compliance and provide a copy of each such verification to the </w:t>
      </w:r>
      <w:r w:rsidR="00006F21">
        <w:rPr>
          <w:b/>
        </w:rPr>
        <w:t>City of Swainsboro</w:t>
      </w:r>
      <w:r>
        <w:rPr>
          <w:b/>
        </w:rPr>
        <w:t xml:space="preserve"> </w:t>
      </w:r>
      <w:r>
        <w:t>at the time the Subcontractor(s) is retained to perform such service.</w:t>
      </w:r>
      <w:r>
        <w:rPr>
          <w:spacing w:val="40"/>
        </w:rPr>
        <w:t xml:space="preserve"> </w:t>
      </w:r>
      <w:r>
        <w:t>Contractor hereby attests that its Federal work authorization user identification number and date of authorization are as follows:</w:t>
      </w:r>
    </w:p>
    <w:p w14:paraId="716E76A6" w14:textId="77777777" w:rsidR="002C1A87" w:rsidRDefault="002C1A87">
      <w:pPr>
        <w:pStyle w:val="BodyText"/>
        <w:rPr>
          <w:sz w:val="20"/>
        </w:rPr>
      </w:pPr>
    </w:p>
    <w:p w14:paraId="35CAB046" w14:textId="77777777" w:rsidR="002C1A87" w:rsidRDefault="000F7607">
      <w:pPr>
        <w:pStyle w:val="BodyText"/>
        <w:spacing w:before="8"/>
        <w:rPr>
          <w:sz w:val="21"/>
        </w:rPr>
      </w:pPr>
      <w:r>
        <w:rPr>
          <w:noProof/>
        </w:rPr>
        <mc:AlternateContent>
          <mc:Choice Requires="wps">
            <w:drawing>
              <wp:anchor distT="0" distB="0" distL="0" distR="0" simplePos="0" relativeHeight="251668480" behindDoc="1" locked="0" layoutInCell="1" allowOverlap="1" wp14:anchorId="642AFCC1" wp14:editId="602F61E9">
                <wp:simplePos x="0" y="0"/>
                <wp:positionH relativeFrom="page">
                  <wp:posOffset>685800</wp:posOffset>
                </wp:positionH>
                <wp:positionV relativeFrom="paragraph">
                  <wp:posOffset>173990</wp:posOffset>
                </wp:positionV>
                <wp:extent cx="3657600" cy="6350"/>
                <wp:effectExtent l="0" t="0" r="0" b="0"/>
                <wp:wrapTopAndBottom/>
                <wp:docPr id="119" name="docshape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76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docshape73" o:spid="_x0000_s1025" style="width:4in;height:0.5pt;margin-top:13.7pt;margin-left:54pt;mso-height-percent:0;mso-height-relative:page;mso-position-horizontal-relative:page;mso-width-percent:0;mso-width-relative:page;mso-wrap-distance-bottom:0;mso-wrap-distance-left:0;mso-wrap-distance-right:0;mso-wrap-distance-top:0;mso-wrap-style:square;position:absolute;visibility:visible;v-text-anchor:top;z-index:-251646976" fillcolor="black" stroked="f">
                <w10:wrap type="topAndBottom"/>
              </v:rect>
            </w:pict>
          </mc:Fallback>
        </mc:AlternateContent>
      </w:r>
      <w:r w:rsidR="00563A32">
        <w:rPr>
          <w:sz w:val="21"/>
        </w:rPr>
        <w:tab/>
      </w:r>
    </w:p>
    <w:p w14:paraId="3BD92B8C" w14:textId="77777777" w:rsidR="002C1A87" w:rsidRDefault="000F7607">
      <w:pPr>
        <w:spacing w:before="18"/>
        <w:ind w:left="740"/>
        <w:rPr>
          <w:sz w:val="14"/>
        </w:rPr>
      </w:pPr>
      <w:r>
        <w:rPr>
          <w:sz w:val="14"/>
        </w:rPr>
        <w:t>E-Verify</w:t>
      </w:r>
      <w:r>
        <w:rPr>
          <w:spacing w:val="14"/>
          <w:sz w:val="14"/>
        </w:rPr>
        <w:t xml:space="preserve"> </w:t>
      </w:r>
      <w:r>
        <w:rPr>
          <w:sz w:val="14"/>
        </w:rPr>
        <w:t>Company</w:t>
      </w:r>
      <w:r>
        <w:rPr>
          <w:spacing w:val="15"/>
          <w:sz w:val="14"/>
        </w:rPr>
        <w:t xml:space="preserve"> </w:t>
      </w:r>
      <w:r>
        <w:rPr>
          <w:sz w:val="14"/>
        </w:rPr>
        <w:t>ID</w:t>
      </w:r>
      <w:r>
        <w:rPr>
          <w:spacing w:val="16"/>
          <w:sz w:val="14"/>
        </w:rPr>
        <w:t xml:space="preserve"> </w:t>
      </w:r>
      <w:r>
        <w:rPr>
          <w:spacing w:val="-2"/>
          <w:sz w:val="14"/>
        </w:rPr>
        <w:t>Number</w:t>
      </w:r>
    </w:p>
    <w:p w14:paraId="15686397" w14:textId="77777777" w:rsidR="002C1A87" w:rsidRDefault="002C1A87">
      <w:pPr>
        <w:pStyle w:val="BodyText"/>
        <w:rPr>
          <w:sz w:val="20"/>
        </w:rPr>
      </w:pPr>
    </w:p>
    <w:p w14:paraId="60C16781" w14:textId="77777777" w:rsidR="002C1A87" w:rsidRDefault="000F7607">
      <w:pPr>
        <w:pStyle w:val="BodyText"/>
        <w:spacing w:before="11"/>
        <w:rPr>
          <w:sz w:val="29"/>
        </w:rPr>
      </w:pPr>
      <w:r>
        <w:rPr>
          <w:noProof/>
        </w:rPr>
        <mc:AlternateContent>
          <mc:Choice Requires="wps">
            <w:drawing>
              <wp:anchor distT="0" distB="0" distL="0" distR="0" simplePos="0" relativeHeight="251670528" behindDoc="1" locked="0" layoutInCell="1" allowOverlap="1" wp14:anchorId="14CC13C5" wp14:editId="741F2429">
                <wp:simplePos x="0" y="0"/>
                <wp:positionH relativeFrom="page">
                  <wp:posOffset>685800</wp:posOffset>
                </wp:positionH>
                <wp:positionV relativeFrom="paragraph">
                  <wp:posOffset>234315</wp:posOffset>
                </wp:positionV>
                <wp:extent cx="3657600" cy="6350"/>
                <wp:effectExtent l="0" t="0" r="0" b="0"/>
                <wp:wrapTopAndBottom/>
                <wp:docPr id="118" name="docshape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76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docshape74" o:spid="_x0000_s1026" style="width:4in;height:0.5pt;margin-top:18.45pt;margin-left:54pt;mso-height-percent:0;mso-height-relative:page;mso-position-horizontal-relative:page;mso-width-percent:0;mso-width-relative:page;mso-wrap-distance-bottom:0;mso-wrap-distance-left:0;mso-wrap-distance-right:0;mso-wrap-distance-top:0;mso-wrap-style:square;position:absolute;visibility:visible;v-text-anchor:top;z-index:-251644928" fillcolor="black" stroked="f">
                <w10:wrap type="topAndBottom"/>
              </v:rect>
            </w:pict>
          </mc:Fallback>
        </mc:AlternateContent>
      </w:r>
      <w:r w:rsidR="00563A32">
        <w:rPr>
          <w:sz w:val="29"/>
        </w:rPr>
        <w:tab/>
      </w:r>
    </w:p>
    <w:p w14:paraId="76AC9CEC" w14:textId="77777777" w:rsidR="002C1A87" w:rsidRDefault="000F7607">
      <w:pPr>
        <w:spacing w:before="20"/>
        <w:ind w:left="740"/>
        <w:rPr>
          <w:sz w:val="14"/>
        </w:rPr>
      </w:pPr>
      <w:r>
        <w:rPr>
          <w:sz w:val="14"/>
        </w:rPr>
        <w:t>Date</w:t>
      </w:r>
      <w:r>
        <w:rPr>
          <w:spacing w:val="9"/>
          <w:sz w:val="14"/>
        </w:rPr>
        <w:t xml:space="preserve"> </w:t>
      </w:r>
      <w:r>
        <w:rPr>
          <w:sz w:val="14"/>
        </w:rPr>
        <w:t>of</w:t>
      </w:r>
      <w:r>
        <w:rPr>
          <w:spacing w:val="11"/>
          <w:sz w:val="14"/>
        </w:rPr>
        <w:t xml:space="preserve"> </w:t>
      </w:r>
      <w:r>
        <w:rPr>
          <w:spacing w:val="-2"/>
          <w:sz w:val="14"/>
        </w:rPr>
        <w:t>Authorization</w:t>
      </w:r>
    </w:p>
    <w:p w14:paraId="570CFA80" w14:textId="77777777" w:rsidR="002C1A87" w:rsidRDefault="002C1A87">
      <w:pPr>
        <w:pStyle w:val="BodyText"/>
        <w:rPr>
          <w:sz w:val="20"/>
        </w:rPr>
      </w:pPr>
    </w:p>
    <w:p w14:paraId="27F2E894" w14:textId="77777777" w:rsidR="002C1A87" w:rsidRDefault="000F7607">
      <w:pPr>
        <w:pStyle w:val="BodyText"/>
        <w:rPr>
          <w:sz w:val="20"/>
        </w:rPr>
      </w:pPr>
      <w:r>
        <w:rPr>
          <w:sz w:val="20"/>
        </w:rPr>
        <w:tab/>
      </w:r>
    </w:p>
    <w:p w14:paraId="2CD134B5" w14:textId="77777777" w:rsidR="002C1A87" w:rsidRDefault="000F7607">
      <w:pPr>
        <w:pStyle w:val="BodyText"/>
        <w:rPr>
          <w:sz w:val="10"/>
        </w:rPr>
      </w:pPr>
      <w:r>
        <w:rPr>
          <w:noProof/>
        </w:rPr>
        <mc:AlternateContent>
          <mc:Choice Requires="wps">
            <w:drawing>
              <wp:anchor distT="0" distB="0" distL="0" distR="0" simplePos="0" relativeHeight="251672576" behindDoc="1" locked="0" layoutInCell="1" allowOverlap="1" wp14:anchorId="69BB308E" wp14:editId="4D429492">
                <wp:simplePos x="0" y="0"/>
                <wp:positionH relativeFrom="page">
                  <wp:posOffset>685800</wp:posOffset>
                </wp:positionH>
                <wp:positionV relativeFrom="paragraph">
                  <wp:posOffset>88265</wp:posOffset>
                </wp:positionV>
                <wp:extent cx="5943600" cy="6350"/>
                <wp:effectExtent l="0" t="0" r="0" b="0"/>
                <wp:wrapTopAndBottom/>
                <wp:docPr id="117" name="docshape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docshape75" o:spid="_x0000_s1027" style="width:468pt;height:0.5pt;margin-top:6.95pt;margin-left:54pt;mso-height-percent:0;mso-height-relative:page;mso-position-horizontal-relative:page;mso-width-percent:0;mso-width-relative:page;mso-wrap-distance-bottom:0;mso-wrap-distance-left:0;mso-wrap-distance-right:0;mso-wrap-distance-top:0;mso-wrap-style:square;position:absolute;visibility:visible;v-text-anchor:top;z-index:-251642880" fillcolor="black" stroked="f">
                <w10:wrap type="topAndBottom"/>
              </v:rect>
            </w:pict>
          </mc:Fallback>
        </mc:AlternateContent>
      </w:r>
    </w:p>
    <w:p w14:paraId="70DFCD68" w14:textId="77777777" w:rsidR="002C1A87" w:rsidRDefault="000F7607">
      <w:pPr>
        <w:spacing w:before="20"/>
        <w:ind w:left="740"/>
        <w:rPr>
          <w:sz w:val="14"/>
        </w:rPr>
      </w:pPr>
      <w:r>
        <w:rPr>
          <w:sz w:val="14"/>
        </w:rPr>
        <w:t>Name</w:t>
      </w:r>
      <w:r>
        <w:rPr>
          <w:spacing w:val="10"/>
          <w:sz w:val="14"/>
        </w:rPr>
        <w:t xml:space="preserve"> </w:t>
      </w:r>
      <w:r>
        <w:rPr>
          <w:sz w:val="14"/>
        </w:rPr>
        <w:t>of</w:t>
      </w:r>
      <w:r>
        <w:rPr>
          <w:spacing w:val="5"/>
          <w:sz w:val="14"/>
        </w:rPr>
        <w:t xml:space="preserve"> </w:t>
      </w:r>
      <w:r>
        <w:rPr>
          <w:spacing w:val="-2"/>
          <w:sz w:val="14"/>
        </w:rPr>
        <w:t>Contractor</w:t>
      </w:r>
    </w:p>
    <w:p w14:paraId="54D7FDD3" w14:textId="77777777" w:rsidR="002C1A87" w:rsidRDefault="002C1A87">
      <w:pPr>
        <w:pStyle w:val="BodyText"/>
        <w:rPr>
          <w:sz w:val="20"/>
        </w:rPr>
      </w:pPr>
    </w:p>
    <w:p w14:paraId="7D3168FB" w14:textId="77777777" w:rsidR="002C1A87" w:rsidRDefault="002C1A87">
      <w:pPr>
        <w:pStyle w:val="BodyText"/>
        <w:rPr>
          <w:sz w:val="20"/>
        </w:rPr>
      </w:pPr>
    </w:p>
    <w:p w14:paraId="6B956383" w14:textId="77777777" w:rsidR="002C1A87" w:rsidRDefault="000F7607">
      <w:pPr>
        <w:pStyle w:val="BodyText"/>
        <w:rPr>
          <w:sz w:val="20"/>
        </w:rPr>
      </w:pPr>
      <w:r>
        <w:rPr>
          <w:sz w:val="20"/>
        </w:rPr>
        <w:tab/>
        <w:t xml:space="preserve">Annual Consulting Engineer Services </w:t>
      </w:r>
    </w:p>
    <w:p w14:paraId="5D177C05" w14:textId="77777777" w:rsidR="002C1A87" w:rsidRDefault="000F7607">
      <w:pPr>
        <w:pStyle w:val="BodyText"/>
        <w:spacing w:before="8"/>
        <w:rPr>
          <w:sz w:val="12"/>
        </w:rPr>
      </w:pPr>
      <w:r>
        <w:rPr>
          <w:noProof/>
        </w:rPr>
        <mc:AlternateContent>
          <mc:Choice Requires="wps">
            <w:drawing>
              <wp:anchor distT="0" distB="0" distL="0" distR="0" simplePos="0" relativeHeight="251674624" behindDoc="1" locked="0" layoutInCell="1" allowOverlap="1" wp14:anchorId="0E4A8ED7" wp14:editId="5D5693DD">
                <wp:simplePos x="0" y="0"/>
                <wp:positionH relativeFrom="page">
                  <wp:posOffset>685800</wp:posOffset>
                </wp:positionH>
                <wp:positionV relativeFrom="paragraph">
                  <wp:posOffset>108585</wp:posOffset>
                </wp:positionV>
                <wp:extent cx="5943600" cy="6350"/>
                <wp:effectExtent l="0" t="0" r="0" b="0"/>
                <wp:wrapTopAndBottom/>
                <wp:docPr id="116" name="docshape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docshape76" o:spid="_x0000_s1028" style="width:468pt;height:0.5pt;margin-top:8.55pt;margin-left:54pt;mso-height-percent:0;mso-height-relative:page;mso-position-horizontal-relative:page;mso-width-percent:0;mso-width-relative:page;mso-wrap-distance-bottom:0;mso-wrap-distance-left:0;mso-wrap-distance-right:0;mso-wrap-distance-top:0;mso-wrap-style:square;position:absolute;visibility:visible;v-text-anchor:top;z-index:-251640832" fillcolor="black" stroked="f">
                <w10:wrap type="topAndBottom"/>
              </v:rect>
            </w:pict>
          </mc:Fallback>
        </mc:AlternateContent>
      </w:r>
    </w:p>
    <w:p w14:paraId="68FDA727" w14:textId="77777777" w:rsidR="002C1A87" w:rsidRDefault="000F7607">
      <w:pPr>
        <w:spacing w:before="20"/>
        <w:ind w:left="740"/>
        <w:rPr>
          <w:sz w:val="14"/>
        </w:rPr>
      </w:pPr>
      <w:r>
        <w:rPr>
          <w:sz w:val="14"/>
        </w:rPr>
        <w:t>Name</w:t>
      </w:r>
      <w:r>
        <w:rPr>
          <w:spacing w:val="10"/>
          <w:sz w:val="14"/>
        </w:rPr>
        <w:t xml:space="preserve"> </w:t>
      </w:r>
      <w:r>
        <w:rPr>
          <w:sz w:val="14"/>
        </w:rPr>
        <w:t>of</w:t>
      </w:r>
      <w:r>
        <w:rPr>
          <w:spacing w:val="8"/>
          <w:sz w:val="14"/>
        </w:rPr>
        <w:t xml:space="preserve"> </w:t>
      </w:r>
      <w:r>
        <w:rPr>
          <w:spacing w:val="-2"/>
          <w:sz w:val="14"/>
        </w:rPr>
        <w:t>Project</w:t>
      </w:r>
    </w:p>
    <w:p w14:paraId="66026D1D" w14:textId="77777777" w:rsidR="002C1A87" w:rsidRDefault="002C1A87">
      <w:pPr>
        <w:pStyle w:val="BodyText"/>
        <w:rPr>
          <w:sz w:val="14"/>
        </w:rPr>
      </w:pPr>
    </w:p>
    <w:p w14:paraId="0620EB99" w14:textId="77777777" w:rsidR="002C1A87" w:rsidRDefault="002C1A87">
      <w:pPr>
        <w:pStyle w:val="BodyText"/>
        <w:spacing w:before="1"/>
        <w:rPr>
          <w:sz w:val="18"/>
        </w:rPr>
      </w:pPr>
    </w:p>
    <w:p w14:paraId="37FAFBF0" w14:textId="77777777" w:rsidR="002C1A87" w:rsidRDefault="000F7607">
      <w:pPr>
        <w:ind w:left="740"/>
      </w:pPr>
      <w:r>
        <w:t>I</w:t>
      </w:r>
      <w:r>
        <w:rPr>
          <w:spacing w:val="9"/>
        </w:rPr>
        <w:t xml:space="preserve"> </w:t>
      </w:r>
      <w:r>
        <w:t>(We)</w:t>
      </w:r>
      <w:r>
        <w:rPr>
          <w:spacing w:val="13"/>
        </w:rPr>
        <w:t xml:space="preserve"> </w:t>
      </w:r>
      <w:r>
        <w:t>hereby</w:t>
      </w:r>
      <w:r>
        <w:rPr>
          <w:spacing w:val="14"/>
        </w:rPr>
        <w:t xml:space="preserve"> </w:t>
      </w:r>
      <w:r>
        <w:t>declare</w:t>
      </w:r>
      <w:r>
        <w:rPr>
          <w:spacing w:val="14"/>
        </w:rPr>
        <w:t xml:space="preserve"> </w:t>
      </w:r>
      <w:r>
        <w:t>under</w:t>
      </w:r>
      <w:r>
        <w:rPr>
          <w:spacing w:val="13"/>
        </w:rPr>
        <w:t xml:space="preserve"> </w:t>
      </w:r>
      <w:r>
        <w:t>penalty</w:t>
      </w:r>
      <w:r>
        <w:rPr>
          <w:spacing w:val="10"/>
        </w:rPr>
        <w:t xml:space="preserve"> </w:t>
      </w:r>
      <w:r>
        <w:t>of</w:t>
      </w:r>
      <w:r>
        <w:rPr>
          <w:spacing w:val="14"/>
        </w:rPr>
        <w:t xml:space="preserve"> </w:t>
      </w:r>
      <w:r>
        <w:t>perjury</w:t>
      </w:r>
      <w:r>
        <w:rPr>
          <w:spacing w:val="10"/>
        </w:rPr>
        <w:t xml:space="preserve"> </w:t>
      </w:r>
      <w:r>
        <w:t>that</w:t>
      </w:r>
      <w:r>
        <w:rPr>
          <w:spacing w:val="15"/>
        </w:rPr>
        <w:t xml:space="preserve"> </w:t>
      </w:r>
      <w:r>
        <w:t>the</w:t>
      </w:r>
      <w:r>
        <w:rPr>
          <w:spacing w:val="14"/>
        </w:rPr>
        <w:t xml:space="preserve"> </w:t>
      </w:r>
      <w:r>
        <w:t>foregoing</w:t>
      </w:r>
      <w:r>
        <w:rPr>
          <w:spacing w:val="10"/>
        </w:rPr>
        <w:t xml:space="preserve"> </w:t>
      </w:r>
      <w:r>
        <w:t>is</w:t>
      </w:r>
      <w:r>
        <w:rPr>
          <w:spacing w:val="13"/>
        </w:rPr>
        <w:t xml:space="preserve"> </w:t>
      </w:r>
      <w:r>
        <w:t>true</w:t>
      </w:r>
      <w:r>
        <w:rPr>
          <w:spacing w:val="14"/>
        </w:rPr>
        <w:t xml:space="preserve"> </w:t>
      </w:r>
      <w:r>
        <w:t>and</w:t>
      </w:r>
      <w:r>
        <w:rPr>
          <w:spacing w:val="14"/>
        </w:rPr>
        <w:t xml:space="preserve"> </w:t>
      </w:r>
      <w:r>
        <w:rPr>
          <w:spacing w:val="-2"/>
        </w:rPr>
        <w:t>correct.</w:t>
      </w:r>
    </w:p>
    <w:p w14:paraId="329FF83C" w14:textId="77777777" w:rsidR="002C1A87" w:rsidRDefault="002C1A87">
      <w:pPr>
        <w:pStyle w:val="BodyText"/>
        <w:spacing w:before="8"/>
        <w:rPr>
          <w:sz w:val="23"/>
        </w:rPr>
      </w:pPr>
    </w:p>
    <w:p w14:paraId="3E02EBAA" w14:textId="77777777" w:rsidR="002C1A87" w:rsidRDefault="000F7607">
      <w:pPr>
        <w:tabs>
          <w:tab w:val="left" w:pos="2899"/>
          <w:tab w:val="left" w:pos="5779"/>
          <w:tab w:val="left" w:pos="10099"/>
        </w:tabs>
        <w:ind w:left="740"/>
      </w:pPr>
      <w:r>
        <w:t>Executed</w:t>
      </w:r>
      <w:r>
        <w:rPr>
          <w:spacing w:val="16"/>
        </w:rPr>
        <w:t xml:space="preserve"> </w:t>
      </w:r>
      <w:r>
        <w:t>on</w:t>
      </w:r>
      <w:r>
        <w:rPr>
          <w:spacing w:val="16"/>
        </w:rPr>
        <w:t xml:space="preserve"> </w:t>
      </w:r>
      <w:r>
        <w:t>the</w:t>
      </w:r>
      <w:r>
        <w:rPr>
          <w:spacing w:val="5"/>
        </w:rPr>
        <w:t xml:space="preserve"> </w:t>
      </w:r>
      <w:r>
        <w:rPr>
          <w:u w:val="single"/>
        </w:rPr>
        <w:tab/>
      </w:r>
      <w:r>
        <w:t xml:space="preserve"> day of</w:t>
      </w:r>
      <w:r>
        <w:rPr>
          <w:u w:val="single"/>
        </w:rPr>
        <w:tab/>
      </w:r>
      <w:r>
        <w:t>,</w:t>
      </w:r>
      <w:r>
        <w:rPr>
          <w:spacing w:val="14"/>
        </w:rPr>
        <w:t xml:space="preserve"> </w:t>
      </w:r>
      <w:r>
        <w:t>20</w:t>
      </w:r>
      <w:r w:rsidR="00006F21">
        <w:t>2</w:t>
      </w:r>
      <w:r w:rsidR="00F74EFA">
        <w:t>6</w:t>
      </w:r>
      <w:r>
        <w:t>, in</w:t>
      </w:r>
      <w:r>
        <w:rPr>
          <w:spacing w:val="7"/>
        </w:rPr>
        <w:t xml:space="preserve"> </w:t>
      </w:r>
      <w:r>
        <w:rPr>
          <w:u w:val="single"/>
        </w:rPr>
        <w:tab/>
      </w:r>
      <w:r>
        <w:t xml:space="preserve"> (City),</w:t>
      </w:r>
    </w:p>
    <w:p w14:paraId="1117B8BF" w14:textId="77777777" w:rsidR="002C1A87" w:rsidRDefault="002C1A87">
      <w:pPr>
        <w:pStyle w:val="BodyText"/>
        <w:spacing w:before="9"/>
        <w:rPr>
          <w:sz w:val="15"/>
        </w:rPr>
      </w:pPr>
    </w:p>
    <w:p w14:paraId="56171EA6" w14:textId="77777777" w:rsidR="002C1A87" w:rsidRDefault="000F7607">
      <w:pPr>
        <w:tabs>
          <w:tab w:val="left" w:pos="5779"/>
        </w:tabs>
        <w:spacing w:before="92"/>
        <w:ind w:left="740"/>
      </w:pPr>
      <w:r>
        <w:rPr>
          <w:u w:val="single"/>
        </w:rPr>
        <w:tab/>
      </w:r>
      <w:r>
        <w:rPr>
          <w:spacing w:val="-2"/>
        </w:rPr>
        <w:t>(State).</w:t>
      </w:r>
    </w:p>
    <w:p w14:paraId="4FFFA709" w14:textId="77777777" w:rsidR="002C1A87" w:rsidRDefault="002C1A87">
      <w:pPr>
        <w:pStyle w:val="BodyText"/>
        <w:rPr>
          <w:sz w:val="20"/>
        </w:rPr>
      </w:pPr>
    </w:p>
    <w:p w14:paraId="1DB7F138" w14:textId="77777777" w:rsidR="002C1A87" w:rsidRDefault="000F7607">
      <w:pPr>
        <w:pStyle w:val="BodyText"/>
        <w:spacing w:before="8"/>
        <w:rPr>
          <w:sz w:val="21"/>
        </w:rPr>
      </w:pPr>
      <w:r>
        <w:rPr>
          <w:noProof/>
        </w:rPr>
        <mc:AlternateContent>
          <mc:Choice Requires="wps">
            <w:drawing>
              <wp:anchor distT="0" distB="0" distL="0" distR="0" simplePos="0" relativeHeight="251676672" behindDoc="1" locked="0" layoutInCell="1" allowOverlap="1" wp14:anchorId="5D73633E" wp14:editId="2EB3392F">
                <wp:simplePos x="0" y="0"/>
                <wp:positionH relativeFrom="page">
                  <wp:posOffset>685800</wp:posOffset>
                </wp:positionH>
                <wp:positionV relativeFrom="paragraph">
                  <wp:posOffset>173990</wp:posOffset>
                </wp:positionV>
                <wp:extent cx="3657600" cy="6350"/>
                <wp:effectExtent l="0" t="0" r="0" b="0"/>
                <wp:wrapTopAndBottom/>
                <wp:docPr id="115" name="docshape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76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docshape77" o:spid="_x0000_s1029" style="width:4in;height:0.5pt;margin-top:13.7pt;margin-left:54pt;mso-height-percent:0;mso-height-relative:page;mso-position-horizontal-relative:page;mso-width-percent:0;mso-width-relative:page;mso-wrap-distance-bottom:0;mso-wrap-distance-left:0;mso-wrap-distance-right:0;mso-wrap-distance-top:0;mso-wrap-style:square;position:absolute;visibility:visible;v-text-anchor:top;z-index:-251638784" fillcolor="black" stroked="f">
                <w10:wrap type="topAndBottom"/>
              </v:rect>
            </w:pict>
          </mc:Fallback>
        </mc:AlternateContent>
      </w:r>
    </w:p>
    <w:p w14:paraId="34ADA8DE" w14:textId="77777777" w:rsidR="002C1A87" w:rsidRDefault="000F7607">
      <w:pPr>
        <w:spacing w:before="18"/>
        <w:ind w:left="740"/>
        <w:rPr>
          <w:sz w:val="14"/>
        </w:rPr>
      </w:pPr>
      <w:r>
        <w:rPr>
          <w:sz w:val="14"/>
        </w:rPr>
        <w:t>Signature</w:t>
      </w:r>
      <w:r>
        <w:rPr>
          <w:spacing w:val="16"/>
          <w:sz w:val="14"/>
        </w:rPr>
        <w:t xml:space="preserve"> </w:t>
      </w:r>
      <w:r>
        <w:rPr>
          <w:sz w:val="14"/>
        </w:rPr>
        <w:t>of</w:t>
      </w:r>
      <w:r>
        <w:rPr>
          <w:spacing w:val="18"/>
          <w:sz w:val="14"/>
        </w:rPr>
        <w:t xml:space="preserve"> </w:t>
      </w:r>
      <w:r>
        <w:rPr>
          <w:sz w:val="14"/>
        </w:rPr>
        <w:t>Authorized</w:t>
      </w:r>
      <w:r>
        <w:rPr>
          <w:spacing w:val="16"/>
          <w:sz w:val="14"/>
        </w:rPr>
        <w:t xml:space="preserve"> </w:t>
      </w:r>
      <w:r>
        <w:rPr>
          <w:sz w:val="14"/>
        </w:rPr>
        <w:t>Officer</w:t>
      </w:r>
      <w:r>
        <w:rPr>
          <w:spacing w:val="18"/>
          <w:sz w:val="14"/>
        </w:rPr>
        <w:t xml:space="preserve"> </w:t>
      </w:r>
      <w:r>
        <w:rPr>
          <w:sz w:val="14"/>
        </w:rPr>
        <w:t>or</w:t>
      </w:r>
      <w:r>
        <w:rPr>
          <w:spacing w:val="17"/>
          <w:sz w:val="14"/>
        </w:rPr>
        <w:t xml:space="preserve"> </w:t>
      </w:r>
      <w:r>
        <w:rPr>
          <w:spacing w:val="-4"/>
          <w:sz w:val="14"/>
        </w:rPr>
        <w:t>Agent</w:t>
      </w:r>
    </w:p>
    <w:p w14:paraId="053416FB" w14:textId="77777777" w:rsidR="002C1A87" w:rsidRDefault="002C1A87">
      <w:pPr>
        <w:pStyle w:val="BodyText"/>
        <w:rPr>
          <w:sz w:val="20"/>
        </w:rPr>
      </w:pPr>
    </w:p>
    <w:p w14:paraId="3A6255DA" w14:textId="77777777" w:rsidR="002C1A87" w:rsidRDefault="000F7607">
      <w:pPr>
        <w:pStyle w:val="BodyText"/>
        <w:spacing w:before="11"/>
        <w:rPr>
          <w:sz w:val="29"/>
        </w:rPr>
      </w:pPr>
      <w:r>
        <w:rPr>
          <w:noProof/>
        </w:rPr>
        <mc:AlternateContent>
          <mc:Choice Requires="wps">
            <w:drawing>
              <wp:anchor distT="0" distB="0" distL="0" distR="0" simplePos="0" relativeHeight="251678720" behindDoc="1" locked="0" layoutInCell="1" allowOverlap="1" wp14:anchorId="2CA59CFD" wp14:editId="68845260">
                <wp:simplePos x="0" y="0"/>
                <wp:positionH relativeFrom="page">
                  <wp:posOffset>685800</wp:posOffset>
                </wp:positionH>
                <wp:positionV relativeFrom="paragraph">
                  <wp:posOffset>234315</wp:posOffset>
                </wp:positionV>
                <wp:extent cx="3657600" cy="6350"/>
                <wp:effectExtent l="0" t="0" r="0" b="0"/>
                <wp:wrapTopAndBottom/>
                <wp:docPr id="114" name="docshape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76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docshape78" o:spid="_x0000_s1030" style="width:4in;height:0.5pt;margin-top:18.45pt;margin-left:54pt;mso-height-percent:0;mso-height-relative:page;mso-position-horizontal-relative:page;mso-width-percent:0;mso-width-relative:page;mso-wrap-distance-bottom:0;mso-wrap-distance-left:0;mso-wrap-distance-right:0;mso-wrap-distance-top:0;mso-wrap-style:square;position:absolute;visibility:visible;v-text-anchor:top;z-index:-251636736" fillcolor="black" stroked="f">
                <w10:wrap type="topAndBottom"/>
              </v:rect>
            </w:pict>
          </mc:Fallback>
        </mc:AlternateContent>
      </w:r>
    </w:p>
    <w:p w14:paraId="69846EA6" w14:textId="77777777" w:rsidR="002C1A87" w:rsidRDefault="000F7607">
      <w:pPr>
        <w:spacing w:before="20"/>
        <w:ind w:left="740"/>
        <w:rPr>
          <w:sz w:val="14"/>
        </w:rPr>
      </w:pPr>
      <w:r>
        <w:rPr>
          <w:sz w:val="14"/>
        </w:rPr>
        <w:t>Printed</w:t>
      </w:r>
      <w:r>
        <w:rPr>
          <w:spacing w:val="13"/>
          <w:sz w:val="14"/>
        </w:rPr>
        <w:t xml:space="preserve"> </w:t>
      </w:r>
      <w:r>
        <w:rPr>
          <w:sz w:val="14"/>
        </w:rPr>
        <w:t>Name</w:t>
      </w:r>
      <w:r>
        <w:rPr>
          <w:spacing w:val="15"/>
          <w:sz w:val="14"/>
        </w:rPr>
        <w:t xml:space="preserve"> </w:t>
      </w:r>
      <w:r>
        <w:rPr>
          <w:sz w:val="14"/>
        </w:rPr>
        <w:t>and</w:t>
      </w:r>
      <w:r>
        <w:rPr>
          <w:spacing w:val="17"/>
          <w:sz w:val="14"/>
        </w:rPr>
        <w:t xml:space="preserve"> </w:t>
      </w:r>
      <w:r>
        <w:rPr>
          <w:sz w:val="14"/>
        </w:rPr>
        <w:t>Title</w:t>
      </w:r>
      <w:r>
        <w:rPr>
          <w:spacing w:val="17"/>
          <w:sz w:val="14"/>
        </w:rPr>
        <w:t xml:space="preserve"> </w:t>
      </w:r>
      <w:r>
        <w:rPr>
          <w:sz w:val="14"/>
        </w:rPr>
        <w:t>of</w:t>
      </w:r>
      <w:r>
        <w:rPr>
          <w:spacing w:val="13"/>
          <w:sz w:val="14"/>
        </w:rPr>
        <w:t xml:space="preserve"> </w:t>
      </w:r>
      <w:r>
        <w:rPr>
          <w:sz w:val="14"/>
        </w:rPr>
        <w:t>Authorized</w:t>
      </w:r>
      <w:r>
        <w:rPr>
          <w:spacing w:val="14"/>
          <w:sz w:val="14"/>
        </w:rPr>
        <w:t xml:space="preserve"> </w:t>
      </w:r>
      <w:r>
        <w:rPr>
          <w:sz w:val="14"/>
        </w:rPr>
        <w:t>Officer</w:t>
      </w:r>
      <w:r>
        <w:rPr>
          <w:spacing w:val="13"/>
          <w:sz w:val="14"/>
        </w:rPr>
        <w:t xml:space="preserve"> </w:t>
      </w:r>
      <w:r>
        <w:rPr>
          <w:sz w:val="14"/>
        </w:rPr>
        <w:t>or</w:t>
      </w:r>
      <w:r>
        <w:rPr>
          <w:spacing w:val="16"/>
          <w:sz w:val="14"/>
        </w:rPr>
        <w:t xml:space="preserve"> </w:t>
      </w:r>
      <w:r>
        <w:rPr>
          <w:spacing w:val="-4"/>
          <w:sz w:val="14"/>
        </w:rPr>
        <w:t>Agent</w:t>
      </w:r>
    </w:p>
    <w:p w14:paraId="1895CA12" w14:textId="77777777" w:rsidR="002C1A87" w:rsidRDefault="002C1A87">
      <w:pPr>
        <w:pStyle w:val="BodyText"/>
        <w:rPr>
          <w:sz w:val="14"/>
        </w:rPr>
      </w:pPr>
    </w:p>
    <w:p w14:paraId="4575E05E" w14:textId="77777777" w:rsidR="002C1A87" w:rsidRDefault="002C1A87">
      <w:pPr>
        <w:pStyle w:val="BodyText"/>
        <w:spacing w:before="1"/>
        <w:rPr>
          <w:sz w:val="18"/>
        </w:rPr>
      </w:pPr>
    </w:p>
    <w:p w14:paraId="562D4918" w14:textId="77777777" w:rsidR="002C1A87" w:rsidRDefault="000F7607">
      <w:pPr>
        <w:tabs>
          <w:tab w:val="left" w:pos="7219"/>
          <w:tab w:val="left" w:pos="10099"/>
        </w:tabs>
        <w:ind w:left="740"/>
      </w:pPr>
      <w:r>
        <w:t>SUBSCRIBED</w:t>
      </w:r>
      <w:r>
        <w:rPr>
          <w:spacing w:val="10"/>
        </w:rPr>
        <w:t xml:space="preserve"> </w:t>
      </w:r>
      <w:r>
        <w:t>AND</w:t>
      </w:r>
      <w:r>
        <w:rPr>
          <w:spacing w:val="10"/>
        </w:rPr>
        <w:t xml:space="preserve"> </w:t>
      </w:r>
      <w:r>
        <w:t>SWORN</w:t>
      </w:r>
      <w:r>
        <w:rPr>
          <w:spacing w:val="13"/>
        </w:rPr>
        <w:t xml:space="preserve"> </w:t>
      </w:r>
      <w:r>
        <w:t>BEFORE</w:t>
      </w:r>
      <w:r>
        <w:rPr>
          <w:spacing w:val="12"/>
        </w:rPr>
        <w:t xml:space="preserve"> </w:t>
      </w:r>
      <w:r>
        <w:t>ME</w:t>
      </w:r>
      <w:r>
        <w:rPr>
          <w:spacing w:val="11"/>
        </w:rPr>
        <w:t xml:space="preserve"> </w:t>
      </w:r>
      <w:r>
        <w:t>ON</w:t>
      </w:r>
      <w:r>
        <w:rPr>
          <w:spacing w:val="10"/>
        </w:rPr>
        <w:t xml:space="preserve"> </w:t>
      </w:r>
      <w:r>
        <w:t>THIS</w:t>
      </w:r>
      <w:r>
        <w:rPr>
          <w:spacing w:val="14"/>
        </w:rPr>
        <w:t xml:space="preserve"> </w:t>
      </w:r>
      <w:r>
        <w:rPr>
          <w:spacing w:val="-5"/>
        </w:rPr>
        <w:t>THE</w:t>
      </w:r>
      <w:r>
        <w:rPr>
          <w:u w:val="single"/>
        </w:rPr>
        <w:tab/>
      </w:r>
      <w:r>
        <w:t xml:space="preserve"> DAY OF </w:t>
      </w:r>
      <w:r>
        <w:rPr>
          <w:u w:val="single"/>
        </w:rPr>
        <w:tab/>
      </w:r>
      <w:r>
        <w:t>,</w:t>
      </w:r>
      <w:r>
        <w:rPr>
          <w:spacing w:val="3"/>
        </w:rPr>
        <w:t xml:space="preserve"> </w:t>
      </w:r>
      <w:r>
        <w:rPr>
          <w:spacing w:val="-4"/>
        </w:rPr>
        <w:t>20</w:t>
      </w:r>
      <w:r w:rsidR="00006F21">
        <w:rPr>
          <w:spacing w:val="-4"/>
        </w:rPr>
        <w:t>2</w:t>
      </w:r>
      <w:r w:rsidR="00F74EFA">
        <w:rPr>
          <w:spacing w:val="-4"/>
        </w:rPr>
        <w:t>6</w:t>
      </w:r>
    </w:p>
    <w:p w14:paraId="2259FA7B" w14:textId="77777777" w:rsidR="002C1A87" w:rsidRDefault="002C1A87">
      <w:pPr>
        <w:pStyle w:val="BodyText"/>
        <w:rPr>
          <w:sz w:val="20"/>
        </w:rPr>
      </w:pPr>
    </w:p>
    <w:p w14:paraId="70EB1593" w14:textId="77777777" w:rsidR="002C1A87" w:rsidRDefault="000F7607">
      <w:pPr>
        <w:pStyle w:val="BodyText"/>
        <w:spacing w:before="7"/>
        <w:rPr>
          <w:sz w:val="21"/>
        </w:rPr>
      </w:pPr>
      <w:r>
        <w:rPr>
          <w:noProof/>
        </w:rPr>
        <mc:AlternateContent>
          <mc:Choice Requires="wps">
            <w:drawing>
              <wp:anchor distT="0" distB="0" distL="0" distR="0" simplePos="0" relativeHeight="251680768" behindDoc="1" locked="0" layoutInCell="1" allowOverlap="1" wp14:anchorId="37591D1E" wp14:editId="70BEE57B">
                <wp:simplePos x="0" y="0"/>
                <wp:positionH relativeFrom="page">
                  <wp:posOffset>685800</wp:posOffset>
                </wp:positionH>
                <wp:positionV relativeFrom="paragraph">
                  <wp:posOffset>173355</wp:posOffset>
                </wp:positionV>
                <wp:extent cx="3657600" cy="6350"/>
                <wp:effectExtent l="0" t="0" r="0" b="0"/>
                <wp:wrapTopAndBottom/>
                <wp:docPr id="113" name="docshape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76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docshape79" o:spid="_x0000_s1031" style="width:4in;height:0.5pt;margin-top:13.65pt;margin-left:54pt;mso-height-percent:0;mso-height-relative:page;mso-position-horizontal-relative:page;mso-width-percent:0;mso-width-relative:page;mso-wrap-distance-bottom:0;mso-wrap-distance-left:0;mso-wrap-distance-right:0;mso-wrap-distance-top:0;mso-wrap-style:square;position:absolute;visibility:visible;v-text-anchor:top;z-index:-251634688" fillcolor="black" stroked="f">
                <w10:wrap type="topAndBottom"/>
              </v:rect>
            </w:pict>
          </mc:Fallback>
        </mc:AlternateContent>
      </w:r>
    </w:p>
    <w:p w14:paraId="05A7A0E4" w14:textId="77777777" w:rsidR="002C1A87" w:rsidRDefault="000F7607">
      <w:pPr>
        <w:spacing w:before="20"/>
        <w:ind w:left="740"/>
        <w:rPr>
          <w:sz w:val="14"/>
        </w:rPr>
      </w:pPr>
      <w:r>
        <w:rPr>
          <w:sz w:val="14"/>
        </w:rPr>
        <w:t>Notary</w:t>
      </w:r>
      <w:r>
        <w:rPr>
          <w:spacing w:val="16"/>
          <w:sz w:val="14"/>
        </w:rPr>
        <w:t xml:space="preserve"> </w:t>
      </w:r>
      <w:r>
        <w:rPr>
          <w:spacing w:val="-2"/>
          <w:sz w:val="14"/>
        </w:rPr>
        <w:t>Public</w:t>
      </w:r>
    </w:p>
    <w:p w14:paraId="0AD4014E" w14:textId="77777777" w:rsidR="002C1A87" w:rsidRDefault="002C1A87">
      <w:pPr>
        <w:pStyle w:val="BodyText"/>
        <w:rPr>
          <w:sz w:val="14"/>
        </w:rPr>
      </w:pPr>
    </w:p>
    <w:p w14:paraId="0242C2D7" w14:textId="77777777" w:rsidR="002C1A87" w:rsidRDefault="002C1A87">
      <w:pPr>
        <w:pStyle w:val="BodyText"/>
        <w:spacing w:before="1"/>
        <w:rPr>
          <w:sz w:val="18"/>
        </w:rPr>
      </w:pPr>
    </w:p>
    <w:p w14:paraId="563959BE" w14:textId="77777777" w:rsidR="002C1A87" w:rsidRDefault="000F7607">
      <w:pPr>
        <w:tabs>
          <w:tab w:val="left" w:pos="5059"/>
        </w:tabs>
        <w:ind w:left="740"/>
      </w:pPr>
      <w:r>
        <w:t>My</w:t>
      </w:r>
      <w:r>
        <w:rPr>
          <w:spacing w:val="11"/>
        </w:rPr>
        <w:t xml:space="preserve"> </w:t>
      </w:r>
      <w:r>
        <w:t>Commission</w:t>
      </w:r>
      <w:r>
        <w:rPr>
          <w:spacing w:val="16"/>
        </w:rPr>
        <w:t xml:space="preserve"> </w:t>
      </w:r>
      <w:r>
        <w:rPr>
          <w:spacing w:val="-2"/>
        </w:rPr>
        <w:t>Expires:</w:t>
      </w:r>
      <w:r>
        <w:rPr>
          <w:u w:val="single"/>
        </w:rPr>
        <w:tab/>
      </w:r>
    </w:p>
    <w:p w14:paraId="7134AB3C" w14:textId="77777777" w:rsidR="002C1A87" w:rsidRDefault="002C1A87">
      <w:pPr>
        <w:sectPr w:rsidR="002C1A87" w:rsidSect="0028696B">
          <w:headerReference w:type="default" r:id="rId13"/>
          <w:footerReference w:type="default" r:id="rId14"/>
          <w:pgSz w:w="12240" w:h="15840"/>
          <w:pgMar w:top="960" w:right="140" w:bottom="280" w:left="340" w:header="290" w:footer="0" w:gutter="0"/>
          <w:cols w:space="720"/>
        </w:sectPr>
      </w:pPr>
    </w:p>
    <w:p w14:paraId="0C9A0C25" w14:textId="77777777" w:rsidR="002C1A87" w:rsidRDefault="002C1A87">
      <w:pPr>
        <w:pStyle w:val="BodyText"/>
        <w:spacing w:before="4"/>
        <w:rPr>
          <w:sz w:val="12"/>
        </w:rPr>
      </w:pPr>
    </w:p>
    <w:p w14:paraId="0CD097EC" w14:textId="77777777" w:rsidR="002C1A87" w:rsidRDefault="000F7607">
      <w:pPr>
        <w:pStyle w:val="Heading3"/>
        <w:ind w:left="4913"/>
      </w:pPr>
      <w:r>
        <w:t>SAVE</w:t>
      </w:r>
      <w:r>
        <w:rPr>
          <w:spacing w:val="-9"/>
        </w:rPr>
        <w:t xml:space="preserve"> </w:t>
      </w:r>
      <w:r>
        <w:rPr>
          <w:spacing w:val="-2"/>
        </w:rPr>
        <w:t>AFFIDAVIT</w:t>
      </w:r>
    </w:p>
    <w:p w14:paraId="39610037" w14:textId="77777777" w:rsidR="002C1A87" w:rsidRDefault="000F7607">
      <w:pPr>
        <w:spacing w:before="6" w:line="249" w:lineRule="auto"/>
        <w:ind w:left="739" w:right="8022"/>
      </w:pPr>
      <w:r>
        <w:t xml:space="preserve">STATE OF GEORGIA </w:t>
      </w:r>
      <w:r w:rsidR="00006F21">
        <w:t>EMANUEL</w:t>
      </w:r>
      <w:r>
        <w:t xml:space="preserve"> COUNTY</w:t>
      </w:r>
    </w:p>
    <w:p w14:paraId="595222C2" w14:textId="77777777" w:rsidR="002C1A87" w:rsidRDefault="002C1A87">
      <w:pPr>
        <w:pStyle w:val="BodyText"/>
        <w:rPr>
          <w:sz w:val="15"/>
        </w:rPr>
      </w:pPr>
    </w:p>
    <w:p w14:paraId="3F0C5214" w14:textId="77777777" w:rsidR="002C1A87" w:rsidRDefault="000F7607">
      <w:pPr>
        <w:spacing w:before="92"/>
        <w:ind w:left="740" w:right="632" w:hanging="1"/>
        <w:jc w:val="both"/>
      </w:pPr>
      <w:r>
        <w:t>By executing this affidavit under oath, as an applicant for a public</w:t>
      </w:r>
      <w:r>
        <w:rPr>
          <w:spacing w:val="40"/>
        </w:rPr>
        <w:t xml:space="preserve"> </w:t>
      </w:r>
      <w:r>
        <w:t>benefit,</w:t>
      </w:r>
      <w:r>
        <w:rPr>
          <w:spacing w:val="40"/>
        </w:rPr>
        <w:t xml:space="preserve"> </w:t>
      </w:r>
      <w:r>
        <w:t>as</w:t>
      </w:r>
      <w:r>
        <w:rPr>
          <w:spacing w:val="40"/>
        </w:rPr>
        <w:t xml:space="preserve"> </w:t>
      </w:r>
      <w:r>
        <w:t>referenced in O.C.G.A. §50-36-1, administered</w:t>
      </w:r>
      <w:r>
        <w:rPr>
          <w:spacing w:val="-14"/>
        </w:rPr>
        <w:t xml:space="preserve"> </w:t>
      </w:r>
      <w:r>
        <w:t>by</w:t>
      </w:r>
      <w:r>
        <w:rPr>
          <w:spacing w:val="-14"/>
        </w:rPr>
        <w:t xml:space="preserve"> </w:t>
      </w:r>
      <w:r>
        <w:t>the</w:t>
      </w:r>
      <w:r>
        <w:rPr>
          <w:spacing w:val="-14"/>
        </w:rPr>
        <w:t xml:space="preserve"> </w:t>
      </w:r>
      <w:r>
        <w:t>Georgia</w:t>
      </w:r>
      <w:r>
        <w:rPr>
          <w:spacing w:val="-13"/>
        </w:rPr>
        <w:t xml:space="preserve"> </w:t>
      </w:r>
      <w:r>
        <w:t>Department</w:t>
      </w:r>
      <w:r>
        <w:rPr>
          <w:spacing w:val="-14"/>
        </w:rPr>
        <w:t xml:space="preserve"> </w:t>
      </w:r>
      <w:r>
        <w:t>of</w:t>
      </w:r>
      <w:r>
        <w:rPr>
          <w:spacing w:val="-13"/>
        </w:rPr>
        <w:t xml:space="preserve"> </w:t>
      </w:r>
      <w:r>
        <w:t>Community</w:t>
      </w:r>
      <w:r>
        <w:rPr>
          <w:spacing w:val="-14"/>
        </w:rPr>
        <w:t xml:space="preserve"> </w:t>
      </w:r>
      <w:r>
        <w:t>Affairs,</w:t>
      </w:r>
      <w:r>
        <w:rPr>
          <w:spacing w:val="-13"/>
        </w:rPr>
        <w:t xml:space="preserve"> </w:t>
      </w:r>
      <w:r>
        <w:t>the</w:t>
      </w:r>
      <w:r>
        <w:rPr>
          <w:spacing w:val="-13"/>
        </w:rPr>
        <w:t xml:space="preserve"> </w:t>
      </w:r>
      <w:r>
        <w:t>undersigned</w:t>
      </w:r>
      <w:r>
        <w:rPr>
          <w:spacing w:val="-13"/>
        </w:rPr>
        <w:t xml:space="preserve"> </w:t>
      </w:r>
      <w:r>
        <w:t>applicant</w:t>
      </w:r>
      <w:r>
        <w:rPr>
          <w:spacing w:val="-13"/>
        </w:rPr>
        <w:t xml:space="preserve"> </w:t>
      </w:r>
      <w:r>
        <w:t>verifies</w:t>
      </w:r>
      <w:r>
        <w:rPr>
          <w:spacing w:val="-13"/>
        </w:rPr>
        <w:t xml:space="preserve"> </w:t>
      </w:r>
      <w:r>
        <w:t>one</w:t>
      </w:r>
      <w:r>
        <w:rPr>
          <w:spacing w:val="-13"/>
        </w:rPr>
        <w:t xml:space="preserve"> </w:t>
      </w:r>
      <w:r>
        <w:t>of</w:t>
      </w:r>
      <w:r>
        <w:rPr>
          <w:spacing w:val="-13"/>
        </w:rPr>
        <w:t xml:space="preserve"> </w:t>
      </w:r>
      <w:r>
        <w:t>the</w:t>
      </w:r>
      <w:r>
        <w:rPr>
          <w:spacing w:val="-13"/>
        </w:rPr>
        <w:t xml:space="preserve"> </w:t>
      </w:r>
      <w:r>
        <w:t xml:space="preserve">following with respect to my ability to enter into a contract with the </w:t>
      </w:r>
      <w:r w:rsidR="00006F21">
        <w:t>City of Swainsboro</w:t>
      </w:r>
      <w:r>
        <w:t>:</w:t>
      </w:r>
    </w:p>
    <w:p w14:paraId="56B5AECB" w14:textId="77777777" w:rsidR="002C1A87" w:rsidRDefault="002C1A87">
      <w:pPr>
        <w:pStyle w:val="BodyText"/>
        <w:spacing w:before="4"/>
        <w:rPr>
          <w:sz w:val="21"/>
        </w:rPr>
      </w:pPr>
    </w:p>
    <w:p w14:paraId="12FF804F" w14:textId="77777777" w:rsidR="002C1A87" w:rsidRDefault="000F7607">
      <w:pPr>
        <w:pStyle w:val="ListParagraph"/>
        <w:numPr>
          <w:ilvl w:val="1"/>
          <w:numId w:val="4"/>
        </w:numPr>
        <w:tabs>
          <w:tab w:val="left" w:pos="1044"/>
          <w:tab w:val="left" w:pos="1419"/>
          <w:tab w:val="left" w:pos="2139"/>
        </w:tabs>
      </w:pPr>
      <w:r>
        <w:tab/>
      </w:r>
      <w:r>
        <w:rPr>
          <w:u w:val="single"/>
        </w:rPr>
        <w:tab/>
      </w:r>
      <w:r>
        <w:t xml:space="preserve"> I</w:t>
      </w:r>
      <w:r>
        <w:rPr>
          <w:spacing w:val="-3"/>
        </w:rPr>
        <w:t xml:space="preserve"> </w:t>
      </w:r>
      <w:r>
        <w:t>am</w:t>
      </w:r>
      <w:r>
        <w:rPr>
          <w:spacing w:val="-3"/>
        </w:rPr>
        <w:t xml:space="preserve"> </w:t>
      </w:r>
      <w:r>
        <w:t>a United States</w:t>
      </w:r>
      <w:r>
        <w:rPr>
          <w:spacing w:val="-1"/>
        </w:rPr>
        <w:t xml:space="preserve"> </w:t>
      </w:r>
      <w:r>
        <w:t>citizen.</w:t>
      </w:r>
    </w:p>
    <w:p w14:paraId="6EEA1304" w14:textId="77777777" w:rsidR="002C1A87" w:rsidRDefault="002C1A87">
      <w:pPr>
        <w:pStyle w:val="BodyText"/>
        <w:spacing w:before="4"/>
        <w:rPr>
          <w:sz w:val="20"/>
        </w:rPr>
      </w:pPr>
    </w:p>
    <w:p w14:paraId="24E862C3" w14:textId="77777777" w:rsidR="002C1A87" w:rsidRDefault="000F7607">
      <w:pPr>
        <w:spacing w:before="92"/>
        <w:ind w:left="860"/>
      </w:pPr>
      <w:r>
        <w:rPr>
          <w:spacing w:val="-5"/>
        </w:rPr>
        <w:t>OR</w:t>
      </w:r>
    </w:p>
    <w:p w14:paraId="0221924F" w14:textId="77777777" w:rsidR="002C1A87" w:rsidRDefault="002C1A87">
      <w:pPr>
        <w:pStyle w:val="BodyText"/>
        <w:spacing w:before="5"/>
        <w:rPr>
          <w:sz w:val="22"/>
        </w:rPr>
      </w:pPr>
    </w:p>
    <w:p w14:paraId="5CF68E67" w14:textId="77777777" w:rsidR="002C1A87" w:rsidRDefault="000F7607">
      <w:pPr>
        <w:pStyle w:val="ListParagraph"/>
        <w:numPr>
          <w:ilvl w:val="1"/>
          <w:numId w:val="4"/>
        </w:numPr>
        <w:tabs>
          <w:tab w:val="left" w:pos="1044"/>
          <w:tab w:val="left" w:pos="1419"/>
          <w:tab w:val="left" w:pos="2139"/>
        </w:tabs>
      </w:pPr>
      <w:r>
        <w:tab/>
      </w:r>
      <w:r>
        <w:rPr>
          <w:u w:val="single"/>
        </w:rPr>
        <w:tab/>
      </w:r>
      <w:r>
        <w:rPr>
          <w:spacing w:val="-1"/>
        </w:rPr>
        <w:t xml:space="preserve"> </w:t>
      </w:r>
      <w:r>
        <w:t>I</w:t>
      </w:r>
      <w:r>
        <w:rPr>
          <w:spacing w:val="-5"/>
        </w:rPr>
        <w:t xml:space="preserve"> </w:t>
      </w:r>
      <w:r>
        <w:t>am</w:t>
      </w:r>
      <w:r>
        <w:rPr>
          <w:spacing w:val="-5"/>
        </w:rPr>
        <w:t xml:space="preserve"> </w:t>
      </w:r>
      <w:r>
        <w:t>a</w:t>
      </w:r>
      <w:r>
        <w:rPr>
          <w:spacing w:val="-1"/>
        </w:rPr>
        <w:t xml:space="preserve"> </w:t>
      </w:r>
      <w:r>
        <w:t>legal permanent resident of</w:t>
      </w:r>
      <w:r>
        <w:rPr>
          <w:spacing w:val="-3"/>
        </w:rPr>
        <w:t xml:space="preserve"> </w:t>
      </w:r>
      <w:r>
        <w:t>the</w:t>
      </w:r>
      <w:r>
        <w:rPr>
          <w:spacing w:val="-1"/>
        </w:rPr>
        <w:t xml:space="preserve"> </w:t>
      </w:r>
      <w:r>
        <w:t>United</w:t>
      </w:r>
      <w:r>
        <w:rPr>
          <w:spacing w:val="-1"/>
        </w:rPr>
        <w:t xml:space="preserve"> </w:t>
      </w:r>
      <w:r>
        <w:t>States.</w:t>
      </w:r>
    </w:p>
    <w:p w14:paraId="79C1FDFA" w14:textId="77777777" w:rsidR="002C1A87" w:rsidRDefault="002C1A87">
      <w:pPr>
        <w:pStyle w:val="BodyText"/>
        <w:spacing w:before="3"/>
        <w:rPr>
          <w:sz w:val="22"/>
        </w:rPr>
      </w:pPr>
    </w:p>
    <w:p w14:paraId="22395AA1" w14:textId="77777777" w:rsidR="002C1A87" w:rsidRDefault="000F7607">
      <w:pPr>
        <w:spacing w:before="91"/>
        <w:ind w:left="860"/>
      </w:pPr>
      <w:r>
        <w:rPr>
          <w:spacing w:val="-5"/>
        </w:rPr>
        <w:t>OR</w:t>
      </w:r>
    </w:p>
    <w:p w14:paraId="0D56A13E" w14:textId="77777777" w:rsidR="002C1A87" w:rsidRDefault="002C1A87">
      <w:pPr>
        <w:pStyle w:val="BodyText"/>
        <w:rPr>
          <w:sz w:val="23"/>
        </w:rPr>
      </w:pPr>
    </w:p>
    <w:p w14:paraId="4F747754" w14:textId="77777777" w:rsidR="002C1A87" w:rsidRDefault="000F7607">
      <w:pPr>
        <w:pStyle w:val="ListParagraph"/>
        <w:numPr>
          <w:ilvl w:val="1"/>
          <w:numId w:val="4"/>
        </w:numPr>
        <w:tabs>
          <w:tab w:val="left" w:pos="1044"/>
          <w:tab w:val="left" w:pos="1419"/>
          <w:tab w:val="left" w:pos="2139"/>
        </w:tabs>
        <w:spacing w:before="1" w:line="273" w:lineRule="auto"/>
        <w:ind w:left="2204" w:right="639" w:hanging="1344"/>
      </w:pPr>
      <w:r>
        <w:tab/>
      </w:r>
      <w:r>
        <w:rPr>
          <w:u w:val="single"/>
        </w:rPr>
        <w:tab/>
      </w:r>
      <w:r>
        <w:t xml:space="preserve"> </w:t>
      </w:r>
      <w:r>
        <w:rPr>
          <w:position w:val="1"/>
        </w:rPr>
        <w:t xml:space="preserve">I am an otherwise qualified alien or non-immigrant under the Federal Immigration and Nationality </w:t>
      </w:r>
      <w:r>
        <w:t>Act and lawfully present in the United States with an alien number issued by the Department of Homeland</w:t>
      </w:r>
      <w:r>
        <w:rPr>
          <w:spacing w:val="-2"/>
        </w:rPr>
        <w:t xml:space="preserve"> </w:t>
      </w:r>
      <w:r>
        <w:t>Security</w:t>
      </w:r>
      <w:r>
        <w:rPr>
          <w:spacing w:val="-5"/>
        </w:rPr>
        <w:t xml:space="preserve"> </w:t>
      </w:r>
      <w:r>
        <w:t>or</w:t>
      </w:r>
      <w:r>
        <w:rPr>
          <w:spacing w:val="-1"/>
        </w:rPr>
        <w:t xml:space="preserve"> </w:t>
      </w:r>
      <w:r>
        <w:t>other</w:t>
      </w:r>
      <w:r>
        <w:rPr>
          <w:spacing w:val="-4"/>
        </w:rPr>
        <w:t xml:space="preserve"> </w:t>
      </w:r>
      <w:r>
        <w:t>federal</w:t>
      </w:r>
      <w:r>
        <w:rPr>
          <w:spacing w:val="-1"/>
        </w:rPr>
        <w:t xml:space="preserve"> </w:t>
      </w:r>
      <w:r>
        <w:t>immigration</w:t>
      </w:r>
      <w:r>
        <w:rPr>
          <w:spacing w:val="-2"/>
        </w:rPr>
        <w:t xml:space="preserve"> </w:t>
      </w:r>
      <w:r>
        <w:t>agency.</w:t>
      </w:r>
      <w:r>
        <w:rPr>
          <w:spacing w:val="40"/>
        </w:rPr>
        <w:t xml:space="preserve"> </w:t>
      </w:r>
      <w:r>
        <w:t>My</w:t>
      </w:r>
      <w:r>
        <w:rPr>
          <w:spacing w:val="-5"/>
        </w:rPr>
        <w:t xml:space="preserve"> </w:t>
      </w:r>
      <w:r>
        <w:t>alien</w:t>
      </w:r>
      <w:r>
        <w:rPr>
          <w:spacing w:val="-2"/>
        </w:rPr>
        <w:t xml:space="preserve"> </w:t>
      </w:r>
      <w:r>
        <w:t>number</w:t>
      </w:r>
      <w:r>
        <w:rPr>
          <w:spacing w:val="-4"/>
        </w:rPr>
        <w:t xml:space="preserve"> </w:t>
      </w:r>
      <w:r>
        <w:t>issued</w:t>
      </w:r>
      <w:r>
        <w:rPr>
          <w:spacing w:val="-5"/>
        </w:rPr>
        <w:t xml:space="preserve"> </w:t>
      </w:r>
      <w:r>
        <w:t>by</w:t>
      </w:r>
      <w:r>
        <w:rPr>
          <w:spacing w:val="-5"/>
        </w:rPr>
        <w:t xml:space="preserve"> </w:t>
      </w:r>
      <w:r>
        <w:t>the</w:t>
      </w:r>
      <w:r>
        <w:rPr>
          <w:spacing w:val="-2"/>
        </w:rPr>
        <w:t xml:space="preserve"> </w:t>
      </w:r>
      <w:r>
        <w:t>Department of Homeland Security or other federal immigration agency is:</w:t>
      </w:r>
    </w:p>
    <w:p w14:paraId="4212A702" w14:textId="77777777" w:rsidR="002C1A87" w:rsidRDefault="000F7607">
      <w:pPr>
        <w:tabs>
          <w:tab w:val="left" w:pos="5779"/>
        </w:tabs>
        <w:spacing w:before="17"/>
        <w:ind w:left="2204"/>
      </w:pPr>
      <w:r>
        <w:rPr>
          <w:u w:val="single"/>
        </w:rPr>
        <w:tab/>
      </w:r>
      <w:r>
        <w:rPr>
          <w:spacing w:val="-10"/>
        </w:rPr>
        <w:t>.</w:t>
      </w:r>
    </w:p>
    <w:p w14:paraId="609DDB3B" w14:textId="77777777" w:rsidR="002C1A87" w:rsidRDefault="002C1A87">
      <w:pPr>
        <w:pStyle w:val="BodyText"/>
        <w:spacing w:before="6"/>
        <w:rPr>
          <w:sz w:val="13"/>
        </w:rPr>
      </w:pPr>
    </w:p>
    <w:p w14:paraId="22F048AB" w14:textId="77777777" w:rsidR="002C1A87" w:rsidRDefault="000F7607">
      <w:pPr>
        <w:spacing w:before="99" w:line="230" w:lineRule="auto"/>
        <w:ind w:left="740" w:right="629"/>
      </w:pPr>
      <w:r>
        <w:t>The</w:t>
      </w:r>
      <w:r>
        <w:rPr>
          <w:spacing w:val="-3"/>
        </w:rPr>
        <w:t xml:space="preserve"> </w:t>
      </w:r>
      <w:r>
        <w:t>undersigned</w:t>
      </w:r>
      <w:r>
        <w:rPr>
          <w:spacing w:val="-1"/>
        </w:rPr>
        <w:t xml:space="preserve"> </w:t>
      </w:r>
      <w:r>
        <w:t>applicant</w:t>
      </w:r>
      <w:r>
        <w:rPr>
          <w:spacing w:val="-3"/>
        </w:rPr>
        <w:t xml:space="preserve"> </w:t>
      </w:r>
      <w:r>
        <w:t>also</w:t>
      </w:r>
      <w:r>
        <w:rPr>
          <w:spacing w:val="-4"/>
        </w:rPr>
        <w:t xml:space="preserve"> </w:t>
      </w:r>
      <w:r>
        <w:t>hereby</w:t>
      </w:r>
      <w:r>
        <w:rPr>
          <w:spacing w:val="-4"/>
        </w:rPr>
        <w:t xml:space="preserve"> </w:t>
      </w:r>
      <w:r>
        <w:t>verifies</w:t>
      </w:r>
      <w:r>
        <w:rPr>
          <w:spacing w:val="-3"/>
        </w:rPr>
        <w:t xml:space="preserve"> </w:t>
      </w:r>
      <w:r>
        <w:t>that he</w:t>
      </w:r>
      <w:r>
        <w:rPr>
          <w:spacing w:val="-3"/>
        </w:rPr>
        <w:t xml:space="preserve"> </w:t>
      </w:r>
      <w:r>
        <w:t>or she</w:t>
      </w:r>
      <w:r>
        <w:rPr>
          <w:spacing w:val="-1"/>
        </w:rPr>
        <w:t xml:space="preserve"> </w:t>
      </w:r>
      <w:r>
        <w:t>is</w:t>
      </w:r>
      <w:r>
        <w:rPr>
          <w:spacing w:val="-3"/>
        </w:rPr>
        <w:t xml:space="preserve"> </w:t>
      </w:r>
      <w:r>
        <w:t>18</w:t>
      </w:r>
      <w:r>
        <w:rPr>
          <w:spacing w:val="-1"/>
        </w:rPr>
        <w:t xml:space="preserve"> </w:t>
      </w:r>
      <w:r>
        <w:t>years</w:t>
      </w:r>
      <w:r>
        <w:rPr>
          <w:spacing w:val="-1"/>
        </w:rPr>
        <w:t xml:space="preserve"> </w:t>
      </w:r>
      <w:r>
        <w:t>of</w:t>
      </w:r>
      <w:r>
        <w:rPr>
          <w:spacing w:val="-3"/>
        </w:rPr>
        <w:t xml:space="preserve"> </w:t>
      </w:r>
      <w:r>
        <w:t>age</w:t>
      </w:r>
      <w:r>
        <w:rPr>
          <w:spacing w:val="-1"/>
        </w:rPr>
        <w:t xml:space="preserve"> </w:t>
      </w:r>
      <w:r>
        <w:t>or</w:t>
      </w:r>
      <w:r>
        <w:rPr>
          <w:spacing w:val="-3"/>
        </w:rPr>
        <w:t xml:space="preserve"> </w:t>
      </w:r>
      <w:r>
        <w:t>older and</w:t>
      </w:r>
      <w:r>
        <w:rPr>
          <w:spacing w:val="-4"/>
        </w:rPr>
        <w:t xml:space="preserve"> </w:t>
      </w:r>
      <w:r>
        <w:t>has</w:t>
      </w:r>
      <w:r>
        <w:rPr>
          <w:spacing w:val="-1"/>
        </w:rPr>
        <w:t xml:space="preserve"> </w:t>
      </w:r>
      <w:r>
        <w:t>provided</w:t>
      </w:r>
      <w:r>
        <w:rPr>
          <w:spacing w:val="-4"/>
        </w:rPr>
        <w:t xml:space="preserve"> </w:t>
      </w:r>
      <w:r>
        <w:t>at</w:t>
      </w:r>
      <w:r>
        <w:rPr>
          <w:spacing w:val="-3"/>
        </w:rPr>
        <w:t xml:space="preserve"> </w:t>
      </w:r>
      <w:r>
        <w:t>least one secure and verifiable document, as required by O.C.G.A. §50-36-1(f)(1), with this affidavit.</w:t>
      </w:r>
    </w:p>
    <w:p w14:paraId="7720809D" w14:textId="77777777" w:rsidR="002C1A87" w:rsidRDefault="002C1A87">
      <w:pPr>
        <w:pStyle w:val="BodyText"/>
        <w:spacing w:before="11"/>
        <w:rPr>
          <w:sz w:val="20"/>
        </w:rPr>
      </w:pPr>
    </w:p>
    <w:p w14:paraId="34F30597" w14:textId="77777777" w:rsidR="002C1A87" w:rsidRDefault="000F7607">
      <w:pPr>
        <w:ind w:left="739"/>
      </w:pPr>
      <w:r>
        <w:t>The</w:t>
      </w:r>
      <w:r>
        <w:rPr>
          <w:spacing w:val="-5"/>
        </w:rPr>
        <w:t xml:space="preserve"> </w:t>
      </w:r>
      <w:r>
        <w:t>secure</w:t>
      </w:r>
      <w:r>
        <w:rPr>
          <w:spacing w:val="-5"/>
        </w:rPr>
        <w:t xml:space="preserve"> </w:t>
      </w:r>
      <w:r>
        <w:t>and</w:t>
      </w:r>
      <w:r>
        <w:rPr>
          <w:spacing w:val="-3"/>
        </w:rPr>
        <w:t xml:space="preserve"> </w:t>
      </w:r>
      <w:r>
        <w:t>verifiable</w:t>
      </w:r>
      <w:r>
        <w:rPr>
          <w:spacing w:val="-3"/>
        </w:rPr>
        <w:t xml:space="preserve"> </w:t>
      </w:r>
      <w:r>
        <w:t>document</w:t>
      </w:r>
      <w:r>
        <w:rPr>
          <w:spacing w:val="-2"/>
        </w:rPr>
        <w:t xml:space="preserve"> </w:t>
      </w:r>
      <w:r>
        <w:t>provided</w:t>
      </w:r>
      <w:r>
        <w:rPr>
          <w:spacing w:val="-3"/>
        </w:rPr>
        <w:t xml:space="preserve"> </w:t>
      </w:r>
      <w:r>
        <w:t>with</w:t>
      </w:r>
      <w:r>
        <w:rPr>
          <w:spacing w:val="-3"/>
        </w:rPr>
        <w:t xml:space="preserve"> </w:t>
      </w:r>
      <w:r>
        <w:t>this</w:t>
      </w:r>
      <w:r>
        <w:rPr>
          <w:spacing w:val="-5"/>
        </w:rPr>
        <w:t xml:space="preserve"> </w:t>
      </w:r>
      <w:r>
        <w:t>affidavit</w:t>
      </w:r>
      <w:r>
        <w:rPr>
          <w:spacing w:val="-2"/>
        </w:rPr>
        <w:t xml:space="preserve"> </w:t>
      </w:r>
      <w:r>
        <w:t>can</w:t>
      </w:r>
      <w:r>
        <w:rPr>
          <w:spacing w:val="-6"/>
        </w:rPr>
        <w:t xml:space="preserve"> </w:t>
      </w:r>
      <w:r>
        <w:t>best</w:t>
      </w:r>
      <w:r>
        <w:rPr>
          <w:spacing w:val="-2"/>
        </w:rPr>
        <w:t xml:space="preserve"> </w:t>
      </w:r>
      <w:r>
        <w:t>be</w:t>
      </w:r>
      <w:r>
        <w:rPr>
          <w:spacing w:val="-5"/>
        </w:rPr>
        <w:t xml:space="preserve"> </w:t>
      </w:r>
      <w:r>
        <w:t>classified</w:t>
      </w:r>
      <w:r>
        <w:rPr>
          <w:spacing w:val="-2"/>
        </w:rPr>
        <w:t xml:space="preserve"> </w:t>
      </w:r>
      <w:r>
        <w:rPr>
          <w:spacing w:val="-5"/>
        </w:rPr>
        <w:t>as:</w:t>
      </w:r>
    </w:p>
    <w:p w14:paraId="6A2A43C0" w14:textId="77777777" w:rsidR="002C1A87" w:rsidRDefault="002C1A87">
      <w:pPr>
        <w:pStyle w:val="BodyText"/>
        <w:spacing w:before="11"/>
        <w:rPr>
          <w:sz w:val="20"/>
        </w:rPr>
      </w:pPr>
    </w:p>
    <w:p w14:paraId="72760B0B" w14:textId="77777777" w:rsidR="002C1A87" w:rsidRDefault="000F7607">
      <w:pPr>
        <w:tabs>
          <w:tab w:val="left" w:pos="5779"/>
        </w:tabs>
        <w:ind w:left="740"/>
      </w:pPr>
      <w:r>
        <w:rPr>
          <w:u w:val="single"/>
        </w:rPr>
        <w:tab/>
      </w:r>
      <w:r>
        <w:rPr>
          <w:spacing w:val="-10"/>
        </w:rPr>
        <w:t>.</w:t>
      </w:r>
    </w:p>
    <w:p w14:paraId="35928D39" w14:textId="77777777" w:rsidR="002C1A87" w:rsidRDefault="002C1A87">
      <w:pPr>
        <w:pStyle w:val="BodyText"/>
        <w:spacing w:before="8"/>
        <w:rPr>
          <w:sz w:val="18"/>
        </w:rPr>
      </w:pPr>
    </w:p>
    <w:p w14:paraId="524090A8" w14:textId="77777777" w:rsidR="002C1A87" w:rsidRDefault="000F7607">
      <w:pPr>
        <w:spacing w:before="91"/>
        <w:ind w:left="740" w:right="629" w:hanging="1"/>
      </w:pPr>
      <w:r>
        <w:t>In making the above representation under oath, I understand that any person who knowingly and willfully</w:t>
      </w:r>
      <w:r>
        <w:rPr>
          <w:spacing w:val="22"/>
        </w:rPr>
        <w:t xml:space="preserve"> </w:t>
      </w:r>
      <w:r>
        <w:t>makes</w:t>
      </w:r>
      <w:r>
        <w:rPr>
          <w:spacing w:val="37"/>
        </w:rPr>
        <w:t xml:space="preserve"> </w:t>
      </w:r>
      <w:r>
        <w:t>a false,</w:t>
      </w:r>
      <w:r>
        <w:rPr>
          <w:spacing w:val="37"/>
        </w:rPr>
        <w:t xml:space="preserve"> </w:t>
      </w:r>
      <w:r>
        <w:t>fictitious,</w:t>
      </w:r>
      <w:r>
        <w:rPr>
          <w:spacing w:val="35"/>
        </w:rPr>
        <w:t xml:space="preserve"> </w:t>
      </w:r>
      <w:r>
        <w:t>or</w:t>
      </w:r>
      <w:r>
        <w:rPr>
          <w:spacing w:val="31"/>
        </w:rPr>
        <w:t xml:space="preserve"> </w:t>
      </w:r>
      <w:r>
        <w:t>fraudulent</w:t>
      </w:r>
      <w:r>
        <w:rPr>
          <w:spacing w:val="36"/>
        </w:rPr>
        <w:t xml:space="preserve"> </w:t>
      </w:r>
      <w:r>
        <w:t>statement</w:t>
      </w:r>
      <w:r>
        <w:rPr>
          <w:spacing w:val="36"/>
        </w:rPr>
        <w:t xml:space="preserve"> </w:t>
      </w:r>
      <w:r>
        <w:t>or</w:t>
      </w:r>
      <w:r>
        <w:rPr>
          <w:spacing w:val="36"/>
        </w:rPr>
        <w:t xml:space="preserve"> </w:t>
      </w:r>
      <w:r>
        <w:t>representation</w:t>
      </w:r>
      <w:r>
        <w:rPr>
          <w:spacing w:val="33"/>
        </w:rPr>
        <w:t xml:space="preserve"> </w:t>
      </w:r>
      <w:r>
        <w:t>in</w:t>
      </w:r>
      <w:r>
        <w:rPr>
          <w:spacing w:val="33"/>
        </w:rPr>
        <w:t xml:space="preserve"> </w:t>
      </w:r>
      <w:r>
        <w:t>an</w:t>
      </w:r>
      <w:r>
        <w:rPr>
          <w:spacing w:val="38"/>
        </w:rPr>
        <w:t xml:space="preserve"> </w:t>
      </w:r>
      <w:r>
        <w:t>affidavit</w:t>
      </w:r>
      <w:r>
        <w:rPr>
          <w:spacing w:val="36"/>
        </w:rPr>
        <w:t xml:space="preserve"> </w:t>
      </w:r>
      <w:r>
        <w:t>shall</w:t>
      </w:r>
      <w:r>
        <w:rPr>
          <w:spacing w:val="11"/>
        </w:rPr>
        <w:t xml:space="preserve"> </w:t>
      </w:r>
      <w:r>
        <w:t>be</w:t>
      </w:r>
      <w:r>
        <w:rPr>
          <w:spacing w:val="11"/>
        </w:rPr>
        <w:t xml:space="preserve"> </w:t>
      </w:r>
      <w:r>
        <w:t>guilty</w:t>
      </w:r>
      <w:r>
        <w:rPr>
          <w:spacing w:val="3"/>
        </w:rPr>
        <w:t xml:space="preserve"> </w:t>
      </w:r>
      <w:r>
        <w:t>of</w:t>
      </w:r>
      <w:r>
        <w:rPr>
          <w:spacing w:val="13"/>
        </w:rPr>
        <w:t xml:space="preserve"> </w:t>
      </w:r>
      <w:r>
        <w:t>a</w:t>
      </w:r>
      <w:r>
        <w:rPr>
          <w:spacing w:val="10"/>
        </w:rPr>
        <w:t xml:space="preserve"> </w:t>
      </w:r>
      <w:r>
        <w:t>violation</w:t>
      </w:r>
      <w:r>
        <w:rPr>
          <w:spacing w:val="10"/>
        </w:rPr>
        <w:t xml:space="preserve"> </w:t>
      </w:r>
      <w:r>
        <w:t>of</w:t>
      </w:r>
      <w:r>
        <w:rPr>
          <w:spacing w:val="13"/>
        </w:rPr>
        <w:t xml:space="preserve"> </w:t>
      </w:r>
      <w:r>
        <w:rPr>
          <w:spacing w:val="-2"/>
        </w:rPr>
        <w:t>O.C.G.A</w:t>
      </w:r>
    </w:p>
    <w:p w14:paraId="11FA6BC7" w14:textId="77777777" w:rsidR="002C1A87" w:rsidRDefault="000F7607">
      <w:pPr>
        <w:spacing w:before="1"/>
        <w:ind w:left="741"/>
      </w:pPr>
      <w:r>
        <w:t>§16-10-20,</w:t>
      </w:r>
      <w:r>
        <w:rPr>
          <w:spacing w:val="-6"/>
        </w:rPr>
        <w:t xml:space="preserve"> </w:t>
      </w:r>
      <w:r>
        <w:t>and</w:t>
      </w:r>
      <w:r>
        <w:rPr>
          <w:spacing w:val="-3"/>
        </w:rPr>
        <w:t xml:space="preserve"> </w:t>
      </w:r>
      <w:r>
        <w:t>face</w:t>
      </w:r>
      <w:r>
        <w:rPr>
          <w:spacing w:val="-5"/>
        </w:rPr>
        <w:t xml:space="preserve"> </w:t>
      </w:r>
      <w:r>
        <w:t>criminal</w:t>
      </w:r>
      <w:r>
        <w:rPr>
          <w:spacing w:val="-3"/>
        </w:rPr>
        <w:t xml:space="preserve"> </w:t>
      </w:r>
      <w:r>
        <w:t>penalties</w:t>
      </w:r>
      <w:r>
        <w:rPr>
          <w:spacing w:val="-3"/>
        </w:rPr>
        <w:t xml:space="preserve"> </w:t>
      </w:r>
      <w:r>
        <w:t>as</w:t>
      </w:r>
      <w:r>
        <w:rPr>
          <w:spacing w:val="-3"/>
        </w:rPr>
        <w:t xml:space="preserve"> </w:t>
      </w:r>
      <w:r>
        <w:t>allowed</w:t>
      </w:r>
      <w:r>
        <w:rPr>
          <w:spacing w:val="-4"/>
        </w:rPr>
        <w:t xml:space="preserve"> </w:t>
      </w:r>
      <w:r>
        <w:t>by</w:t>
      </w:r>
      <w:r>
        <w:rPr>
          <w:spacing w:val="-6"/>
        </w:rPr>
        <w:t xml:space="preserve"> </w:t>
      </w:r>
      <w:r>
        <w:t>such</w:t>
      </w:r>
      <w:r>
        <w:rPr>
          <w:spacing w:val="-3"/>
        </w:rPr>
        <w:t xml:space="preserve"> </w:t>
      </w:r>
      <w:r>
        <w:t>criminal</w:t>
      </w:r>
      <w:r>
        <w:rPr>
          <w:spacing w:val="-5"/>
        </w:rPr>
        <w:t xml:space="preserve"> </w:t>
      </w:r>
      <w:r>
        <w:rPr>
          <w:spacing w:val="-2"/>
        </w:rPr>
        <w:t>statute.</w:t>
      </w:r>
    </w:p>
    <w:p w14:paraId="4F05769A" w14:textId="77777777" w:rsidR="002C1A87" w:rsidRDefault="002C1A87">
      <w:pPr>
        <w:pStyle w:val="BodyText"/>
        <w:spacing w:before="10"/>
        <w:rPr>
          <w:sz w:val="23"/>
        </w:rPr>
      </w:pPr>
    </w:p>
    <w:p w14:paraId="1FA3CC76" w14:textId="77777777" w:rsidR="002C1A87" w:rsidRDefault="000F7607">
      <w:pPr>
        <w:tabs>
          <w:tab w:val="left" w:pos="2899"/>
          <w:tab w:val="left" w:pos="6499"/>
          <w:tab w:val="left" w:pos="9379"/>
        </w:tabs>
        <w:ind w:left="740"/>
      </w:pPr>
      <w:r>
        <w:t>Executed</w:t>
      </w:r>
      <w:r>
        <w:rPr>
          <w:spacing w:val="-1"/>
        </w:rPr>
        <w:t xml:space="preserve"> </w:t>
      </w:r>
      <w:r>
        <w:t xml:space="preserve">this the </w:t>
      </w:r>
      <w:r>
        <w:rPr>
          <w:u w:val="single"/>
        </w:rPr>
        <w:tab/>
      </w:r>
      <w:r>
        <w:t xml:space="preserve"> day of </w:t>
      </w:r>
      <w:r>
        <w:rPr>
          <w:u w:val="single"/>
        </w:rPr>
        <w:tab/>
      </w:r>
      <w:r>
        <w:t>, 20</w:t>
      </w:r>
      <w:r w:rsidR="00006F21">
        <w:t>2</w:t>
      </w:r>
      <w:r w:rsidR="00F74EFA">
        <w:t>6</w:t>
      </w:r>
      <w:r>
        <w:t xml:space="preserve"> in </w:t>
      </w:r>
      <w:r>
        <w:rPr>
          <w:u w:val="single"/>
        </w:rPr>
        <w:tab/>
      </w:r>
      <w:r>
        <w:rPr>
          <w:spacing w:val="-2"/>
        </w:rPr>
        <w:t>(City),</w:t>
      </w:r>
    </w:p>
    <w:p w14:paraId="69E78E86" w14:textId="77777777" w:rsidR="002C1A87" w:rsidRDefault="002C1A87">
      <w:pPr>
        <w:pStyle w:val="BodyText"/>
        <w:spacing w:before="1"/>
        <w:rPr>
          <w:sz w:val="19"/>
        </w:rPr>
      </w:pPr>
    </w:p>
    <w:p w14:paraId="7353ABB4" w14:textId="77777777" w:rsidR="002C1A87" w:rsidRDefault="000F7607">
      <w:pPr>
        <w:tabs>
          <w:tab w:val="left" w:pos="4339"/>
        </w:tabs>
        <w:spacing w:before="92"/>
        <w:ind w:left="740"/>
      </w:pPr>
      <w:r>
        <w:rPr>
          <w:u w:val="single"/>
        </w:rPr>
        <w:tab/>
      </w:r>
      <w:r>
        <w:t xml:space="preserve"> (State).</w:t>
      </w:r>
    </w:p>
    <w:p w14:paraId="6BEF1059" w14:textId="77777777" w:rsidR="002C1A87" w:rsidRDefault="002C1A87">
      <w:pPr>
        <w:pStyle w:val="BodyText"/>
        <w:rPr>
          <w:sz w:val="20"/>
        </w:rPr>
      </w:pPr>
    </w:p>
    <w:p w14:paraId="4D531F31" w14:textId="77777777" w:rsidR="002C1A87" w:rsidRDefault="002C1A87">
      <w:pPr>
        <w:pStyle w:val="BodyText"/>
        <w:rPr>
          <w:sz w:val="20"/>
        </w:rPr>
      </w:pPr>
    </w:p>
    <w:p w14:paraId="08E07432" w14:textId="77777777" w:rsidR="002C1A87" w:rsidRDefault="000F7607">
      <w:pPr>
        <w:pStyle w:val="BodyText"/>
        <w:rPr>
          <w:sz w:val="22"/>
        </w:rPr>
      </w:pPr>
      <w:r>
        <w:rPr>
          <w:noProof/>
        </w:rPr>
        <mc:AlternateContent>
          <mc:Choice Requires="wps">
            <w:drawing>
              <wp:anchor distT="0" distB="0" distL="0" distR="0" simplePos="0" relativeHeight="251682816" behindDoc="1" locked="0" layoutInCell="1" allowOverlap="1" wp14:anchorId="66769ADD" wp14:editId="6F2001CD">
                <wp:simplePos x="0" y="0"/>
                <wp:positionH relativeFrom="page">
                  <wp:posOffset>685800</wp:posOffset>
                </wp:positionH>
                <wp:positionV relativeFrom="paragraph">
                  <wp:posOffset>175895</wp:posOffset>
                </wp:positionV>
                <wp:extent cx="3657600" cy="6350"/>
                <wp:effectExtent l="0" t="0" r="0" b="0"/>
                <wp:wrapTopAndBottom/>
                <wp:docPr id="112" name="docshape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76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docshape81" o:spid="_x0000_s1032" style="width:4in;height:0.5pt;margin-top:13.85pt;margin-left:54pt;mso-height-percent:0;mso-height-relative:page;mso-position-horizontal-relative:page;mso-width-percent:0;mso-width-relative:page;mso-wrap-distance-bottom:0;mso-wrap-distance-left:0;mso-wrap-distance-right:0;mso-wrap-distance-top:0;mso-wrap-style:square;position:absolute;visibility:visible;v-text-anchor:top;z-index:-251632640" fillcolor="black" stroked="f">
                <w10:wrap type="topAndBottom"/>
              </v:rect>
            </w:pict>
          </mc:Fallback>
        </mc:AlternateContent>
      </w:r>
    </w:p>
    <w:p w14:paraId="25D64A07" w14:textId="77777777" w:rsidR="002C1A87" w:rsidRDefault="000F7607">
      <w:pPr>
        <w:spacing w:before="43"/>
        <w:ind w:left="740"/>
        <w:rPr>
          <w:sz w:val="18"/>
        </w:rPr>
      </w:pPr>
      <w:r>
        <w:rPr>
          <w:sz w:val="18"/>
        </w:rPr>
        <w:t>*Signature</w:t>
      </w:r>
      <w:r>
        <w:rPr>
          <w:spacing w:val="-4"/>
          <w:sz w:val="18"/>
        </w:rPr>
        <w:t xml:space="preserve"> </w:t>
      </w:r>
      <w:r>
        <w:rPr>
          <w:sz w:val="18"/>
        </w:rPr>
        <w:t>of</w:t>
      </w:r>
      <w:r>
        <w:rPr>
          <w:spacing w:val="-2"/>
          <w:sz w:val="18"/>
        </w:rPr>
        <w:t xml:space="preserve"> Applicant</w:t>
      </w:r>
    </w:p>
    <w:p w14:paraId="28E2BA4C" w14:textId="77777777" w:rsidR="002C1A87" w:rsidRDefault="002C1A87">
      <w:pPr>
        <w:pStyle w:val="BodyText"/>
        <w:rPr>
          <w:sz w:val="20"/>
        </w:rPr>
      </w:pPr>
    </w:p>
    <w:p w14:paraId="1D11C197" w14:textId="77777777" w:rsidR="002C1A87" w:rsidRDefault="000F7607">
      <w:pPr>
        <w:pStyle w:val="BodyText"/>
        <w:spacing w:before="3"/>
        <w:rPr>
          <w:sz w:val="22"/>
        </w:rPr>
      </w:pPr>
      <w:r>
        <w:rPr>
          <w:noProof/>
        </w:rPr>
        <mc:AlternateContent>
          <mc:Choice Requires="wps">
            <w:drawing>
              <wp:anchor distT="0" distB="0" distL="0" distR="0" simplePos="0" relativeHeight="251684864" behindDoc="1" locked="0" layoutInCell="1" allowOverlap="1" wp14:anchorId="39F1F66E" wp14:editId="1287B59A">
                <wp:simplePos x="0" y="0"/>
                <wp:positionH relativeFrom="page">
                  <wp:posOffset>685800</wp:posOffset>
                </wp:positionH>
                <wp:positionV relativeFrom="paragraph">
                  <wp:posOffset>178435</wp:posOffset>
                </wp:positionV>
                <wp:extent cx="3657600" cy="6350"/>
                <wp:effectExtent l="0" t="0" r="0" b="0"/>
                <wp:wrapTopAndBottom/>
                <wp:docPr id="111" name="docshape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76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docshape82" o:spid="_x0000_s1033" style="width:4in;height:0.5pt;margin-top:14.05pt;margin-left:54pt;mso-height-percent:0;mso-height-relative:page;mso-position-horizontal-relative:page;mso-width-percent:0;mso-width-relative:page;mso-wrap-distance-bottom:0;mso-wrap-distance-left:0;mso-wrap-distance-right:0;mso-wrap-distance-top:0;mso-wrap-style:square;position:absolute;visibility:visible;v-text-anchor:top;z-index:-251630592" fillcolor="black" stroked="f">
                <w10:wrap type="topAndBottom"/>
              </v:rect>
            </w:pict>
          </mc:Fallback>
        </mc:AlternateContent>
      </w:r>
    </w:p>
    <w:p w14:paraId="4D3C7860" w14:textId="77777777" w:rsidR="002C1A87" w:rsidRDefault="000F7607">
      <w:pPr>
        <w:spacing w:before="14"/>
        <w:ind w:left="740"/>
        <w:rPr>
          <w:sz w:val="18"/>
        </w:rPr>
      </w:pPr>
      <w:r>
        <w:rPr>
          <w:sz w:val="18"/>
        </w:rPr>
        <w:t>Printed</w:t>
      </w:r>
      <w:r>
        <w:rPr>
          <w:spacing w:val="-5"/>
          <w:sz w:val="18"/>
        </w:rPr>
        <w:t xml:space="preserve"> </w:t>
      </w:r>
      <w:r>
        <w:rPr>
          <w:sz w:val="18"/>
        </w:rPr>
        <w:t>Name</w:t>
      </w:r>
      <w:r>
        <w:rPr>
          <w:spacing w:val="-5"/>
          <w:sz w:val="18"/>
        </w:rPr>
        <w:t xml:space="preserve"> </w:t>
      </w:r>
      <w:r>
        <w:rPr>
          <w:sz w:val="18"/>
        </w:rPr>
        <w:t>of</w:t>
      </w:r>
      <w:r>
        <w:rPr>
          <w:spacing w:val="-6"/>
          <w:sz w:val="18"/>
        </w:rPr>
        <w:t xml:space="preserve"> </w:t>
      </w:r>
      <w:r>
        <w:rPr>
          <w:spacing w:val="-2"/>
          <w:sz w:val="18"/>
        </w:rPr>
        <w:t>Applicant</w:t>
      </w:r>
    </w:p>
    <w:p w14:paraId="23E2CF65" w14:textId="77777777" w:rsidR="002C1A87" w:rsidRDefault="002C1A87">
      <w:pPr>
        <w:pStyle w:val="BodyText"/>
        <w:rPr>
          <w:sz w:val="20"/>
        </w:rPr>
      </w:pPr>
    </w:p>
    <w:p w14:paraId="4F3B2B55" w14:textId="77777777" w:rsidR="002C1A87" w:rsidRDefault="002C1A87">
      <w:pPr>
        <w:pStyle w:val="BodyText"/>
        <w:spacing w:before="4"/>
        <w:rPr>
          <w:sz w:val="25"/>
        </w:rPr>
      </w:pPr>
    </w:p>
    <w:p w14:paraId="2BFA4D52" w14:textId="77777777" w:rsidR="002C1A87" w:rsidRDefault="000F7607">
      <w:pPr>
        <w:tabs>
          <w:tab w:val="left" w:pos="7339"/>
          <w:tab w:val="left" w:pos="9979"/>
        </w:tabs>
        <w:ind w:left="740"/>
      </w:pPr>
      <w:r>
        <w:t>SUBSCRIBED</w:t>
      </w:r>
      <w:r>
        <w:rPr>
          <w:spacing w:val="-3"/>
        </w:rPr>
        <w:t xml:space="preserve"> </w:t>
      </w:r>
      <w:r>
        <w:t>AND</w:t>
      </w:r>
      <w:r>
        <w:rPr>
          <w:spacing w:val="-1"/>
        </w:rPr>
        <w:t xml:space="preserve"> </w:t>
      </w:r>
      <w:r>
        <w:t>SWORN</w:t>
      </w:r>
      <w:r>
        <w:rPr>
          <w:spacing w:val="-3"/>
        </w:rPr>
        <w:t xml:space="preserve"> </w:t>
      </w:r>
      <w:r>
        <w:t>BEFORE</w:t>
      </w:r>
      <w:r>
        <w:rPr>
          <w:spacing w:val="-3"/>
        </w:rPr>
        <w:t xml:space="preserve"> </w:t>
      </w:r>
      <w:r>
        <w:t>ME</w:t>
      </w:r>
      <w:r>
        <w:rPr>
          <w:spacing w:val="-3"/>
        </w:rPr>
        <w:t xml:space="preserve"> </w:t>
      </w:r>
      <w:r>
        <w:t>ON</w:t>
      </w:r>
      <w:r>
        <w:rPr>
          <w:spacing w:val="-3"/>
        </w:rPr>
        <w:t xml:space="preserve"> </w:t>
      </w:r>
      <w:r>
        <w:t>THIS THE</w:t>
      </w:r>
      <w:r>
        <w:rPr>
          <w:spacing w:val="-5"/>
        </w:rPr>
        <w:t xml:space="preserve"> </w:t>
      </w:r>
      <w:r>
        <w:rPr>
          <w:u w:val="single"/>
        </w:rPr>
        <w:tab/>
      </w:r>
      <w:r>
        <w:t xml:space="preserve"> DAY OF </w:t>
      </w:r>
      <w:r>
        <w:rPr>
          <w:u w:val="single"/>
        </w:rPr>
        <w:tab/>
      </w:r>
      <w:r>
        <w:t xml:space="preserve">, </w:t>
      </w:r>
      <w:r>
        <w:rPr>
          <w:spacing w:val="-2"/>
        </w:rPr>
        <w:t>20</w:t>
      </w:r>
      <w:r w:rsidR="004A33DC">
        <w:rPr>
          <w:spacing w:val="-2"/>
        </w:rPr>
        <w:t>2</w:t>
      </w:r>
      <w:r w:rsidR="00F74EFA">
        <w:rPr>
          <w:spacing w:val="-2"/>
        </w:rPr>
        <w:t>6</w:t>
      </w:r>
      <w:r>
        <w:rPr>
          <w:spacing w:val="-2"/>
        </w:rPr>
        <w:t>.</w:t>
      </w:r>
    </w:p>
    <w:p w14:paraId="3C751CC7" w14:textId="77777777" w:rsidR="002C1A87" w:rsidRDefault="002C1A87">
      <w:pPr>
        <w:pStyle w:val="BodyText"/>
        <w:rPr>
          <w:sz w:val="20"/>
        </w:rPr>
      </w:pPr>
    </w:p>
    <w:p w14:paraId="73DDDDE6" w14:textId="77777777" w:rsidR="002C1A87" w:rsidRDefault="000F7607">
      <w:pPr>
        <w:pStyle w:val="BodyText"/>
        <w:spacing w:before="10"/>
      </w:pPr>
      <w:r>
        <w:rPr>
          <w:noProof/>
        </w:rPr>
        <mc:AlternateContent>
          <mc:Choice Requires="wps">
            <w:drawing>
              <wp:anchor distT="0" distB="0" distL="0" distR="0" simplePos="0" relativeHeight="251686912" behindDoc="1" locked="0" layoutInCell="1" allowOverlap="1" wp14:anchorId="7B4E8E0A" wp14:editId="0FABFF36">
                <wp:simplePos x="0" y="0"/>
                <wp:positionH relativeFrom="page">
                  <wp:posOffset>685800</wp:posOffset>
                </wp:positionH>
                <wp:positionV relativeFrom="paragraph">
                  <wp:posOffset>197485</wp:posOffset>
                </wp:positionV>
                <wp:extent cx="4191000" cy="6350"/>
                <wp:effectExtent l="0" t="0" r="0" b="0"/>
                <wp:wrapTopAndBottom/>
                <wp:docPr id="110" name="docshape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docshape83" o:spid="_x0000_s1034" style="width:330pt;height:0.5pt;margin-top:15.55pt;margin-left:54pt;mso-height-percent:0;mso-height-relative:page;mso-position-horizontal-relative:page;mso-width-percent:0;mso-width-relative:page;mso-wrap-distance-bottom:0;mso-wrap-distance-left:0;mso-wrap-distance-right:0;mso-wrap-distance-top:0;mso-wrap-style:square;position:absolute;visibility:visible;v-text-anchor:top;z-index:-251628544" fillcolor="black" stroked="f">
                <w10:wrap type="topAndBottom"/>
              </v:rect>
            </w:pict>
          </mc:Fallback>
        </mc:AlternateContent>
      </w:r>
    </w:p>
    <w:p w14:paraId="2196B811" w14:textId="77777777" w:rsidR="002C1A87" w:rsidRDefault="000F7607">
      <w:pPr>
        <w:spacing w:before="16"/>
        <w:ind w:left="740"/>
        <w:rPr>
          <w:sz w:val="18"/>
        </w:rPr>
      </w:pPr>
      <w:r>
        <w:rPr>
          <w:sz w:val="18"/>
        </w:rPr>
        <w:t>NOTARY</w:t>
      </w:r>
      <w:r>
        <w:rPr>
          <w:spacing w:val="-5"/>
          <w:sz w:val="18"/>
        </w:rPr>
        <w:t xml:space="preserve"> </w:t>
      </w:r>
      <w:r>
        <w:rPr>
          <w:spacing w:val="-2"/>
          <w:sz w:val="18"/>
        </w:rPr>
        <w:t>PUBLIC</w:t>
      </w:r>
    </w:p>
    <w:p w14:paraId="2E20333A" w14:textId="77777777" w:rsidR="002C1A87" w:rsidRDefault="002C1A87">
      <w:pPr>
        <w:pStyle w:val="BodyText"/>
        <w:spacing w:before="9"/>
        <w:rPr>
          <w:sz w:val="21"/>
        </w:rPr>
      </w:pPr>
    </w:p>
    <w:p w14:paraId="245A03C0" w14:textId="77777777" w:rsidR="002C1A87" w:rsidRDefault="000F7607">
      <w:pPr>
        <w:tabs>
          <w:tab w:val="left" w:pos="6039"/>
        </w:tabs>
        <w:ind w:left="740"/>
      </w:pPr>
      <w:r>
        <w:t>My</w:t>
      </w:r>
      <w:r>
        <w:rPr>
          <w:spacing w:val="-9"/>
        </w:rPr>
        <w:t xml:space="preserve"> </w:t>
      </w:r>
      <w:r>
        <w:t xml:space="preserve">Commission </w:t>
      </w:r>
      <w:r>
        <w:rPr>
          <w:spacing w:val="-2"/>
        </w:rPr>
        <w:t>Expires:</w:t>
      </w:r>
      <w:r>
        <w:rPr>
          <w:u w:val="single"/>
        </w:rPr>
        <w:tab/>
      </w:r>
    </w:p>
    <w:p w14:paraId="2C4EA1C3" w14:textId="77777777" w:rsidR="002C1A87" w:rsidRDefault="002C1A87">
      <w:pPr>
        <w:sectPr w:rsidR="002C1A87" w:rsidSect="0028696B">
          <w:headerReference w:type="default" r:id="rId15"/>
          <w:footerReference w:type="default" r:id="rId16"/>
          <w:pgSz w:w="12240" w:h="15840"/>
          <w:pgMar w:top="960" w:right="140" w:bottom="280" w:left="340" w:header="290" w:footer="0" w:gutter="0"/>
          <w:cols w:space="720"/>
        </w:sectPr>
      </w:pPr>
    </w:p>
    <w:p w14:paraId="5FA0747A" w14:textId="77777777" w:rsidR="002C1A87" w:rsidRDefault="000F7607">
      <w:pPr>
        <w:spacing w:before="124" w:line="223" w:lineRule="auto"/>
        <w:ind w:left="380"/>
        <w:rPr>
          <w:rFonts w:ascii="Arial"/>
          <w:sz w:val="14"/>
        </w:rPr>
      </w:pPr>
      <w:r>
        <w:rPr>
          <w:noProof/>
        </w:rPr>
        <w:lastRenderedPageBreak/>
        <mc:AlternateContent>
          <mc:Choice Requires="wpg">
            <w:drawing>
              <wp:anchor distT="0" distB="0" distL="114300" distR="114300" simplePos="0" relativeHeight="251666432" behindDoc="1" locked="0" layoutInCell="1" allowOverlap="1" wp14:anchorId="546A6B8B" wp14:editId="11ACA4CA">
                <wp:simplePos x="0" y="0"/>
                <wp:positionH relativeFrom="page">
                  <wp:posOffset>454025</wp:posOffset>
                </wp:positionH>
                <wp:positionV relativeFrom="paragraph">
                  <wp:posOffset>122555</wp:posOffset>
                </wp:positionV>
                <wp:extent cx="6868160" cy="3520440"/>
                <wp:effectExtent l="0" t="0" r="27940" b="22860"/>
                <wp:wrapNone/>
                <wp:docPr id="90" name="docshapegroup84"/>
                <wp:cNvGraphicFramePr/>
                <a:graphic xmlns:a="http://schemas.openxmlformats.org/drawingml/2006/main">
                  <a:graphicData uri="http://schemas.microsoft.com/office/word/2010/wordprocessingGroup">
                    <wpg:wgp>
                      <wpg:cNvGrpSpPr/>
                      <wpg:grpSpPr>
                        <a:xfrm>
                          <a:off x="0" y="0"/>
                          <a:ext cx="6868160" cy="3520440"/>
                          <a:chOff x="715" y="175"/>
                          <a:chExt cx="10816" cy="5544"/>
                        </a:xfrm>
                      </wpg:grpSpPr>
                      <wps:wsp>
                        <wps:cNvPr id="91" name="Line 39"/>
                        <wps:cNvCnPr>
                          <a:cxnSpLocks noChangeShapeType="1"/>
                        </wps:cNvCnPr>
                        <wps:spPr bwMode="auto">
                          <a:xfrm>
                            <a:off x="2448" y="175"/>
                            <a:ext cx="0" cy="975"/>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92" name="Line 38"/>
                        <wps:cNvCnPr>
                          <a:cxnSpLocks noChangeShapeType="1"/>
                        </wps:cNvCnPr>
                        <wps:spPr bwMode="auto">
                          <a:xfrm>
                            <a:off x="715" y="1140"/>
                            <a:ext cx="1738"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93" name="Line 37"/>
                        <wps:cNvCnPr>
                          <a:cxnSpLocks noChangeShapeType="1"/>
                        </wps:cNvCnPr>
                        <wps:spPr bwMode="auto">
                          <a:xfrm>
                            <a:off x="2443" y="1140"/>
                            <a:ext cx="7354"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94" name="Line 36"/>
                        <wps:cNvCnPr>
                          <a:cxnSpLocks noChangeShapeType="1"/>
                        </wps:cNvCnPr>
                        <wps:spPr bwMode="auto">
                          <a:xfrm>
                            <a:off x="9782" y="1140"/>
                            <a:ext cx="1743"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95" name="Line 35"/>
                        <wps:cNvCnPr>
                          <a:cxnSpLocks noChangeShapeType="1"/>
                        </wps:cNvCnPr>
                        <wps:spPr bwMode="auto">
                          <a:xfrm>
                            <a:off x="9792" y="175"/>
                            <a:ext cx="0" cy="975"/>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96" name="Line 34"/>
                        <wps:cNvCnPr>
                          <a:cxnSpLocks noChangeShapeType="1"/>
                        </wps:cNvCnPr>
                        <wps:spPr bwMode="auto">
                          <a:xfrm>
                            <a:off x="1158" y="1146"/>
                            <a:ext cx="0" cy="4573"/>
                          </a:xfrm>
                          <a:prstGeom prst="line">
                            <a:avLst/>
                          </a:prstGeom>
                          <a:noFill/>
                          <a:ln w="635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97" name="Line 33"/>
                        <wps:cNvCnPr>
                          <a:cxnSpLocks noChangeShapeType="1"/>
                        </wps:cNvCnPr>
                        <wps:spPr bwMode="auto">
                          <a:xfrm>
                            <a:off x="1147" y="1620"/>
                            <a:ext cx="10378" cy="0"/>
                          </a:xfrm>
                          <a:prstGeom prst="line">
                            <a:avLst/>
                          </a:prstGeom>
                          <a:noFill/>
                          <a:ln w="635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98" name="Line 32"/>
                        <wps:cNvCnPr>
                          <a:cxnSpLocks noChangeShapeType="1"/>
                        </wps:cNvCnPr>
                        <wps:spPr bwMode="auto">
                          <a:xfrm>
                            <a:off x="1147" y="2100"/>
                            <a:ext cx="10378" cy="0"/>
                          </a:xfrm>
                          <a:prstGeom prst="line">
                            <a:avLst/>
                          </a:prstGeom>
                          <a:noFill/>
                          <a:ln w="635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99" name="docshape85"/>
                        <wps:cNvSpPr/>
                        <wps:spPr bwMode="auto">
                          <a:xfrm>
                            <a:off x="1316" y="2619"/>
                            <a:ext cx="7618" cy="1610"/>
                          </a:xfrm>
                          <a:custGeom>
                            <a:avLst/>
                            <a:gdLst>
                              <a:gd name="T0" fmla="+- 0 1316 1316"/>
                              <a:gd name="T1" fmla="*/ T0 w 7618"/>
                              <a:gd name="T2" fmla="+- 0 2810 2620"/>
                              <a:gd name="T3" fmla="*/ 2810 h 1610"/>
                              <a:gd name="T4" fmla="+- 0 1476 1316"/>
                              <a:gd name="T5" fmla="*/ T4 w 7618"/>
                              <a:gd name="T6" fmla="+- 0 2810 2620"/>
                              <a:gd name="T7" fmla="*/ 2810 h 1610"/>
                              <a:gd name="T8" fmla="+- 0 1476 1316"/>
                              <a:gd name="T9" fmla="*/ T8 w 7618"/>
                              <a:gd name="T10" fmla="+- 0 2650 2620"/>
                              <a:gd name="T11" fmla="*/ 2650 h 1610"/>
                              <a:gd name="T12" fmla="+- 0 1316 1316"/>
                              <a:gd name="T13" fmla="*/ T12 w 7618"/>
                              <a:gd name="T14" fmla="+- 0 2650 2620"/>
                              <a:gd name="T15" fmla="*/ 2650 h 1610"/>
                              <a:gd name="T16" fmla="+- 0 1316 1316"/>
                              <a:gd name="T17" fmla="*/ T16 w 7618"/>
                              <a:gd name="T18" fmla="+- 0 2810 2620"/>
                              <a:gd name="T19" fmla="*/ 2810 h 1610"/>
                              <a:gd name="T20" fmla="+- 0 3600 1316"/>
                              <a:gd name="T21" fmla="*/ T20 w 7618"/>
                              <a:gd name="T22" fmla="+- 0 2780 2620"/>
                              <a:gd name="T23" fmla="*/ 2780 h 1610"/>
                              <a:gd name="T24" fmla="+- 0 3760 1316"/>
                              <a:gd name="T25" fmla="*/ T24 w 7618"/>
                              <a:gd name="T26" fmla="+- 0 2780 2620"/>
                              <a:gd name="T27" fmla="*/ 2780 h 1610"/>
                              <a:gd name="T28" fmla="+- 0 3760 1316"/>
                              <a:gd name="T29" fmla="*/ T28 w 7618"/>
                              <a:gd name="T30" fmla="+- 0 2620 2620"/>
                              <a:gd name="T31" fmla="*/ 2620 h 1610"/>
                              <a:gd name="T32" fmla="+- 0 3600 1316"/>
                              <a:gd name="T33" fmla="*/ T32 w 7618"/>
                              <a:gd name="T34" fmla="+- 0 2620 2620"/>
                              <a:gd name="T35" fmla="*/ 2620 h 1610"/>
                              <a:gd name="T36" fmla="+- 0 3600 1316"/>
                              <a:gd name="T37" fmla="*/ T36 w 7618"/>
                              <a:gd name="T38" fmla="+- 0 2780 2620"/>
                              <a:gd name="T39" fmla="*/ 2780 h 1610"/>
                              <a:gd name="T40" fmla="+- 0 5040 1316"/>
                              <a:gd name="T41" fmla="*/ T40 w 7618"/>
                              <a:gd name="T42" fmla="+- 0 2780 2620"/>
                              <a:gd name="T43" fmla="*/ 2780 h 1610"/>
                              <a:gd name="T44" fmla="+- 0 5200 1316"/>
                              <a:gd name="T45" fmla="*/ T44 w 7618"/>
                              <a:gd name="T46" fmla="+- 0 2780 2620"/>
                              <a:gd name="T47" fmla="*/ 2780 h 1610"/>
                              <a:gd name="T48" fmla="+- 0 5200 1316"/>
                              <a:gd name="T49" fmla="*/ T48 w 7618"/>
                              <a:gd name="T50" fmla="+- 0 2620 2620"/>
                              <a:gd name="T51" fmla="*/ 2620 h 1610"/>
                              <a:gd name="T52" fmla="+- 0 5040 1316"/>
                              <a:gd name="T53" fmla="*/ T52 w 7618"/>
                              <a:gd name="T54" fmla="+- 0 2620 2620"/>
                              <a:gd name="T55" fmla="*/ 2620 h 1610"/>
                              <a:gd name="T56" fmla="+- 0 5040 1316"/>
                              <a:gd name="T57" fmla="*/ T56 w 7618"/>
                              <a:gd name="T58" fmla="+- 0 2780 2620"/>
                              <a:gd name="T59" fmla="*/ 2780 h 1610"/>
                              <a:gd name="T60" fmla="+- 0 6480 1316"/>
                              <a:gd name="T61" fmla="*/ T60 w 7618"/>
                              <a:gd name="T62" fmla="+- 0 2780 2620"/>
                              <a:gd name="T63" fmla="*/ 2780 h 1610"/>
                              <a:gd name="T64" fmla="+- 0 6640 1316"/>
                              <a:gd name="T65" fmla="*/ T64 w 7618"/>
                              <a:gd name="T66" fmla="+- 0 2780 2620"/>
                              <a:gd name="T67" fmla="*/ 2780 h 1610"/>
                              <a:gd name="T68" fmla="+- 0 6640 1316"/>
                              <a:gd name="T69" fmla="*/ T68 w 7618"/>
                              <a:gd name="T70" fmla="+- 0 2620 2620"/>
                              <a:gd name="T71" fmla="*/ 2620 h 1610"/>
                              <a:gd name="T72" fmla="+- 0 6480 1316"/>
                              <a:gd name="T73" fmla="*/ T72 w 7618"/>
                              <a:gd name="T74" fmla="+- 0 2620 2620"/>
                              <a:gd name="T75" fmla="*/ 2620 h 1610"/>
                              <a:gd name="T76" fmla="+- 0 6480 1316"/>
                              <a:gd name="T77" fmla="*/ T76 w 7618"/>
                              <a:gd name="T78" fmla="+- 0 2780 2620"/>
                              <a:gd name="T79" fmla="*/ 2780 h 1610"/>
                              <a:gd name="T80" fmla="+- 0 7920 1316"/>
                              <a:gd name="T81" fmla="*/ T80 w 7618"/>
                              <a:gd name="T82" fmla="+- 0 2780 2620"/>
                              <a:gd name="T83" fmla="*/ 2780 h 1610"/>
                              <a:gd name="T84" fmla="+- 0 8080 1316"/>
                              <a:gd name="T85" fmla="*/ T84 w 7618"/>
                              <a:gd name="T86" fmla="+- 0 2780 2620"/>
                              <a:gd name="T87" fmla="*/ 2780 h 1610"/>
                              <a:gd name="T88" fmla="+- 0 8080 1316"/>
                              <a:gd name="T89" fmla="*/ T88 w 7618"/>
                              <a:gd name="T90" fmla="+- 0 2620 2620"/>
                              <a:gd name="T91" fmla="*/ 2620 h 1610"/>
                              <a:gd name="T92" fmla="+- 0 7920 1316"/>
                              <a:gd name="T93" fmla="*/ T92 w 7618"/>
                              <a:gd name="T94" fmla="+- 0 2620 2620"/>
                              <a:gd name="T95" fmla="*/ 2620 h 1610"/>
                              <a:gd name="T96" fmla="+- 0 7920 1316"/>
                              <a:gd name="T97" fmla="*/ T96 w 7618"/>
                              <a:gd name="T98" fmla="+- 0 2780 2620"/>
                              <a:gd name="T99" fmla="*/ 2780 h 1610"/>
                              <a:gd name="T100" fmla="+- 0 1316 1316"/>
                              <a:gd name="T101" fmla="*/ T100 w 7618"/>
                              <a:gd name="T102" fmla="+- 0 3290 2620"/>
                              <a:gd name="T103" fmla="*/ 3290 h 1610"/>
                              <a:gd name="T104" fmla="+- 0 1476 1316"/>
                              <a:gd name="T105" fmla="*/ T104 w 7618"/>
                              <a:gd name="T106" fmla="+- 0 3290 2620"/>
                              <a:gd name="T107" fmla="*/ 3290 h 1610"/>
                              <a:gd name="T108" fmla="+- 0 1476 1316"/>
                              <a:gd name="T109" fmla="*/ T108 w 7618"/>
                              <a:gd name="T110" fmla="+- 0 3130 2620"/>
                              <a:gd name="T111" fmla="*/ 3130 h 1610"/>
                              <a:gd name="T112" fmla="+- 0 1316 1316"/>
                              <a:gd name="T113" fmla="*/ T112 w 7618"/>
                              <a:gd name="T114" fmla="+- 0 3130 2620"/>
                              <a:gd name="T115" fmla="*/ 3130 h 1610"/>
                              <a:gd name="T116" fmla="+- 0 1316 1316"/>
                              <a:gd name="T117" fmla="*/ T116 w 7618"/>
                              <a:gd name="T118" fmla="+- 0 3290 2620"/>
                              <a:gd name="T119" fmla="*/ 3290 h 1610"/>
                              <a:gd name="T120" fmla="+- 0 8254 1316"/>
                              <a:gd name="T121" fmla="*/ T120 w 7618"/>
                              <a:gd name="T122" fmla="+- 0 3300 2620"/>
                              <a:gd name="T123" fmla="*/ 3300 h 1610"/>
                              <a:gd name="T124" fmla="+- 0 8933 1316"/>
                              <a:gd name="T125" fmla="*/ T124 w 7618"/>
                              <a:gd name="T126" fmla="+- 0 3300 2620"/>
                              <a:gd name="T127" fmla="*/ 3300 h 1610"/>
                              <a:gd name="T128" fmla="+- 0 1316 1316"/>
                              <a:gd name="T129" fmla="*/ T128 w 7618"/>
                              <a:gd name="T130" fmla="+- 0 4230 2620"/>
                              <a:gd name="T131" fmla="*/ 4230 h 1610"/>
                              <a:gd name="T132" fmla="+- 0 1476 1316"/>
                              <a:gd name="T133" fmla="*/ T132 w 7618"/>
                              <a:gd name="T134" fmla="+- 0 4230 2620"/>
                              <a:gd name="T135" fmla="*/ 4230 h 1610"/>
                              <a:gd name="T136" fmla="+- 0 1476 1316"/>
                              <a:gd name="T137" fmla="*/ T136 w 7618"/>
                              <a:gd name="T138" fmla="+- 0 4070 2620"/>
                              <a:gd name="T139" fmla="*/ 4070 h 1610"/>
                              <a:gd name="T140" fmla="+- 0 1316 1316"/>
                              <a:gd name="T141" fmla="*/ T140 w 7618"/>
                              <a:gd name="T142" fmla="+- 0 4070 2620"/>
                              <a:gd name="T143" fmla="*/ 4070 h 1610"/>
                              <a:gd name="T144" fmla="+- 0 1316 1316"/>
                              <a:gd name="T145" fmla="*/ T144 w 7618"/>
                              <a:gd name="T146" fmla="+- 0 4230 2620"/>
                              <a:gd name="T147" fmla="*/ 4230 h 16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7618" h="1610">
                                <a:moveTo>
                                  <a:pt x="0" y="190"/>
                                </a:moveTo>
                                <a:lnTo>
                                  <a:pt x="160" y="190"/>
                                </a:lnTo>
                                <a:lnTo>
                                  <a:pt x="160" y="30"/>
                                </a:lnTo>
                                <a:lnTo>
                                  <a:pt x="0" y="30"/>
                                </a:lnTo>
                                <a:lnTo>
                                  <a:pt x="0" y="190"/>
                                </a:lnTo>
                                <a:close/>
                                <a:moveTo>
                                  <a:pt x="2284" y="160"/>
                                </a:moveTo>
                                <a:lnTo>
                                  <a:pt x="2444" y="160"/>
                                </a:lnTo>
                                <a:lnTo>
                                  <a:pt x="2444" y="0"/>
                                </a:lnTo>
                                <a:lnTo>
                                  <a:pt x="2284" y="0"/>
                                </a:lnTo>
                                <a:lnTo>
                                  <a:pt x="2284" y="160"/>
                                </a:lnTo>
                                <a:close/>
                                <a:moveTo>
                                  <a:pt x="3724" y="160"/>
                                </a:moveTo>
                                <a:lnTo>
                                  <a:pt x="3884" y="160"/>
                                </a:lnTo>
                                <a:lnTo>
                                  <a:pt x="3884" y="0"/>
                                </a:lnTo>
                                <a:lnTo>
                                  <a:pt x="3724" y="0"/>
                                </a:lnTo>
                                <a:lnTo>
                                  <a:pt x="3724" y="160"/>
                                </a:lnTo>
                                <a:close/>
                                <a:moveTo>
                                  <a:pt x="5164" y="160"/>
                                </a:moveTo>
                                <a:lnTo>
                                  <a:pt x="5324" y="160"/>
                                </a:lnTo>
                                <a:lnTo>
                                  <a:pt x="5324" y="0"/>
                                </a:lnTo>
                                <a:lnTo>
                                  <a:pt x="5164" y="0"/>
                                </a:lnTo>
                                <a:lnTo>
                                  <a:pt x="5164" y="160"/>
                                </a:lnTo>
                                <a:close/>
                                <a:moveTo>
                                  <a:pt x="6604" y="160"/>
                                </a:moveTo>
                                <a:lnTo>
                                  <a:pt x="6764" y="160"/>
                                </a:lnTo>
                                <a:lnTo>
                                  <a:pt x="6764" y="0"/>
                                </a:lnTo>
                                <a:lnTo>
                                  <a:pt x="6604" y="0"/>
                                </a:lnTo>
                                <a:lnTo>
                                  <a:pt x="6604" y="160"/>
                                </a:lnTo>
                                <a:close/>
                                <a:moveTo>
                                  <a:pt x="0" y="670"/>
                                </a:moveTo>
                                <a:lnTo>
                                  <a:pt x="160" y="670"/>
                                </a:lnTo>
                                <a:lnTo>
                                  <a:pt x="160" y="510"/>
                                </a:lnTo>
                                <a:lnTo>
                                  <a:pt x="0" y="510"/>
                                </a:lnTo>
                                <a:lnTo>
                                  <a:pt x="0" y="670"/>
                                </a:lnTo>
                                <a:close/>
                                <a:moveTo>
                                  <a:pt x="6938" y="680"/>
                                </a:moveTo>
                                <a:lnTo>
                                  <a:pt x="7617" y="680"/>
                                </a:lnTo>
                                <a:moveTo>
                                  <a:pt x="0" y="1610"/>
                                </a:moveTo>
                                <a:lnTo>
                                  <a:pt x="160" y="1610"/>
                                </a:lnTo>
                                <a:lnTo>
                                  <a:pt x="160" y="1450"/>
                                </a:lnTo>
                                <a:lnTo>
                                  <a:pt x="0" y="1450"/>
                                </a:lnTo>
                                <a:lnTo>
                                  <a:pt x="0" y="1610"/>
                                </a:lnTo>
                                <a:close/>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s:wsp>
                        <wps:cNvPr id="100" name="Line 30"/>
                        <wps:cNvCnPr>
                          <a:cxnSpLocks noChangeShapeType="1"/>
                        </wps:cNvCnPr>
                        <wps:spPr bwMode="auto">
                          <a:xfrm>
                            <a:off x="9086" y="2089"/>
                            <a:ext cx="0" cy="2176"/>
                          </a:xfrm>
                          <a:prstGeom prst="line">
                            <a:avLst/>
                          </a:prstGeom>
                          <a:noFill/>
                          <a:ln w="635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101" name="Line 29"/>
                        <wps:cNvCnPr>
                          <a:cxnSpLocks noChangeShapeType="1"/>
                        </wps:cNvCnPr>
                        <wps:spPr bwMode="auto">
                          <a:xfrm>
                            <a:off x="10828" y="3060"/>
                            <a:ext cx="703" cy="0"/>
                          </a:xfrm>
                          <a:prstGeom prst="line">
                            <a:avLst/>
                          </a:prstGeom>
                          <a:noFill/>
                          <a:ln w="635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102" name="Line 28"/>
                        <wps:cNvCnPr>
                          <a:cxnSpLocks noChangeShapeType="1"/>
                        </wps:cNvCnPr>
                        <wps:spPr bwMode="auto">
                          <a:xfrm>
                            <a:off x="10081" y="3780"/>
                            <a:ext cx="1450" cy="0"/>
                          </a:xfrm>
                          <a:prstGeom prst="line">
                            <a:avLst/>
                          </a:prstGeom>
                          <a:noFill/>
                          <a:ln w="635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103" name="Line 27"/>
                        <wps:cNvCnPr>
                          <a:cxnSpLocks noChangeShapeType="1"/>
                        </wps:cNvCnPr>
                        <wps:spPr bwMode="auto">
                          <a:xfrm>
                            <a:off x="1147" y="4260"/>
                            <a:ext cx="6634" cy="0"/>
                          </a:xfrm>
                          <a:prstGeom prst="line">
                            <a:avLst/>
                          </a:prstGeom>
                          <a:noFill/>
                          <a:ln w="635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104" name="Line 26"/>
                        <wps:cNvCnPr>
                          <a:cxnSpLocks noChangeShapeType="1"/>
                        </wps:cNvCnPr>
                        <wps:spPr bwMode="auto">
                          <a:xfrm>
                            <a:off x="1147" y="4740"/>
                            <a:ext cx="6634" cy="0"/>
                          </a:xfrm>
                          <a:prstGeom prst="line">
                            <a:avLst/>
                          </a:prstGeom>
                          <a:noFill/>
                          <a:ln w="635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105" name="Line 25"/>
                        <wps:cNvCnPr>
                          <a:cxnSpLocks noChangeShapeType="1"/>
                        </wps:cNvCnPr>
                        <wps:spPr bwMode="auto">
                          <a:xfrm>
                            <a:off x="1147" y="5220"/>
                            <a:ext cx="6634" cy="0"/>
                          </a:xfrm>
                          <a:prstGeom prst="line">
                            <a:avLst/>
                          </a:prstGeom>
                          <a:noFill/>
                          <a:ln w="635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106" name="Line 24"/>
                        <wps:cNvCnPr>
                          <a:cxnSpLocks noChangeShapeType="1"/>
                        </wps:cNvCnPr>
                        <wps:spPr bwMode="auto">
                          <a:xfrm>
                            <a:off x="7771" y="4260"/>
                            <a:ext cx="3754" cy="0"/>
                          </a:xfrm>
                          <a:prstGeom prst="line">
                            <a:avLst/>
                          </a:prstGeom>
                          <a:noFill/>
                          <a:ln w="635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107" name="Line 23"/>
                        <wps:cNvCnPr>
                          <a:cxnSpLocks noChangeShapeType="1"/>
                        </wps:cNvCnPr>
                        <wps:spPr bwMode="auto">
                          <a:xfrm>
                            <a:off x="7771" y="5220"/>
                            <a:ext cx="3754" cy="0"/>
                          </a:xfrm>
                          <a:prstGeom prst="line">
                            <a:avLst/>
                          </a:prstGeom>
                          <a:noFill/>
                          <a:ln w="635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108" name="Line 22"/>
                        <wps:cNvCnPr>
                          <a:cxnSpLocks noChangeShapeType="1"/>
                        </wps:cNvCnPr>
                        <wps:spPr bwMode="auto">
                          <a:xfrm>
                            <a:off x="7776" y="4255"/>
                            <a:ext cx="0" cy="970"/>
                          </a:xfrm>
                          <a:prstGeom prst="line">
                            <a:avLst/>
                          </a:prstGeom>
                          <a:noFill/>
                          <a:ln w="635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109" name="Line 21"/>
                        <wps:cNvCnPr>
                          <a:cxnSpLocks noChangeShapeType="1"/>
                        </wps:cNvCnPr>
                        <wps:spPr bwMode="auto">
                          <a:xfrm>
                            <a:off x="1147" y="5700"/>
                            <a:ext cx="10378" cy="0"/>
                          </a:xfrm>
                          <a:prstGeom prst="line">
                            <a:avLst/>
                          </a:prstGeom>
                          <a:noFill/>
                          <a:ln w="9525">
                            <a:solidFill>
                              <a:srgbClr val="231F2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docshapegroup84" o:spid="_x0000_s1035" style="width:540.8pt;height:277.2pt;margin-top:9.65pt;margin-left:35.75pt;mso-position-horizontal-relative:page;position:absolute;z-index:-251649024" coordorigin="715,175" coordsize="10816,5544">
                <v:line id="Line 39" o:spid="_x0000_s1036" style="mso-wrap-style:square;position:absolute;visibility:visible" from="2448,175" to="2448,1150" o:connectortype="straight" strokecolor="#231f20" strokeweight="1pt"/>
                <v:line id="Line 38" o:spid="_x0000_s1037" style="mso-wrap-style:square;position:absolute;visibility:visible" from="715,1140" to="2453,1140" o:connectortype="straight" strokecolor="#231f20" strokeweight="1pt"/>
                <v:line id="Line 37" o:spid="_x0000_s1038" style="mso-wrap-style:square;position:absolute;visibility:visible" from="2443,1140" to="9797,1140" o:connectortype="straight" strokecolor="#231f20" strokeweight="1pt"/>
                <v:line id="Line 36" o:spid="_x0000_s1039" style="mso-wrap-style:square;position:absolute;visibility:visible" from="9782,1140" to="11525,1140" o:connectortype="straight" strokecolor="#231f20" strokeweight="1pt"/>
                <v:line id="Line 35" o:spid="_x0000_s1040" style="mso-wrap-style:square;position:absolute;visibility:visible" from="9792,175" to="9792,1150" o:connectortype="straight" strokecolor="#231f20" strokeweight="1pt"/>
                <v:line id="Line 34" o:spid="_x0000_s1041" style="mso-wrap-style:square;position:absolute;visibility:visible" from="1158,1146" to="1158,5719" o:connectortype="straight" strokecolor="#231f20" strokeweight="0.5pt"/>
                <v:line id="Line 33" o:spid="_x0000_s1042" style="mso-wrap-style:square;position:absolute;visibility:visible" from="1147,1620" to="11525,1620" o:connectortype="straight" strokecolor="#231f20" strokeweight="0.5pt"/>
                <v:line id="Line 32" o:spid="_x0000_s1043" style="mso-wrap-style:square;position:absolute;visibility:visible" from="1147,2100" to="11525,2100" o:connectortype="straight" strokecolor="#231f20" strokeweight="0.5pt"/>
                <v:shape id="docshape85" o:spid="_x0000_s1044" style="width:7618;height:1610;left:1316;mso-wrap-style:square;position:absolute;top:2619;visibility:visible;v-text-anchor:top" coordsize="7618,1610" path="m,190l160,190l160,30,,30,,190xm2284,160l2444,160l2444,,2284,l2284,160xm3724,160l3884,160l3884,,3724,l3724,160xm5164,160l5324,160l5324,,5164,l5164,160xm6604,160l6764,160l6764,,6604,l6604,160xm,670l160,670l160,510,,510,,670xm6938,680l7617,680m,1610l160,1610l160,1450,,1450l,1610xe" filled="f" strokecolor="#231f20" strokeweight="0.5pt">
                  <v:path arrowok="t" o:connecttype="custom" o:connectlocs="0,2810;160,2810;160,2650;0,2650;0,2810;2284,2780;2444,2780;2444,2620;2284,2620;2284,2780;3724,2780;3884,2780;3884,2620;3724,2620;3724,2780;5164,2780;5324,2780;5324,2620;5164,2620;5164,2780;6604,2780;6764,2780;6764,2620;6604,2620;6604,2780;0,3290;160,3290;160,3130;0,3130;0,3290;6938,3300;7617,3300;0,4230;160,4230;160,4070;0,4070;0,4230" o:connectangles="0,0,0,0,0,0,0,0,0,0,0,0,0,0,0,0,0,0,0,0,0,0,0,0,0,0,0,0,0,0,0,0,0,0,0,0,0"/>
                </v:shape>
                <v:line id="Line 30" o:spid="_x0000_s1045" style="mso-wrap-style:square;position:absolute;visibility:visible" from="9086,2089" to="9086,4265" o:connectortype="straight" strokecolor="#231f20" strokeweight="0.5pt"/>
                <v:line id="Line 29" o:spid="_x0000_s1046" style="mso-wrap-style:square;position:absolute;visibility:visible" from="10828,3060" to="11531,3060" o:connectortype="straight" strokecolor="#231f20" strokeweight="0.5pt"/>
                <v:line id="Line 28" o:spid="_x0000_s1047" style="mso-wrap-style:square;position:absolute;visibility:visible" from="10081,3780" to="11531,3780" o:connectortype="straight" strokecolor="#231f20" strokeweight="0.5pt"/>
                <v:line id="Line 27" o:spid="_x0000_s1048" style="mso-wrap-style:square;position:absolute;visibility:visible" from="1147,4260" to="7781,4260" o:connectortype="straight" strokecolor="#231f20" strokeweight="0.5pt"/>
                <v:line id="Line 26" o:spid="_x0000_s1049" style="mso-wrap-style:square;position:absolute;visibility:visible" from="1147,4740" to="7781,4740" o:connectortype="straight" strokecolor="#231f20" strokeweight="0.5pt"/>
                <v:line id="Line 25" o:spid="_x0000_s1050" style="mso-wrap-style:square;position:absolute;visibility:visible" from="1147,5220" to="7781,5220" o:connectortype="straight" strokecolor="#231f20" strokeweight="0.5pt"/>
                <v:line id="Line 24" o:spid="_x0000_s1051" style="mso-wrap-style:square;position:absolute;visibility:visible" from="7771,4260" to="11525,4260" o:connectortype="straight" strokecolor="#231f20" strokeweight="0.5pt"/>
                <v:line id="Line 23" o:spid="_x0000_s1052" style="mso-wrap-style:square;position:absolute;visibility:visible" from="7771,5220" to="11525,5220" o:connectortype="straight" strokecolor="#231f20" strokeweight="0.5pt"/>
                <v:line id="Line 22" o:spid="_x0000_s1053" style="mso-wrap-style:square;position:absolute;visibility:visible" from="7776,4255" to="7776,5225" o:connectortype="straight" strokecolor="#231f20" strokeweight="0.5pt"/>
                <v:line id="Line 21" o:spid="_x0000_s1054" style="mso-wrap-style:square;position:absolute;visibility:visible" from="1147,5700" to="11525,5700" o:connectortype="straight" strokecolor="#231f20"/>
              </v:group>
            </w:pict>
          </mc:Fallback>
        </mc:AlternateContent>
      </w:r>
      <w:r>
        <w:rPr>
          <w:rFonts w:ascii="Arial"/>
          <w:color w:val="231F20"/>
          <w:sz w:val="14"/>
        </w:rPr>
        <w:t>Form</w:t>
      </w:r>
      <w:r>
        <w:rPr>
          <w:rFonts w:ascii="Arial"/>
          <w:color w:val="231F20"/>
          <w:spacing w:val="80"/>
          <w:sz w:val="14"/>
        </w:rPr>
        <w:t xml:space="preserve"> </w:t>
      </w:r>
      <w:r>
        <w:rPr>
          <w:rFonts w:ascii="Arial"/>
          <w:b/>
          <w:color w:val="231F20"/>
          <w:sz w:val="48"/>
        </w:rPr>
        <w:t xml:space="preserve">W-9 </w:t>
      </w:r>
      <w:r>
        <w:rPr>
          <w:rFonts w:ascii="Arial"/>
          <w:color w:val="231F20"/>
          <w:sz w:val="14"/>
        </w:rPr>
        <w:t>(Rev. November 2017)</w:t>
      </w:r>
      <w:r>
        <w:rPr>
          <w:rFonts w:ascii="Arial"/>
          <w:color w:val="231F20"/>
          <w:spacing w:val="40"/>
          <w:sz w:val="14"/>
        </w:rPr>
        <w:t xml:space="preserve"> </w:t>
      </w:r>
      <w:r>
        <w:rPr>
          <w:rFonts w:ascii="Arial"/>
          <w:color w:val="231F20"/>
          <w:w w:val="90"/>
          <w:sz w:val="14"/>
        </w:rPr>
        <w:t>Department of the Treasury</w:t>
      </w:r>
      <w:r>
        <w:rPr>
          <w:rFonts w:ascii="Arial"/>
          <w:color w:val="231F20"/>
          <w:spacing w:val="40"/>
          <w:sz w:val="14"/>
        </w:rPr>
        <w:t xml:space="preserve"> </w:t>
      </w:r>
      <w:r>
        <w:rPr>
          <w:rFonts w:ascii="Arial"/>
          <w:color w:val="231F20"/>
          <w:sz w:val="14"/>
        </w:rPr>
        <w:t>Internal</w:t>
      </w:r>
      <w:r>
        <w:rPr>
          <w:rFonts w:ascii="Arial"/>
          <w:color w:val="231F20"/>
          <w:spacing w:val="-10"/>
          <w:sz w:val="14"/>
        </w:rPr>
        <w:t xml:space="preserve"> </w:t>
      </w:r>
      <w:r>
        <w:rPr>
          <w:rFonts w:ascii="Arial"/>
          <w:color w:val="231F20"/>
          <w:sz w:val="14"/>
        </w:rPr>
        <w:t>Revenue</w:t>
      </w:r>
      <w:r>
        <w:rPr>
          <w:rFonts w:ascii="Arial"/>
          <w:color w:val="231F20"/>
          <w:spacing w:val="-10"/>
          <w:sz w:val="14"/>
        </w:rPr>
        <w:t xml:space="preserve"> </w:t>
      </w:r>
      <w:r>
        <w:rPr>
          <w:rFonts w:ascii="Arial"/>
          <w:color w:val="231F20"/>
          <w:sz w:val="14"/>
        </w:rPr>
        <w:t>Service</w:t>
      </w:r>
    </w:p>
    <w:p w14:paraId="29A166D4" w14:textId="77777777" w:rsidR="002C1A87" w:rsidRDefault="000F7607">
      <w:pPr>
        <w:pStyle w:val="Heading1"/>
        <w:spacing w:before="170" w:line="220" w:lineRule="auto"/>
        <w:ind w:left="703" w:firstLine="1103"/>
      </w:pPr>
      <w:r>
        <w:rPr>
          <w:b w:val="0"/>
        </w:rPr>
        <w:br w:type="column"/>
      </w:r>
      <w:r>
        <w:rPr>
          <w:color w:val="231F20"/>
        </w:rPr>
        <w:t xml:space="preserve">Request for Taxpayer </w:t>
      </w:r>
      <w:r>
        <w:rPr>
          <w:color w:val="231F20"/>
          <w:w w:val="95"/>
        </w:rPr>
        <w:t>Identification</w:t>
      </w:r>
      <w:r>
        <w:rPr>
          <w:color w:val="231F20"/>
          <w:spacing w:val="-17"/>
          <w:w w:val="95"/>
        </w:rPr>
        <w:t xml:space="preserve"> </w:t>
      </w:r>
      <w:r>
        <w:rPr>
          <w:color w:val="231F20"/>
          <w:w w:val="95"/>
        </w:rPr>
        <w:t>Number</w:t>
      </w:r>
      <w:r>
        <w:rPr>
          <w:color w:val="231F20"/>
          <w:spacing w:val="-17"/>
          <w:w w:val="95"/>
        </w:rPr>
        <w:t xml:space="preserve"> </w:t>
      </w:r>
      <w:r>
        <w:rPr>
          <w:color w:val="231F20"/>
          <w:w w:val="95"/>
        </w:rPr>
        <w:t>and</w:t>
      </w:r>
      <w:r>
        <w:rPr>
          <w:color w:val="231F20"/>
          <w:spacing w:val="-17"/>
          <w:w w:val="95"/>
        </w:rPr>
        <w:t xml:space="preserve"> </w:t>
      </w:r>
      <w:r>
        <w:rPr>
          <w:color w:val="231F20"/>
          <w:w w:val="95"/>
        </w:rPr>
        <w:t>Certification</w:t>
      </w:r>
    </w:p>
    <w:p w14:paraId="2FF2AC2E" w14:textId="77777777" w:rsidR="002C1A87" w:rsidRDefault="000F7607">
      <w:pPr>
        <w:spacing w:before="139"/>
        <w:ind w:left="380"/>
        <w:rPr>
          <w:rFonts w:ascii="Arial"/>
          <w:b/>
          <w:sz w:val="16"/>
        </w:rPr>
      </w:pPr>
      <w:r>
        <w:rPr>
          <w:rFonts w:ascii="Bookman Old Style"/>
          <w:color w:val="231F20"/>
          <w:position w:val="3"/>
          <w:sz w:val="12"/>
        </w:rPr>
        <w:t>a</w:t>
      </w:r>
      <w:r>
        <w:rPr>
          <w:rFonts w:ascii="Bookman Old Style"/>
          <w:color w:val="231F20"/>
          <w:spacing w:val="10"/>
          <w:position w:val="3"/>
          <w:sz w:val="12"/>
        </w:rPr>
        <w:t xml:space="preserve"> </w:t>
      </w:r>
      <w:r>
        <w:rPr>
          <w:rFonts w:ascii="Arial"/>
          <w:b/>
          <w:color w:val="231F20"/>
          <w:sz w:val="16"/>
        </w:rPr>
        <w:t>Go</w:t>
      </w:r>
      <w:r>
        <w:rPr>
          <w:rFonts w:ascii="Arial"/>
          <w:b/>
          <w:color w:val="231F20"/>
          <w:spacing w:val="4"/>
          <w:sz w:val="16"/>
        </w:rPr>
        <w:t xml:space="preserve"> </w:t>
      </w:r>
      <w:r>
        <w:rPr>
          <w:rFonts w:ascii="Arial"/>
          <w:b/>
          <w:color w:val="231F20"/>
          <w:sz w:val="16"/>
        </w:rPr>
        <w:t>to</w:t>
      </w:r>
      <w:r>
        <w:rPr>
          <w:rFonts w:ascii="Arial"/>
          <w:b/>
          <w:color w:val="231F20"/>
          <w:spacing w:val="4"/>
          <w:sz w:val="16"/>
        </w:rPr>
        <w:t xml:space="preserve"> </w:t>
      </w:r>
      <w:hyperlink r:id="rId17">
        <w:r w:rsidR="002C1A87">
          <w:rPr>
            <w:rFonts w:ascii="Arial"/>
            <w:b/>
            <w:i/>
            <w:color w:val="231F20"/>
            <w:sz w:val="16"/>
          </w:rPr>
          <w:t>www.irs.gov/FormW9</w:t>
        </w:r>
      </w:hyperlink>
      <w:r>
        <w:rPr>
          <w:rFonts w:ascii="Arial"/>
          <w:b/>
          <w:i/>
          <w:color w:val="231F20"/>
          <w:spacing w:val="4"/>
          <w:sz w:val="16"/>
        </w:rPr>
        <w:t xml:space="preserve"> </w:t>
      </w:r>
      <w:r>
        <w:rPr>
          <w:rFonts w:ascii="Arial"/>
          <w:b/>
          <w:color w:val="231F20"/>
          <w:sz w:val="16"/>
        </w:rPr>
        <w:t>for</w:t>
      </w:r>
      <w:r>
        <w:rPr>
          <w:rFonts w:ascii="Arial"/>
          <w:b/>
          <w:color w:val="231F20"/>
          <w:spacing w:val="4"/>
          <w:sz w:val="16"/>
        </w:rPr>
        <w:t xml:space="preserve"> </w:t>
      </w:r>
      <w:r>
        <w:rPr>
          <w:rFonts w:ascii="Arial"/>
          <w:b/>
          <w:color w:val="231F20"/>
          <w:sz w:val="16"/>
        </w:rPr>
        <w:t>instructions</w:t>
      </w:r>
      <w:r>
        <w:rPr>
          <w:rFonts w:ascii="Arial"/>
          <w:b/>
          <w:color w:val="231F20"/>
          <w:spacing w:val="4"/>
          <w:sz w:val="16"/>
        </w:rPr>
        <w:t xml:space="preserve"> </w:t>
      </w:r>
      <w:r>
        <w:rPr>
          <w:rFonts w:ascii="Arial"/>
          <w:b/>
          <w:color w:val="231F20"/>
          <w:sz w:val="16"/>
        </w:rPr>
        <w:t>and</w:t>
      </w:r>
      <w:r>
        <w:rPr>
          <w:rFonts w:ascii="Arial"/>
          <w:b/>
          <w:color w:val="231F20"/>
          <w:spacing w:val="4"/>
          <w:sz w:val="16"/>
        </w:rPr>
        <w:t xml:space="preserve"> </w:t>
      </w:r>
      <w:r>
        <w:rPr>
          <w:rFonts w:ascii="Arial"/>
          <w:b/>
          <w:color w:val="231F20"/>
          <w:sz w:val="16"/>
        </w:rPr>
        <w:t>the</w:t>
      </w:r>
      <w:r>
        <w:rPr>
          <w:rFonts w:ascii="Arial"/>
          <w:b/>
          <w:color w:val="231F20"/>
          <w:spacing w:val="4"/>
          <w:sz w:val="16"/>
        </w:rPr>
        <w:t xml:space="preserve"> </w:t>
      </w:r>
      <w:r>
        <w:rPr>
          <w:rFonts w:ascii="Arial"/>
          <w:b/>
          <w:color w:val="231F20"/>
          <w:sz w:val="16"/>
        </w:rPr>
        <w:t>latest</w:t>
      </w:r>
      <w:r>
        <w:rPr>
          <w:rFonts w:ascii="Arial"/>
          <w:b/>
          <w:color w:val="231F20"/>
          <w:spacing w:val="4"/>
          <w:sz w:val="16"/>
        </w:rPr>
        <w:t xml:space="preserve"> </w:t>
      </w:r>
      <w:r>
        <w:rPr>
          <w:rFonts w:ascii="Arial"/>
          <w:b/>
          <w:color w:val="231F20"/>
          <w:spacing w:val="-2"/>
          <w:sz w:val="16"/>
        </w:rPr>
        <w:t>information.</w:t>
      </w:r>
    </w:p>
    <w:p w14:paraId="0BC44066" w14:textId="77777777" w:rsidR="002C1A87" w:rsidRDefault="000F7607">
      <w:pPr>
        <w:spacing w:before="5"/>
        <w:rPr>
          <w:rFonts w:ascii="Arial"/>
          <w:b/>
          <w:sz w:val="27"/>
        </w:rPr>
      </w:pPr>
      <w:r>
        <w:br w:type="column"/>
      </w:r>
    </w:p>
    <w:p w14:paraId="02E73AD0" w14:textId="77777777" w:rsidR="002C1A87" w:rsidRDefault="000F7607">
      <w:pPr>
        <w:spacing w:line="249" w:lineRule="auto"/>
        <w:ind w:left="380" w:right="324"/>
        <w:rPr>
          <w:rFonts w:ascii="Arial"/>
          <w:b/>
          <w:sz w:val="18"/>
        </w:rPr>
      </w:pPr>
      <w:r>
        <w:rPr>
          <w:rFonts w:ascii="Arial"/>
          <w:b/>
          <w:color w:val="231F20"/>
          <w:sz w:val="18"/>
        </w:rPr>
        <w:t>Give Form to the requester.</w:t>
      </w:r>
      <w:r>
        <w:rPr>
          <w:rFonts w:ascii="Arial"/>
          <w:b/>
          <w:color w:val="231F20"/>
          <w:spacing w:val="-15"/>
          <w:sz w:val="18"/>
        </w:rPr>
        <w:t xml:space="preserve"> </w:t>
      </w:r>
      <w:r>
        <w:rPr>
          <w:rFonts w:ascii="Arial"/>
          <w:b/>
          <w:color w:val="231F20"/>
          <w:sz w:val="18"/>
        </w:rPr>
        <w:t>Do</w:t>
      </w:r>
      <w:r>
        <w:rPr>
          <w:rFonts w:ascii="Arial"/>
          <w:b/>
          <w:color w:val="231F20"/>
          <w:spacing w:val="-12"/>
          <w:sz w:val="18"/>
        </w:rPr>
        <w:t xml:space="preserve"> </w:t>
      </w:r>
      <w:r>
        <w:rPr>
          <w:rFonts w:ascii="Arial"/>
          <w:b/>
          <w:color w:val="231F20"/>
          <w:sz w:val="18"/>
        </w:rPr>
        <w:t>not send to the IRS.</w:t>
      </w:r>
    </w:p>
    <w:p w14:paraId="7BC7E20D" w14:textId="77777777" w:rsidR="002C1A87" w:rsidRDefault="002C1A87">
      <w:pPr>
        <w:spacing w:line="249" w:lineRule="auto"/>
        <w:rPr>
          <w:rFonts w:ascii="Arial"/>
          <w:sz w:val="18"/>
        </w:rPr>
        <w:sectPr w:rsidR="002C1A87" w:rsidSect="0028696B">
          <w:headerReference w:type="default" r:id="rId18"/>
          <w:footerReference w:type="default" r:id="rId19"/>
          <w:pgSz w:w="12240" w:h="15840"/>
          <w:pgMar w:top="540" w:right="140" w:bottom="280" w:left="340" w:header="0" w:footer="0" w:gutter="0"/>
          <w:cols w:num="3" w:space="720" w:equalWidth="0">
            <w:col w:w="2000" w:space="638"/>
            <w:col w:w="5945" w:space="609"/>
            <w:col w:w="2568" w:space="0"/>
          </w:cols>
        </w:sectPr>
      </w:pPr>
    </w:p>
    <w:p w14:paraId="3E37F82C" w14:textId="77777777" w:rsidR="002C1A87" w:rsidRDefault="000F7607">
      <w:pPr>
        <w:pStyle w:val="ListParagraph"/>
        <w:numPr>
          <w:ilvl w:val="0"/>
          <w:numId w:val="2"/>
        </w:numPr>
        <w:tabs>
          <w:tab w:val="left" w:pos="1048"/>
        </w:tabs>
        <w:spacing w:before="57"/>
        <w:jc w:val="left"/>
        <w:rPr>
          <w:rFonts w:ascii="Arial"/>
          <w:sz w:val="14"/>
        </w:rPr>
      </w:pPr>
      <w:r>
        <w:rPr>
          <w:rFonts w:ascii="Arial"/>
          <w:color w:val="231F20"/>
          <w:sz w:val="14"/>
        </w:rPr>
        <w:t>Name</w:t>
      </w:r>
      <w:r>
        <w:rPr>
          <w:rFonts w:ascii="Arial"/>
          <w:color w:val="231F20"/>
          <w:spacing w:val="-1"/>
          <w:sz w:val="14"/>
        </w:rPr>
        <w:t xml:space="preserve"> </w:t>
      </w:r>
      <w:r>
        <w:rPr>
          <w:rFonts w:ascii="Arial"/>
          <w:color w:val="231F20"/>
          <w:sz w:val="14"/>
        </w:rPr>
        <w:t>(as</w:t>
      </w:r>
      <w:r>
        <w:rPr>
          <w:rFonts w:ascii="Arial"/>
          <w:color w:val="231F20"/>
          <w:spacing w:val="-1"/>
          <w:sz w:val="14"/>
        </w:rPr>
        <w:t xml:space="preserve"> </w:t>
      </w:r>
      <w:r>
        <w:rPr>
          <w:rFonts w:ascii="Arial"/>
          <w:color w:val="231F20"/>
          <w:sz w:val="14"/>
        </w:rPr>
        <w:t>shown</w:t>
      </w:r>
      <w:r>
        <w:rPr>
          <w:rFonts w:ascii="Arial"/>
          <w:color w:val="231F20"/>
          <w:spacing w:val="-1"/>
          <w:sz w:val="14"/>
        </w:rPr>
        <w:t xml:space="preserve"> </w:t>
      </w:r>
      <w:r>
        <w:rPr>
          <w:rFonts w:ascii="Arial"/>
          <w:color w:val="231F20"/>
          <w:sz w:val="14"/>
        </w:rPr>
        <w:t>on</w:t>
      </w:r>
      <w:r>
        <w:rPr>
          <w:rFonts w:ascii="Arial"/>
          <w:color w:val="231F20"/>
          <w:spacing w:val="-1"/>
          <w:sz w:val="14"/>
        </w:rPr>
        <w:t xml:space="preserve"> </w:t>
      </w:r>
      <w:r>
        <w:rPr>
          <w:rFonts w:ascii="Arial"/>
          <w:color w:val="231F20"/>
          <w:sz w:val="14"/>
        </w:rPr>
        <w:t>your income</w:t>
      </w:r>
      <w:r>
        <w:rPr>
          <w:rFonts w:ascii="Arial"/>
          <w:color w:val="231F20"/>
          <w:spacing w:val="-1"/>
          <w:sz w:val="14"/>
        </w:rPr>
        <w:t xml:space="preserve"> </w:t>
      </w:r>
      <w:r>
        <w:rPr>
          <w:rFonts w:ascii="Arial"/>
          <w:color w:val="231F20"/>
          <w:sz w:val="14"/>
        </w:rPr>
        <w:t>tax</w:t>
      </w:r>
      <w:r>
        <w:rPr>
          <w:rFonts w:ascii="Arial"/>
          <w:color w:val="231F20"/>
          <w:spacing w:val="-1"/>
          <w:sz w:val="14"/>
        </w:rPr>
        <w:t xml:space="preserve"> </w:t>
      </w:r>
      <w:r>
        <w:rPr>
          <w:rFonts w:ascii="Arial"/>
          <w:color w:val="231F20"/>
          <w:sz w:val="14"/>
        </w:rPr>
        <w:t>return).</w:t>
      </w:r>
      <w:r>
        <w:rPr>
          <w:rFonts w:ascii="Arial"/>
          <w:color w:val="231F20"/>
          <w:spacing w:val="-1"/>
          <w:sz w:val="14"/>
        </w:rPr>
        <w:t xml:space="preserve"> </w:t>
      </w:r>
      <w:r>
        <w:rPr>
          <w:rFonts w:ascii="Arial"/>
          <w:color w:val="231F20"/>
          <w:sz w:val="14"/>
        </w:rPr>
        <w:t>Name is</w:t>
      </w:r>
      <w:r>
        <w:rPr>
          <w:rFonts w:ascii="Arial"/>
          <w:color w:val="231F20"/>
          <w:spacing w:val="-1"/>
          <w:sz w:val="14"/>
        </w:rPr>
        <w:t xml:space="preserve"> </w:t>
      </w:r>
      <w:r>
        <w:rPr>
          <w:rFonts w:ascii="Arial"/>
          <w:color w:val="231F20"/>
          <w:sz w:val="14"/>
        </w:rPr>
        <w:t>required</w:t>
      </w:r>
      <w:r>
        <w:rPr>
          <w:rFonts w:ascii="Arial"/>
          <w:color w:val="231F20"/>
          <w:spacing w:val="-1"/>
          <w:sz w:val="14"/>
        </w:rPr>
        <w:t xml:space="preserve"> </w:t>
      </w:r>
      <w:r>
        <w:rPr>
          <w:rFonts w:ascii="Arial"/>
          <w:color w:val="231F20"/>
          <w:sz w:val="14"/>
        </w:rPr>
        <w:t>on</w:t>
      </w:r>
      <w:r>
        <w:rPr>
          <w:rFonts w:ascii="Arial"/>
          <w:color w:val="231F20"/>
          <w:spacing w:val="-1"/>
          <w:sz w:val="14"/>
        </w:rPr>
        <w:t xml:space="preserve"> </w:t>
      </w:r>
      <w:r>
        <w:rPr>
          <w:rFonts w:ascii="Arial"/>
          <w:color w:val="231F20"/>
          <w:sz w:val="14"/>
        </w:rPr>
        <w:t>this line;</w:t>
      </w:r>
      <w:r>
        <w:rPr>
          <w:rFonts w:ascii="Arial"/>
          <w:color w:val="231F20"/>
          <w:spacing w:val="-1"/>
          <w:sz w:val="14"/>
        </w:rPr>
        <w:t xml:space="preserve"> </w:t>
      </w:r>
      <w:r>
        <w:rPr>
          <w:rFonts w:ascii="Arial"/>
          <w:color w:val="231F20"/>
          <w:sz w:val="14"/>
        </w:rPr>
        <w:t>do</w:t>
      </w:r>
      <w:r>
        <w:rPr>
          <w:rFonts w:ascii="Arial"/>
          <w:color w:val="231F20"/>
          <w:spacing w:val="-1"/>
          <w:sz w:val="14"/>
        </w:rPr>
        <w:t xml:space="preserve"> </w:t>
      </w:r>
      <w:r>
        <w:rPr>
          <w:rFonts w:ascii="Arial"/>
          <w:color w:val="231F20"/>
          <w:sz w:val="14"/>
        </w:rPr>
        <w:t>not</w:t>
      </w:r>
      <w:r>
        <w:rPr>
          <w:rFonts w:ascii="Arial"/>
          <w:color w:val="231F20"/>
          <w:spacing w:val="-1"/>
          <w:sz w:val="14"/>
        </w:rPr>
        <w:t xml:space="preserve"> </w:t>
      </w:r>
      <w:r>
        <w:rPr>
          <w:rFonts w:ascii="Arial"/>
          <w:color w:val="231F20"/>
          <w:sz w:val="14"/>
        </w:rPr>
        <w:t>leave this</w:t>
      </w:r>
      <w:r>
        <w:rPr>
          <w:rFonts w:ascii="Arial"/>
          <w:color w:val="231F20"/>
          <w:spacing w:val="-1"/>
          <w:sz w:val="14"/>
        </w:rPr>
        <w:t xml:space="preserve"> </w:t>
      </w:r>
      <w:r>
        <w:rPr>
          <w:rFonts w:ascii="Arial"/>
          <w:color w:val="231F20"/>
          <w:sz w:val="14"/>
        </w:rPr>
        <w:t>line</w:t>
      </w:r>
      <w:r>
        <w:rPr>
          <w:rFonts w:ascii="Arial"/>
          <w:color w:val="231F20"/>
          <w:spacing w:val="-1"/>
          <w:sz w:val="14"/>
        </w:rPr>
        <w:t xml:space="preserve"> </w:t>
      </w:r>
      <w:r>
        <w:rPr>
          <w:rFonts w:ascii="Arial"/>
          <w:color w:val="231F20"/>
          <w:spacing w:val="-2"/>
          <w:sz w:val="14"/>
        </w:rPr>
        <w:t>blank.</w:t>
      </w:r>
    </w:p>
    <w:p w14:paraId="04388CAD" w14:textId="77777777" w:rsidR="002C1A87" w:rsidRDefault="002C1A87">
      <w:pPr>
        <w:pStyle w:val="BodyText"/>
        <w:spacing w:before="7"/>
        <w:rPr>
          <w:rFonts w:ascii="Arial"/>
          <w:sz w:val="18"/>
        </w:rPr>
      </w:pPr>
    </w:p>
    <w:p w14:paraId="0879706A" w14:textId="77777777" w:rsidR="002C1A87" w:rsidRDefault="000F7607">
      <w:pPr>
        <w:pStyle w:val="ListParagraph"/>
        <w:numPr>
          <w:ilvl w:val="0"/>
          <w:numId w:val="2"/>
        </w:numPr>
        <w:tabs>
          <w:tab w:val="left" w:pos="1048"/>
        </w:tabs>
        <w:spacing w:before="105"/>
        <w:jc w:val="left"/>
        <w:rPr>
          <w:rFonts w:ascii="Arial"/>
          <w:sz w:val="14"/>
        </w:rPr>
      </w:pPr>
      <w:r>
        <w:rPr>
          <w:rFonts w:ascii="Arial"/>
          <w:color w:val="231F20"/>
          <w:sz w:val="14"/>
        </w:rPr>
        <w:t>Business</w:t>
      </w:r>
      <w:r>
        <w:rPr>
          <w:rFonts w:ascii="Arial"/>
          <w:color w:val="231F20"/>
          <w:spacing w:val="3"/>
          <w:sz w:val="14"/>
        </w:rPr>
        <w:t xml:space="preserve"> </w:t>
      </w:r>
      <w:r>
        <w:rPr>
          <w:rFonts w:ascii="Arial"/>
          <w:color w:val="231F20"/>
          <w:sz w:val="14"/>
        </w:rPr>
        <w:t>name/disregarded</w:t>
      </w:r>
      <w:r>
        <w:rPr>
          <w:rFonts w:ascii="Arial"/>
          <w:color w:val="231F20"/>
          <w:spacing w:val="3"/>
          <w:sz w:val="14"/>
        </w:rPr>
        <w:t xml:space="preserve"> </w:t>
      </w:r>
      <w:r>
        <w:rPr>
          <w:rFonts w:ascii="Arial"/>
          <w:color w:val="231F20"/>
          <w:sz w:val="14"/>
        </w:rPr>
        <w:t>entity</w:t>
      </w:r>
      <w:r>
        <w:rPr>
          <w:rFonts w:ascii="Arial"/>
          <w:color w:val="231F20"/>
          <w:spacing w:val="3"/>
          <w:sz w:val="14"/>
        </w:rPr>
        <w:t xml:space="preserve"> </w:t>
      </w:r>
      <w:r>
        <w:rPr>
          <w:rFonts w:ascii="Arial"/>
          <w:color w:val="231F20"/>
          <w:sz w:val="14"/>
        </w:rPr>
        <w:t>name,</w:t>
      </w:r>
      <w:r>
        <w:rPr>
          <w:rFonts w:ascii="Arial"/>
          <w:color w:val="231F20"/>
          <w:spacing w:val="3"/>
          <w:sz w:val="14"/>
        </w:rPr>
        <w:t xml:space="preserve"> </w:t>
      </w:r>
      <w:r>
        <w:rPr>
          <w:rFonts w:ascii="Arial"/>
          <w:color w:val="231F20"/>
          <w:sz w:val="14"/>
        </w:rPr>
        <w:t>if</w:t>
      </w:r>
      <w:r>
        <w:rPr>
          <w:rFonts w:ascii="Arial"/>
          <w:color w:val="231F20"/>
          <w:spacing w:val="3"/>
          <w:sz w:val="14"/>
        </w:rPr>
        <w:t xml:space="preserve"> </w:t>
      </w:r>
      <w:r>
        <w:rPr>
          <w:rFonts w:ascii="Arial"/>
          <w:color w:val="231F20"/>
          <w:sz w:val="14"/>
        </w:rPr>
        <w:t>different</w:t>
      </w:r>
      <w:r>
        <w:rPr>
          <w:rFonts w:ascii="Arial"/>
          <w:color w:val="231F20"/>
          <w:spacing w:val="3"/>
          <w:sz w:val="14"/>
        </w:rPr>
        <w:t xml:space="preserve"> </w:t>
      </w:r>
      <w:r>
        <w:rPr>
          <w:rFonts w:ascii="Arial"/>
          <w:color w:val="231F20"/>
          <w:sz w:val="14"/>
        </w:rPr>
        <w:t>from</w:t>
      </w:r>
      <w:r>
        <w:rPr>
          <w:rFonts w:ascii="Arial"/>
          <w:color w:val="231F20"/>
          <w:spacing w:val="3"/>
          <w:sz w:val="14"/>
        </w:rPr>
        <w:t xml:space="preserve"> </w:t>
      </w:r>
      <w:r>
        <w:rPr>
          <w:rFonts w:ascii="Arial"/>
          <w:color w:val="231F20"/>
          <w:spacing w:val="-2"/>
          <w:sz w:val="14"/>
        </w:rPr>
        <w:t>above</w:t>
      </w:r>
    </w:p>
    <w:p w14:paraId="35DA4263" w14:textId="77777777" w:rsidR="002C1A87" w:rsidRDefault="002C1A87">
      <w:pPr>
        <w:pStyle w:val="BodyText"/>
        <w:spacing w:before="7"/>
        <w:rPr>
          <w:rFonts w:ascii="Arial"/>
          <w:sz w:val="21"/>
        </w:rPr>
      </w:pPr>
    </w:p>
    <w:p w14:paraId="1131AC6E" w14:textId="77777777" w:rsidR="002C1A87" w:rsidRDefault="002C1A87">
      <w:pPr>
        <w:rPr>
          <w:rFonts w:ascii="Arial"/>
          <w:sz w:val="21"/>
        </w:rPr>
        <w:sectPr w:rsidR="002C1A87" w:rsidSect="0028696B">
          <w:type w:val="continuous"/>
          <w:pgSz w:w="12240" w:h="15840"/>
          <w:pgMar w:top="1440" w:right="140" w:bottom="280" w:left="340" w:header="0" w:footer="0" w:gutter="0"/>
          <w:cols w:space="720"/>
        </w:sectPr>
      </w:pPr>
    </w:p>
    <w:p w14:paraId="39B0B0FB" w14:textId="77777777" w:rsidR="002C1A87" w:rsidRDefault="000F7607">
      <w:pPr>
        <w:pStyle w:val="ListParagraph"/>
        <w:numPr>
          <w:ilvl w:val="0"/>
          <w:numId w:val="2"/>
        </w:numPr>
        <w:tabs>
          <w:tab w:val="left" w:pos="1048"/>
        </w:tabs>
        <w:spacing w:before="111"/>
        <w:ind w:left="1052" w:hanging="161"/>
        <w:jc w:val="left"/>
        <w:rPr>
          <w:rFonts w:ascii="Arial"/>
          <w:sz w:val="14"/>
        </w:rPr>
      </w:pPr>
      <w:r>
        <w:rPr>
          <w:noProof/>
        </w:rPr>
        <mc:AlternateContent>
          <mc:Choice Requires="wps">
            <w:drawing>
              <wp:anchor distT="0" distB="0" distL="114300" distR="114300" simplePos="0" relativeHeight="251660288" behindDoc="0" locked="0" layoutInCell="1" allowOverlap="1" wp14:anchorId="273AA570" wp14:editId="0FE97B2E">
                <wp:simplePos x="0" y="0"/>
                <wp:positionH relativeFrom="page">
                  <wp:posOffset>447040</wp:posOffset>
                </wp:positionH>
                <wp:positionV relativeFrom="paragraph">
                  <wp:posOffset>17145</wp:posOffset>
                </wp:positionV>
                <wp:extent cx="268605" cy="1736090"/>
                <wp:effectExtent l="0" t="0" r="0" b="0"/>
                <wp:wrapNone/>
                <wp:docPr id="89" name="docshape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 cy="1736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7C7D5C" w14:textId="77777777" w:rsidR="002C1A87" w:rsidRDefault="000F7607">
                            <w:pPr>
                              <w:spacing w:before="26"/>
                              <w:ind w:left="12" w:right="12"/>
                              <w:jc w:val="center"/>
                              <w:rPr>
                                <w:rFonts w:ascii="Arial"/>
                                <w:b/>
                                <w:sz w:val="16"/>
                              </w:rPr>
                            </w:pPr>
                            <w:r>
                              <w:rPr>
                                <w:rFonts w:ascii="Arial"/>
                                <w:b/>
                                <w:color w:val="231F20"/>
                                <w:sz w:val="16"/>
                              </w:rPr>
                              <w:t>Print</w:t>
                            </w:r>
                            <w:r>
                              <w:rPr>
                                <w:rFonts w:ascii="Arial"/>
                                <w:b/>
                                <w:color w:val="231F20"/>
                                <w:spacing w:val="-2"/>
                                <w:sz w:val="16"/>
                              </w:rPr>
                              <w:t xml:space="preserve"> </w:t>
                            </w:r>
                            <w:r>
                              <w:rPr>
                                <w:rFonts w:ascii="Arial"/>
                                <w:b/>
                                <w:color w:val="231F20"/>
                                <w:sz w:val="16"/>
                              </w:rPr>
                              <w:t>or</w:t>
                            </w:r>
                            <w:r>
                              <w:rPr>
                                <w:rFonts w:ascii="Arial"/>
                                <w:b/>
                                <w:color w:val="231F20"/>
                                <w:spacing w:val="-2"/>
                                <w:sz w:val="16"/>
                              </w:rPr>
                              <w:t xml:space="preserve"> type.</w:t>
                            </w:r>
                          </w:p>
                          <w:p w14:paraId="25E1FA94" w14:textId="77777777" w:rsidR="002C1A87" w:rsidRDefault="000F7607">
                            <w:pPr>
                              <w:spacing w:before="8"/>
                              <w:ind w:left="12" w:right="12"/>
                              <w:jc w:val="center"/>
                              <w:rPr>
                                <w:rFonts w:ascii="Arial"/>
                                <w:sz w:val="16"/>
                              </w:rPr>
                            </w:pPr>
                            <w:r>
                              <w:rPr>
                                <w:rFonts w:ascii="Arial"/>
                                <w:color w:val="231F20"/>
                                <w:sz w:val="16"/>
                              </w:rPr>
                              <w:t>See</w:t>
                            </w:r>
                            <w:r>
                              <w:rPr>
                                <w:rFonts w:ascii="Arial"/>
                                <w:color w:val="231F20"/>
                                <w:spacing w:val="-5"/>
                                <w:sz w:val="16"/>
                              </w:rPr>
                              <w:t xml:space="preserve"> </w:t>
                            </w:r>
                            <w:r>
                              <w:rPr>
                                <w:rFonts w:ascii="Arial"/>
                                <w:b/>
                                <w:color w:val="231F20"/>
                                <w:sz w:val="16"/>
                              </w:rPr>
                              <w:t>Specific</w:t>
                            </w:r>
                            <w:r>
                              <w:rPr>
                                <w:rFonts w:ascii="Arial"/>
                                <w:b/>
                                <w:color w:val="231F20"/>
                                <w:spacing w:val="-5"/>
                                <w:sz w:val="16"/>
                              </w:rPr>
                              <w:t xml:space="preserve"> </w:t>
                            </w:r>
                            <w:r>
                              <w:rPr>
                                <w:rFonts w:ascii="Arial"/>
                                <w:b/>
                                <w:color w:val="231F20"/>
                                <w:sz w:val="16"/>
                              </w:rPr>
                              <w:t>Instructions</w:t>
                            </w:r>
                            <w:r>
                              <w:rPr>
                                <w:rFonts w:ascii="Arial"/>
                                <w:b/>
                                <w:color w:val="231F20"/>
                                <w:spacing w:val="-5"/>
                                <w:sz w:val="16"/>
                              </w:rPr>
                              <w:t xml:space="preserve"> </w:t>
                            </w:r>
                            <w:r>
                              <w:rPr>
                                <w:rFonts w:ascii="Arial"/>
                                <w:color w:val="231F20"/>
                                <w:sz w:val="16"/>
                              </w:rPr>
                              <w:t>on</w:t>
                            </w:r>
                            <w:r>
                              <w:rPr>
                                <w:rFonts w:ascii="Arial"/>
                                <w:color w:val="231F20"/>
                                <w:spacing w:val="-5"/>
                                <w:sz w:val="16"/>
                              </w:rPr>
                              <w:t xml:space="preserve"> </w:t>
                            </w:r>
                            <w:r>
                              <w:rPr>
                                <w:rFonts w:ascii="Arial"/>
                                <w:color w:val="231F20"/>
                                <w:sz w:val="16"/>
                              </w:rPr>
                              <w:t>page</w:t>
                            </w:r>
                            <w:r>
                              <w:rPr>
                                <w:rFonts w:ascii="Arial"/>
                                <w:color w:val="231F20"/>
                                <w:spacing w:val="-5"/>
                                <w:sz w:val="16"/>
                              </w:rPr>
                              <w:t xml:space="preserve"> 3.</w:t>
                            </w:r>
                          </w:p>
                        </w:txbxContent>
                      </wps:txbx>
                      <wps:bodyPr rot="0" vert="vert270"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86" o:spid="_x0000_s1055" type="#_x0000_t202" style="width:21.15pt;height:136.7pt;margin-top:1.35pt;margin-left:35.2pt;mso-height-percent:0;mso-height-relative:page;mso-position-horizontal-relative:page;mso-width-percent:0;mso-width-relative:page;mso-wrap-distance-bottom:0;mso-wrap-distance-left:9pt;mso-wrap-distance-right:9pt;mso-wrap-distance-top:0;mso-wrap-style:square;position:absolute;visibility:visible;v-text-anchor:top;z-index:251661312" filled="f" stroked="f">
                <v:textbox style="layout-flow:vertical;mso-layout-flow-alt:bottom-to-top" inset="0,0,0,0">
                  <w:txbxContent>
                    <w:p w:rsidR="002C1A87" w14:paraId="371DE186" w14:textId="77777777">
                      <w:pPr>
                        <w:spacing w:before="26"/>
                        <w:ind w:left="12" w:right="12"/>
                        <w:jc w:val="center"/>
                        <w:rPr>
                          <w:rFonts w:ascii="Arial"/>
                          <w:b/>
                          <w:sz w:val="16"/>
                        </w:rPr>
                      </w:pPr>
                      <w:r>
                        <w:rPr>
                          <w:rFonts w:ascii="Arial"/>
                          <w:b/>
                          <w:color w:val="231F20"/>
                          <w:sz w:val="16"/>
                        </w:rPr>
                        <w:t>Print</w:t>
                      </w:r>
                      <w:r>
                        <w:rPr>
                          <w:rFonts w:ascii="Arial"/>
                          <w:b/>
                          <w:color w:val="231F20"/>
                          <w:spacing w:val="-2"/>
                          <w:sz w:val="16"/>
                        </w:rPr>
                        <w:t xml:space="preserve"> </w:t>
                      </w:r>
                      <w:r>
                        <w:rPr>
                          <w:rFonts w:ascii="Arial"/>
                          <w:b/>
                          <w:color w:val="231F20"/>
                          <w:sz w:val="16"/>
                        </w:rPr>
                        <w:t>or</w:t>
                      </w:r>
                      <w:r>
                        <w:rPr>
                          <w:rFonts w:ascii="Arial"/>
                          <w:b/>
                          <w:color w:val="231F20"/>
                          <w:spacing w:val="-2"/>
                          <w:sz w:val="16"/>
                        </w:rPr>
                        <w:t xml:space="preserve"> type.</w:t>
                      </w:r>
                    </w:p>
                    <w:p w:rsidR="002C1A87" w14:paraId="1061A5D4" w14:textId="77777777">
                      <w:pPr>
                        <w:spacing w:before="8"/>
                        <w:ind w:left="12" w:right="12"/>
                        <w:jc w:val="center"/>
                        <w:rPr>
                          <w:rFonts w:ascii="Arial"/>
                          <w:sz w:val="16"/>
                        </w:rPr>
                      </w:pPr>
                      <w:r>
                        <w:rPr>
                          <w:rFonts w:ascii="Arial"/>
                          <w:color w:val="231F20"/>
                          <w:sz w:val="16"/>
                        </w:rPr>
                        <w:t>See</w:t>
                      </w:r>
                      <w:r>
                        <w:rPr>
                          <w:rFonts w:ascii="Arial"/>
                          <w:color w:val="231F20"/>
                          <w:spacing w:val="-5"/>
                          <w:sz w:val="16"/>
                        </w:rPr>
                        <w:t xml:space="preserve"> </w:t>
                      </w:r>
                      <w:r>
                        <w:rPr>
                          <w:rFonts w:ascii="Arial"/>
                          <w:b/>
                          <w:color w:val="231F20"/>
                          <w:sz w:val="16"/>
                        </w:rPr>
                        <w:t>Specific</w:t>
                      </w:r>
                      <w:r>
                        <w:rPr>
                          <w:rFonts w:ascii="Arial"/>
                          <w:b/>
                          <w:color w:val="231F20"/>
                          <w:spacing w:val="-5"/>
                          <w:sz w:val="16"/>
                        </w:rPr>
                        <w:t xml:space="preserve"> </w:t>
                      </w:r>
                      <w:r>
                        <w:rPr>
                          <w:rFonts w:ascii="Arial"/>
                          <w:b/>
                          <w:color w:val="231F20"/>
                          <w:sz w:val="16"/>
                        </w:rPr>
                        <w:t>Instructions</w:t>
                      </w:r>
                      <w:r>
                        <w:rPr>
                          <w:rFonts w:ascii="Arial"/>
                          <w:b/>
                          <w:color w:val="231F20"/>
                          <w:spacing w:val="-5"/>
                          <w:sz w:val="16"/>
                        </w:rPr>
                        <w:t xml:space="preserve"> </w:t>
                      </w:r>
                      <w:r>
                        <w:rPr>
                          <w:rFonts w:ascii="Arial"/>
                          <w:color w:val="231F20"/>
                          <w:sz w:val="16"/>
                        </w:rPr>
                        <w:t>on</w:t>
                      </w:r>
                      <w:r>
                        <w:rPr>
                          <w:rFonts w:ascii="Arial"/>
                          <w:color w:val="231F20"/>
                          <w:spacing w:val="-5"/>
                          <w:sz w:val="16"/>
                        </w:rPr>
                        <w:t xml:space="preserve"> </w:t>
                      </w:r>
                      <w:r>
                        <w:rPr>
                          <w:rFonts w:ascii="Arial"/>
                          <w:color w:val="231F20"/>
                          <w:sz w:val="16"/>
                        </w:rPr>
                        <w:t>page</w:t>
                      </w:r>
                      <w:r>
                        <w:rPr>
                          <w:rFonts w:ascii="Arial"/>
                          <w:color w:val="231F20"/>
                          <w:spacing w:val="-5"/>
                          <w:sz w:val="16"/>
                        </w:rPr>
                        <w:t xml:space="preserve"> 3.</w:t>
                      </w:r>
                    </w:p>
                  </w:txbxContent>
                </v:textbox>
              </v:shape>
            </w:pict>
          </mc:Fallback>
        </mc:AlternateContent>
      </w:r>
      <w:r>
        <w:rPr>
          <w:rFonts w:ascii="Arial"/>
          <w:color w:val="231F20"/>
          <w:sz w:val="14"/>
        </w:rPr>
        <w:t xml:space="preserve">Check appropriate box for federal tax classification of the person whose name is entered on line 1. Check only </w:t>
      </w:r>
      <w:r>
        <w:rPr>
          <w:rFonts w:ascii="Arial"/>
          <w:b/>
          <w:color w:val="231F20"/>
          <w:sz w:val="14"/>
        </w:rPr>
        <w:t xml:space="preserve">one </w:t>
      </w:r>
      <w:r>
        <w:rPr>
          <w:rFonts w:ascii="Arial"/>
          <w:color w:val="231F20"/>
          <w:sz w:val="14"/>
        </w:rPr>
        <w:t>of the</w:t>
      </w:r>
      <w:r>
        <w:rPr>
          <w:rFonts w:ascii="Arial"/>
          <w:color w:val="231F20"/>
          <w:spacing w:val="40"/>
          <w:sz w:val="14"/>
        </w:rPr>
        <w:t xml:space="preserve"> </w:t>
      </w:r>
      <w:r>
        <w:rPr>
          <w:rFonts w:ascii="Arial"/>
          <w:color w:val="231F20"/>
          <w:sz w:val="14"/>
        </w:rPr>
        <w:t>following seven boxes.</w:t>
      </w:r>
    </w:p>
    <w:p w14:paraId="4A826FCA" w14:textId="77777777" w:rsidR="002C1A87" w:rsidRDefault="000F7607">
      <w:pPr>
        <w:pStyle w:val="ListParagraph"/>
        <w:numPr>
          <w:ilvl w:val="0"/>
          <w:numId w:val="2"/>
        </w:numPr>
        <w:tabs>
          <w:tab w:val="left" w:pos="313"/>
        </w:tabs>
        <w:spacing w:before="105"/>
        <w:ind w:left="156" w:right="735" w:firstLine="0"/>
        <w:jc w:val="both"/>
        <w:rPr>
          <w:rFonts w:ascii="Arial"/>
          <w:sz w:val="14"/>
        </w:rPr>
      </w:pPr>
      <w:r>
        <w:br w:type="column"/>
      </w:r>
      <w:r>
        <w:rPr>
          <w:rFonts w:ascii="Arial"/>
          <w:color w:val="231F20"/>
          <w:sz w:val="14"/>
        </w:rPr>
        <w:t>Exemptions</w:t>
      </w:r>
      <w:r>
        <w:rPr>
          <w:rFonts w:ascii="Arial"/>
          <w:color w:val="231F20"/>
          <w:spacing w:val="-4"/>
          <w:sz w:val="14"/>
        </w:rPr>
        <w:t xml:space="preserve"> </w:t>
      </w:r>
      <w:r>
        <w:rPr>
          <w:rFonts w:ascii="Arial"/>
          <w:color w:val="231F20"/>
          <w:sz w:val="14"/>
        </w:rPr>
        <w:t>(codes</w:t>
      </w:r>
      <w:r>
        <w:rPr>
          <w:rFonts w:ascii="Arial"/>
          <w:color w:val="231F20"/>
          <w:spacing w:val="-4"/>
          <w:sz w:val="14"/>
        </w:rPr>
        <w:t xml:space="preserve"> </w:t>
      </w:r>
      <w:r>
        <w:rPr>
          <w:rFonts w:ascii="Arial"/>
          <w:color w:val="231F20"/>
          <w:sz w:val="14"/>
        </w:rPr>
        <w:t>apply</w:t>
      </w:r>
      <w:r>
        <w:rPr>
          <w:rFonts w:ascii="Arial"/>
          <w:color w:val="231F20"/>
          <w:spacing w:val="-4"/>
          <w:sz w:val="14"/>
        </w:rPr>
        <w:t xml:space="preserve"> </w:t>
      </w:r>
      <w:r>
        <w:rPr>
          <w:rFonts w:ascii="Arial"/>
          <w:color w:val="231F20"/>
          <w:sz w:val="14"/>
        </w:rPr>
        <w:t>only</w:t>
      </w:r>
      <w:r>
        <w:rPr>
          <w:rFonts w:ascii="Arial"/>
          <w:color w:val="231F20"/>
          <w:spacing w:val="-4"/>
          <w:sz w:val="14"/>
        </w:rPr>
        <w:t xml:space="preserve"> </w:t>
      </w:r>
      <w:r>
        <w:rPr>
          <w:rFonts w:ascii="Arial"/>
          <w:color w:val="231F20"/>
          <w:sz w:val="14"/>
        </w:rPr>
        <w:t>to</w:t>
      </w:r>
      <w:r>
        <w:rPr>
          <w:rFonts w:ascii="Arial"/>
          <w:color w:val="231F20"/>
          <w:spacing w:val="40"/>
          <w:sz w:val="14"/>
        </w:rPr>
        <w:t xml:space="preserve"> </w:t>
      </w:r>
      <w:r>
        <w:rPr>
          <w:rFonts w:ascii="Arial"/>
          <w:color w:val="231F20"/>
          <w:sz w:val="14"/>
        </w:rPr>
        <w:t>certain</w:t>
      </w:r>
      <w:r>
        <w:rPr>
          <w:rFonts w:ascii="Arial"/>
          <w:color w:val="231F20"/>
          <w:spacing w:val="-4"/>
          <w:sz w:val="14"/>
        </w:rPr>
        <w:t xml:space="preserve"> </w:t>
      </w:r>
      <w:r>
        <w:rPr>
          <w:rFonts w:ascii="Arial"/>
          <w:color w:val="231F20"/>
          <w:sz w:val="14"/>
        </w:rPr>
        <w:t>entities,</w:t>
      </w:r>
      <w:r>
        <w:rPr>
          <w:rFonts w:ascii="Arial"/>
          <w:color w:val="231F20"/>
          <w:spacing w:val="-4"/>
          <w:sz w:val="14"/>
        </w:rPr>
        <w:t xml:space="preserve"> </w:t>
      </w:r>
      <w:r>
        <w:rPr>
          <w:rFonts w:ascii="Arial"/>
          <w:color w:val="231F20"/>
          <w:sz w:val="14"/>
        </w:rPr>
        <w:t>not</w:t>
      </w:r>
      <w:r>
        <w:rPr>
          <w:rFonts w:ascii="Arial"/>
          <w:color w:val="231F20"/>
          <w:spacing w:val="-4"/>
          <w:sz w:val="14"/>
        </w:rPr>
        <w:t xml:space="preserve"> </w:t>
      </w:r>
      <w:r>
        <w:rPr>
          <w:rFonts w:ascii="Arial"/>
          <w:color w:val="231F20"/>
          <w:sz w:val="14"/>
        </w:rPr>
        <w:t>individuals;</w:t>
      </w:r>
      <w:r>
        <w:rPr>
          <w:rFonts w:ascii="Arial"/>
          <w:color w:val="231F20"/>
          <w:spacing w:val="-4"/>
          <w:sz w:val="14"/>
        </w:rPr>
        <w:t xml:space="preserve"> </w:t>
      </w:r>
      <w:r>
        <w:rPr>
          <w:rFonts w:ascii="Arial"/>
          <w:color w:val="231F20"/>
          <w:sz w:val="14"/>
        </w:rPr>
        <w:t>see</w:t>
      </w:r>
      <w:r>
        <w:rPr>
          <w:rFonts w:ascii="Arial"/>
          <w:color w:val="231F20"/>
          <w:spacing w:val="40"/>
          <w:sz w:val="14"/>
        </w:rPr>
        <w:t xml:space="preserve"> </w:t>
      </w:r>
      <w:r>
        <w:rPr>
          <w:rFonts w:ascii="Arial"/>
          <w:color w:val="231F20"/>
          <w:sz w:val="14"/>
        </w:rPr>
        <w:t>instructions on page 3):</w:t>
      </w:r>
    </w:p>
    <w:p w14:paraId="090773B9" w14:textId="77777777" w:rsidR="002C1A87" w:rsidRDefault="002C1A87">
      <w:pPr>
        <w:jc w:val="both"/>
        <w:rPr>
          <w:rFonts w:ascii="Arial"/>
          <w:sz w:val="14"/>
        </w:rPr>
        <w:sectPr w:rsidR="002C1A87" w:rsidSect="0028696B">
          <w:type w:val="continuous"/>
          <w:pgSz w:w="12240" w:h="15840"/>
          <w:pgMar w:top="1440" w:right="140" w:bottom="280" w:left="340" w:header="0" w:footer="0" w:gutter="0"/>
          <w:cols w:num="2" w:space="720" w:equalWidth="0">
            <w:col w:w="8630" w:space="40"/>
            <w:col w:w="3090" w:space="0"/>
          </w:cols>
        </w:sectPr>
      </w:pPr>
    </w:p>
    <w:p w14:paraId="7DEF43CA" w14:textId="77777777" w:rsidR="002C1A87" w:rsidRDefault="000F7607">
      <w:pPr>
        <w:spacing w:before="43"/>
        <w:ind w:left="1244"/>
        <w:rPr>
          <w:rFonts w:ascii="Arial"/>
          <w:sz w:val="14"/>
        </w:rPr>
      </w:pPr>
      <w:r>
        <w:rPr>
          <w:rFonts w:ascii="Arial"/>
          <w:color w:val="231F20"/>
          <w:sz w:val="14"/>
        </w:rPr>
        <w:t>Individual/sole</w:t>
      </w:r>
      <w:r>
        <w:rPr>
          <w:rFonts w:ascii="Arial"/>
          <w:color w:val="231F20"/>
          <w:spacing w:val="-4"/>
          <w:sz w:val="14"/>
        </w:rPr>
        <w:t xml:space="preserve"> </w:t>
      </w:r>
      <w:r>
        <w:rPr>
          <w:rFonts w:ascii="Arial"/>
          <w:color w:val="231F20"/>
          <w:sz w:val="14"/>
        </w:rPr>
        <w:t>proprietor</w:t>
      </w:r>
      <w:r>
        <w:rPr>
          <w:rFonts w:ascii="Arial"/>
          <w:color w:val="231F20"/>
          <w:spacing w:val="-4"/>
          <w:sz w:val="14"/>
        </w:rPr>
        <w:t xml:space="preserve"> </w:t>
      </w:r>
      <w:r>
        <w:rPr>
          <w:rFonts w:ascii="Arial"/>
          <w:color w:val="231F20"/>
          <w:sz w:val="14"/>
        </w:rPr>
        <w:t>or</w:t>
      </w:r>
      <w:r>
        <w:rPr>
          <w:rFonts w:ascii="Arial"/>
          <w:color w:val="231F20"/>
          <w:spacing w:val="40"/>
          <w:sz w:val="14"/>
        </w:rPr>
        <w:t xml:space="preserve"> </w:t>
      </w:r>
      <w:r>
        <w:rPr>
          <w:rFonts w:ascii="Arial"/>
          <w:color w:val="231F20"/>
          <w:sz w:val="14"/>
        </w:rPr>
        <w:t>single-member</w:t>
      </w:r>
      <w:r>
        <w:rPr>
          <w:rFonts w:ascii="Arial"/>
          <w:color w:val="231F20"/>
          <w:spacing w:val="-2"/>
          <w:sz w:val="14"/>
        </w:rPr>
        <w:t xml:space="preserve"> </w:t>
      </w:r>
      <w:r>
        <w:rPr>
          <w:rFonts w:ascii="Arial"/>
          <w:color w:val="231F20"/>
          <w:sz w:val="14"/>
        </w:rPr>
        <w:t>LLC</w:t>
      </w:r>
    </w:p>
    <w:p w14:paraId="5F089670" w14:textId="77777777" w:rsidR="002C1A87" w:rsidRDefault="000F7607">
      <w:pPr>
        <w:spacing w:before="23"/>
        <w:ind w:left="520"/>
        <w:rPr>
          <w:rFonts w:ascii="Arial"/>
          <w:sz w:val="14"/>
        </w:rPr>
      </w:pPr>
      <w:r>
        <w:br w:type="column"/>
      </w:r>
      <w:r>
        <w:rPr>
          <w:rFonts w:ascii="Arial"/>
          <w:color w:val="231F20"/>
          <w:sz w:val="14"/>
        </w:rPr>
        <w:t>C</w:t>
      </w:r>
      <w:r>
        <w:rPr>
          <w:rFonts w:ascii="Arial"/>
          <w:color w:val="231F20"/>
          <w:spacing w:val="-2"/>
          <w:sz w:val="14"/>
        </w:rPr>
        <w:t xml:space="preserve"> Corporation</w:t>
      </w:r>
    </w:p>
    <w:p w14:paraId="678042D7" w14:textId="77777777" w:rsidR="002C1A87" w:rsidRDefault="000F7607">
      <w:pPr>
        <w:spacing w:before="23"/>
        <w:ind w:left="487"/>
        <w:rPr>
          <w:rFonts w:ascii="Arial"/>
          <w:sz w:val="14"/>
        </w:rPr>
      </w:pPr>
      <w:r>
        <w:br w:type="column"/>
      </w:r>
      <w:r>
        <w:rPr>
          <w:rFonts w:ascii="Arial"/>
          <w:color w:val="231F20"/>
          <w:sz w:val="14"/>
        </w:rPr>
        <w:t>S</w:t>
      </w:r>
      <w:r>
        <w:rPr>
          <w:rFonts w:ascii="Arial"/>
          <w:color w:val="231F20"/>
          <w:spacing w:val="-3"/>
          <w:sz w:val="14"/>
        </w:rPr>
        <w:t xml:space="preserve"> </w:t>
      </w:r>
      <w:r>
        <w:rPr>
          <w:rFonts w:ascii="Arial"/>
          <w:color w:val="231F20"/>
          <w:spacing w:val="-2"/>
          <w:sz w:val="14"/>
        </w:rPr>
        <w:t>Corporation</w:t>
      </w:r>
    </w:p>
    <w:p w14:paraId="3E91317C" w14:textId="77777777" w:rsidR="002C1A87" w:rsidRDefault="000F7607">
      <w:pPr>
        <w:spacing w:before="23"/>
        <w:ind w:left="547"/>
        <w:rPr>
          <w:rFonts w:ascii="Arial"/>
          <w:sz w:val="14"/>
        </w:rPr>
      </w:pPr>
      <w:r>
        <w:br w:type="column"/>
      </w:r>
      <w:r>
        <w:rPr>
          <w:rFonts w:ascii="Arial"/>
          <w:color w:val="231F20"/>
          <w:spacing w:val="-2"/>
          <w:sz w:val="14"/>
        </w:rPr>
        <w:t>Partnership</w:t>
      </w:r>
    </w:p>
    <w:p w14:paraId="632433CB" w14:textId="77777777" w:rsidR="002C1A87" w:rsidRDefault="000F7607">
      <w:pPr>
        <w:spacing w:before="23"/>
        <w:ind w:left="657"/>
        <w:rPr>
          <w:rFonts w:ascii="Arial"/>
          <w:sz w:val="14"/>
        </w:rPr>
      </w:pPr>
      <w:r>
        <w:br w:type="column"/>
      </w:r>
      <w:r>
        <w:rPr>
          <w:rFonts w:ascii="Arial"/>
          <w:color w:val="231F20"/>
          <w:spacing w:val="-2"/>
          <w:sz w:val="14"/>
        </w:rPr>
        <w:t>Trust/estate</w:t>
      </w:r>
    </w:p>
    <w:p w14:paraId="7EE3D31A" w14:textId="77777777" w:rsidR="002C1A87" w:rsidRDefault="000F7607">
      <w:pPr>
        <w:spacing w:before="1"/>
        <w:rPr>
          <w:rFonts w:ascii="Arial"/>
          <w:sz w:val="21"/>
        </w:rPr>
      </w:pPr>
      <w:r>
        <w:br w:type="column"/>
      </w:r>
    </w:p>
    <w:p w14:paraId="05267CEB" w14:textId="77777777" w:rsidR="002C1A87" w:rsidRDefault="000F7607">
      <w:pPr>
        <w:spacing w:before="1"/>
        <w:ind w:left="208"/>
        <w:rPr>
          <w:rFonts w:ascii="Arial"/>
          <w:sz w:val="14"/>
        </w:rPr>
      </w:pPr>
      <w:r>
        <w:rPr>
          <w:rFonts w:ascii="Arial"/>
          <w:color w:val="231F20"/>
          <w:w w:val="95"/>
          <w:sz w:val="14"/>
        </w:rPr>
        <w:t>Exempt</w:t>
      </w:r>
      <w:r>
        <w:rPr>
          <w:rFonts w:ascii="Arial"/>
          <w:color w:val="231F20"/>
          <w:spacing w:val="4"/>
          <w:sz w:val="14"/>
        </w:rPr>
        <w:t xml:space="preserve"> </w:t>
      </w:r>
      <w:r>
        <w:rPr>
          <w:rFonts w:ascii="Arial"/>
          <w:color w:val="231F20"/>
          <w:w w:val="95"/>
          <w:sz w:val="14"/>
        </w:rPr>
        <w:t>payee</w:t>
      </w:r>
      <w:r>
        <w:rPr>
          <w:rFonts w:ascii="Arial"/>
          <w:color w:val="231F20"/>
          <w:spacing w:val="5"/>
          <w:sz w:val="14"/>
        </w:rPr>
        <w:t xml:space="preserve"> </w:t>
      </w:r>
      <w:r>
        <w:rPr>
          <w:rFonts w:ascii="Arial"/>
          <w:color w:val="231F20"/>
          <w:w w:val="95"/>
          <w:sz w:val="14"/>
        </w:rPr>
        <w:t>code</w:t>
      </w:r>
      <w:r>
        <w:rPr>
          <w:rFonts w:ascii="Arial"/>
          <w:color w:val="231F20"/>
          <w:spacing w:val="5"/>
          <w:sz w:val="14"/>
        </w:rPr>
        <w:t xml:space="preserve"> </w:t>
      </w:r>
      <w:r>
        <w:rPr>
          <w:rFonts w:ascii="Arial"/>
          <w:color w:val="231F20"/>
          <w:w w:val="95"/>
          <w:sz w:val="14"/>
        </w:rPr>
        <w:t>(if</w:t>
      </w:r>
      <w:r>
        <w:rPr>
          <w:rFonts w:ascii="Arial"/>
          <w:color w:val="231F20"/>
          <w:spacing w:val="5"/>
          <w:sz w:val="14"/>
        </w:rPr>
        <w:t xml:space="preserve"> </w:t>
      </w:r>
      <w:r>
        <w:rPr>
          <w:rFonts w:ascii="Arial"/>
          <w:color w:val="231F20"/>
          <w:spacing w:val="-4"/>
          <w:w w:val="95"/>
          <w:sz w:val="14"/>
        </w:rPr>
        <w:t>any)</w:t>
      </w:r>
    </w:p>
    <w:p w14:paraId="3092E936" w14:textId="77777777" w:rsidR="002C1A87" w:rsidRDefault="002C1A87">
      <w:pPr>
        <w:rPr>
          <w:rFonts w:ascii="Arial"/>
          <w:sz w:val="14"/>
        </w:rPr>
        <w:sectPr w:rsidR="002C1A87" w:rsidSect="0028696B">
          <w:type w:val="continuous"/>
          <w:pgSz w:w="12240" w:h="15840"/>
          <w:pgMar w:top="1440" w:right="140" w:bottom="280" w:left="340" w:header="0" w:footer="0" w:gutter="0"/>
          <w:cols w:num="6" w:space="720" w:equalWidth="0">
            <w:col w:w="2966" w:space="40"/>
            <w:col w:w="1408" w:space="39"/>
            <w:col w:w="1364" w:space="39"/>
            <w:col w:w="1266" w:space="40"/>
            <w:col w:w="1408" w:space="40"/>
            <w:col w:w="3150" w:space="0"/>
          </w:cols>
        </w:sectPr>
      </w:pPr>
    </w:p>
    <w:p w14:paraId="0F098C0B" w14:textId="77777777" w:rsidR="002C1A87" w:rsidRDefault="000F7607">
      <w:pPr>
        <w:spacing w:before="104"/>
        <w:ind w:left="1244"/>
        <w:rPr>
          <w:rFonts w:ascii="Bookman Old Style"/>
          <w:sz w:val="10"/>
        </w:rPr>
      </w:pPr>
      <w:r>
        <w:rPr>
          <w:rFonts w:ascii="Arial"/>
          <w:color w:val="231F20"/>
          <w:sz w:val="14"/>
        </w:rPr>
        <w:t>Limited</w:t>
      </w:r>
      <w:r>
        <w:rPr>
          <w:rFonts w:ascii="Arial"/>
          <w:color w:val="231F20"/>
          <w:spacing w:val="3"/>
          <w:sz w:val="14"/>
        </w:rPr>
        <w:t xml:space="preserve"> </w:t>
      </w:r>
      <w:r>
        <w:rPr>
          <w:rFonts w:ascii="Arial"/>
          <w:color w:val="231F20"/>
          <w:sz w:val="14"/>
        </w:rPr>
        <w:t>liability</w:t>
      </w:r>
      <w:r>
        <w:rPr>
          <w:rFonts w:ascii="Arial"/>
          <w:color w:val="231F20"/>
          <w:spacing w:val="3"/>
          <w:sz w:val="14"/>
        </w:rPr>
        <w:t xml:space="preserve"> </w:t>
      </w:r>
      <w:r>
        <w:rPr>
          <w:rFonts w:ascii="Arial"/>
          <w:color w:val="231F20"/>
          <w:sz w:val="14"/>
        </w:rPr>
        <w:t>company.</w:t>
      </w:r>
      <w:r>
        <w:rPr>
          <w:rFonts w:ascii="Arial"/>
          <w:color w:val="231F20"/>
          <w:spacing w:val="3"/>
          <w:sz w:val="14"/>
        </w:rPr>
        <w:t xml:space="preserve"> </w:t>
      </w:r>
      <w:r>
        <w:rPr>
          <w:rFonts w:ascii="Arial"/>
          <w:color w:val="231F20"/>
          <w:sz w:val="14"/>
        </w:rPr>
        <w:t>Enter</w:t>
      </w:r>
      <w:r>
        <w:rPr>
          <w:rFonts w:ascii="Arial"/>
          <w:color w:val="231F20"/>
          <w:spacing w:val="3"/>
          <w:sz w:val="14"/>
        </w:rPr>
        <w:t xml:space="preserve"> </w:t>
      </w:r>
      <w:r>
        <w:rPr>
          <w:rFonts w:ascii="Arial"/>
          <w:color w:val="231F20"/>
          <w:sz w:val="14"/>
        </w:rPr>
        <w:t>the</w:t>
      </w:r>
      <w:r>
        <w:rPr>
          <w:rFonts w:ascii="Arial"/>
          <w:color w:val="231F20"/>
          <w:spacing w:val="3"/>
          <w:sz w:val="14"/>
        </w:rPr>
        <w:t xml:space="preserve"> </w:t>
      </w:r>
      <w:r>
        <w:rPr>
          <w:rFonts w:ascii="Arial"/>
          <w:color w:val="231F20"/>
          <w:sz w:val="14"/>
        </w:rPr>
        <w:t>tax</w:t>
      </w:r>
      <w:r>
        <w:rPr>
          <w:rFonts w:ascii="Arial"/>
          <w:color w:val="231F20"/>
          <w:spacing w:val="3"/>
          <w:sz w:val="14"/>
        </w:rPr>
        <w:t xml:space="preserve"> </w:t>
      </w:r>
      <w:r>
        <w:rPr>
          <w:rFonts w:ascii="Arial"/>
          <w:color w:val="231F20"/>
          <w:sz w:val="14"/>
        </w:rPr>
        <w:t>classification</w:t>
      </w:r>
      <w:r>
        <w:rPr>
          <w:rFonts w:ascii="Arial"/>
          <w:color w:val="231F20"/>
          <w:spacing w:val="3"/>
          <w:sz w:val="14"/>
        </w:rPr>
        <w:t xml:space="preserve"> </w:t>
      </w:r>
      <w:r>
        <w:rPr>
          <w:rFonts w:ascii="Arial"/>
          <w:color w:val="231F20"/>
          <w:sz w:val="14"/>
        </w:rPr>
        <w:t>(C=C</w:t>
      </w:r>
      <w:r>
        <w:rPr>
          <w:rFonts w:ascii="Arial"/>
          <w:color w:val="231F20"/>
          <w:spacing w:val="3"/>
          <w:sz w:val="14"/>
        </w:rPr>
        <w:t xml:space="preserve"> </w:t>
      </w:r>
      <w:r>
        <w:rPr>
          <w:rFonts w:ascii="Arial"/>
          <w:color w:val="231F20"/>
          <w:sz w:val="14"/>
        </w:rPr>
        <w:t>corporation,</w:t>
      </w:r>
      <w:r>
        <w:rPr>
          <w:rFonts w:ascii="Arial"/>
          <w:color w:val="231F20"/>
          <w:spacing w:val="3"/>
          <w:sz w:val="14"/>
        </w:rPr>
        <w:t xml:space="preserve"> </w:t>
      </w:r>
      <w:r>
        <w:rPr>
          <w:rFonts w:ascii="Arial"/>
          <w:color w:val="231F20"/>
          <w:sz w:val="14"/>
        </w:rPr>
        <w:t>S=S</w:t>
      </w:r>
      <w:r>
        <w:rPr>
          <w:rFonts w:ascii="Arial"/>
          <w:color w:val="231F20"/>
          <w:spacing w:val="4"/>
          <w:sz w:val="14"/>
        </w:rPr>
        <w:t xml:space="preserve"> </w:t>
      </w:r>
      <w:r>
        <w:rPr>
          <w:rFonts w:ascii="Arial"/>
          <w:color w:val="231F20"/>
          <w:sz w:val="14"/>
        </w:rPr>
        <w:t>corporation,</w:t>
      </w:r>
      <w:r>
        <w:rPr>
          <w:rFonts w:ascii="Arial"/>
          <w:color w:val="231F20"/>
          <w:spacing w:val="2"/>
          <w:sz w:val="14"/>
        </w:rPr>
        <w:t xml:space="preserve"> </w:t>
      </w:r>
      <w:r>
        <w:rPr>
          <w:rFonts w:ascii="Arial"/>
          <w:color w:val="231F20"/>
          <w:sz w:val="14"/>
        </w:rPr>
        <w:t>P=Partnership)</w:t>
      </w:r>
      <w:r>
        <w:rPr>
          <w:rFonts w:ascii="Arial"/>
          <w:color w:val="231F20"/>
          <w:spacing w:val="3"/>
          <w:sz w:val="14"/>
        </w:rPr>
        <w:t xml:space="preserve"> </w:t>
      </w:r>
      <w:r>
        <w:rPr>
          <w:rFonts w:ascii="Bookman Old Style"/>
          <w:color w:val="231F20"/>
          <w:spacing w:val="-10"/>
          <w:position w:val="3"/>
          <w:sz w:val="10"/>
        </w:rPr>
        <w:t>a</w:t>
      </w:r>
    </w:p>
    <w:p w14:paraId="7C4E4A26" w14:textId="77777777" w:rsidR="002C1A87" w:rsidRDefault="000F7607">
      <w:pPr>
        <w:spacing w:before="54"/>
        <w:ind w:left="1244"/>
        <w:rPr>
          <w:rFonts w:ascii="Arial"/>
          <w:sz w:val="14"/>
        </w:rPr>
      </w:pPr>
      <w:r>
        <w:rPr>
          <w:rFonts w:ascii="Arial"/>
          <w:b/>
          <w:color w:val="231F20"/>
          <w:sz w:val="14"/>
        </w:rPr>
        <w:t xml:space="preserve">Note: </w:t>
      </w:r>
      <w:r>
        <w:rPr>
          <w:rFonts w:ascii="Arial"/>
          <w:color w:val="231F20"/>
          <w:sz w:val="14"/>
        </w:rPr>
        <w:t>Check the appropriate box in the line above for the tax classification of the single-member owner.</w:t>
      </w:r>
      <w:r>
        <w:rPr>
          <w:rFonts w:ascii="Arial"/>
          <w:color w:val="231F20"/>
          <w:spacing w:val="40"/>
          <w:sz w:val="14"/>
        </w:rPr>
        <w:t xml:space="preserve"> </w:t>
      </w:r>
      <w:r>
        <w:rPr>
          <w:rFonts w:ascii="Arial"/>
          <w:color w:val="231F20"/>
          <w:sz w:val="14"/>
        </w:rPr>
        <w:t>Do not check</w:t>
      </w:r>
      <w:r>
        <w:rPr>
          <w:rFonts w:ascii="Arial"/>
          <w:color w:val="231F20"/>
          <w:spacing w:val="40"/>
          <w:sz w:val="14"/>
        </w:rPr>
        <w:t xml:space="preserve"> </w:t>
      </w:r>
      <w:r>
        <w:rPr>
          <w:rFonts w:ascii="Arial"/>
          <w:color w:val="231F20"/>
          <w:sz w:val="14"/>
        </w:rPr>
        <w:t>LLC if the LLC is classified as a single-member LLC that is disregarded from the owner unless the owner of the LLC is</w:t>
      </w:r>
      <w:r>
        <w:rPr>
          <w:rFonts w:ascii="Arial"/>
          <w:color w:val="231F20"/>
          <w:spacing w:val="40"/>
          <w:sz w:val="14"/>
        </w:rPr>
        <w:t xml:space="preserve"> </w:t>
      </w:r>
      <w:r>
        <w:rPr>
          <w:rFonts w:ascii="Arial"/>
          <w:color w:val="231F20"/>
          <w:sz w:val="14"/>
        </w:rPr>
        <w:t xml:space="preserve">another LLC that is </w:t>
      </w:r>
      <w:r>
        <w:rPr>
          <w:rFonts w:ascii="Arial"/>
          <w:b/>
          <w:color w:val="231F20"/>
          <w:sz w:val="14"/>
        </w:rPr>
        <w:t xml:space="preserve">not </w:t>
      </w:r>
      <w:r>
        <w:rPr>
          <w:rFonts w:ascii="Arial"/>
          <w:color w:val="231F20"/>
          <w:sz w:val="14"/>
        </w:rPr>
        <w:t>disregarded from the owner for U.S. federal tax purposes. Otherwise, a single-member LLC that</w:t>
      </w:r>
      <w:r>
        <w:rPr>
          <w:rFonts w:ascii="Arial"/>
          <w:color w:val="231F20"/>
          <w:spacing w:val="40"/>
          <w:sz w:val="14"/>
        </w:rPr>
        <w:t xml:space="preserve"> </w:t>
      </w:r>
      <w:r>
        <w:rPr>
          <w:rFonts w:ascii="Arial"/>
          <w:color w:val="231F20"/>
          <w:sz w:val="14"/>
        </w:rPr>
        <w:t>is disregarded from the owner should check the appropriate box for the tax classification of its owner.</w:t>
      </w:r>
    </w:p>
    <w:p w14:paraId="627F90EF" w14:textId="77777777" w:rsidR="002C1A87" w:rsidRDefault="000F7607">
      <w:pPr>
        <w:spacing w:before="76"/>
        <w:ind w:left="1244"/>
        <w:rPr>
          <w:rFonts w:ascii="Bookman Old Style"/>
          <w:sz w:val="10"/>
        </w:rPr>
      </w:pPr>
      <w:r>
        <w:rPr>
          <w:rFonts w:ascii="Arial"/>
          <w:color w:val="231F20"/>
          <w:sz w:val="14"/>
        </w:rPr>
        <w:t>Other</w:t>
      </w:r>
      <w:r>
        <w:rPr>
          <w:rFonts w:ascii="Arial"/>
          <w:color w:val="231F20"/>
          <w:spacing w:val="-3"/>
          <w:sz w:val="14"/>
        </w:rPr>
        <w:t xml:space="preserve"> </w:t>
      </w:r>
      <w:r>
        <w:rPr>
          <w:rFonts w:ascii="Arial"/>
          <w:color w:val="231F20"/>
          <w:sz w:val="14"/>
        </w:rPr>
        <w:t>(see</w:t>
      </w:r>
      <w:r>
        <w:rPr>
          <w:rFonts w:ascii="Arial"/>
          <w:color w:val="231F20"/>
          <w:spacing w:val="-3"/>
          <w:sz w:val="14"/>
        </w:rPr>
        <w:t xml:space="preserve"> </w:t>
      </w:r>
      <w:r>
        <w:rPr>
          <w:rFonts w:ascii="Arial"/>
          <w:color w:val="231F20"/>
          <w:sz w:val="14"/>
        </w:rPr>
        <w:t>instructions)</w:t>
      </w:r>
      <w:r>
        <w:rPr>
          <w:rFonts w:ascii="Arial"/>
          <w:color w:val="231F20"/>
          <w:spacing w:val="-3"/>
          <w:sz w:val="14"/>
        </w:rPr>
        <w:t xml:space="preserve"> </w:t>
      </w:r>
      <w:r>
        <w:rPr>
          <w:rFonts w:ascii="Bookman Old Style"/>
          <w:color w:val="231F20"/>
          <w:spacing w:val="-10"/>
          <w:position w:val="3"/>
          <w:sz w:val="10"/>
        </w:rPr>
        <w:t>a</w:t>
      </w:r>
    </w:p>
    <w:p w14:paraId="52E807DA" w14:textId="77777777" w:rsidR="002C1A87" w:rsidRDefault="000F7607">
      <w:pPr>
        <w:rPr>
          <w:rFonts w:ascii="Bookman Old Style"/>
          <w:sz w:val="16"/>
        </w:rPr>
      </w:pPr>
      <w:r>
        <w:br w:type="column"/>
      </w:r>
    </w:p>
    <w:p w14:paraId="2A8206AC" w14:textId="77777777" w:rsidR="002C1A87" w:rsidRDefault="002C1A87">
      <w:pPr>
        <w:pStyle w:val="BodyText"/>
        <w:spacing w:before="10"/>
        <w:rPr>
          <w:rFonts w:ascii="Bookman Old Style"/>
          <w:sz w:val="12"/>
        </w:rPr>
      </w:pPr>
    </w:p>
    <w:p w14:paraId="5946AB1B" w14:textId="77777777" w:rsidR="002C1A87" w:rsidRDefault="000F7607">
      <w:pPr>
        <w:spacing w:line="328" w:lineRule="auto"/>
        <w:ind w:left="71" w:right="615" w:hanging="19"/>
        <w:rPr>
          <w:rFonts w:ascii="Arial"/>
          <w:sz w:val="14"/>
        </w:rPr>
      </w:pPr>
      <w:r>
        <w:rPr>
          <w:rFonts w:ascii="Arial"/>
          <w:color w:val="231F20"/>
          <w:sz w:val="14"/>
        </w:rPr>
        <w:t>Exemption</w:t>
      </w:r>
      <w:r>
        <w:rPr>
          <w:rFonts w:ascii="Arial"/>
          <w:color w:val="231F20"/>
          <w:spacing w:val="-9"/>
          <w:sz w:val="14"/>
        </w:rPr>
        <w:t xml:space="preserve"> </w:t>
      </w:r>
      <w:r>
        <w:rPr>
          <w:rFonts w:ascii="Arial"/>
          <w:color w:val="231F20"/>
          <w:sz w:val="14"/>
        </w:rPr>
        <w:t>from</w:t>
      </w:r>
      <w:r>
        <w:rPr>
          <w:rFonts w:ascii="Arial"/>
          <w:color w:val="231F20"/>
          <w:spacing w:val="-9"/>
          <w:sz w:val="14"/>
        </w:rPr>
        <w:t xml:space="preserve"> </w:t>
      </w:r>
      <w:r>
        <w:rPr>
          <w:rFonts w:ascii="Arial"/>
          <w:color w:val="231F20"/>
          <w:sz w:val="14"/>
        </w:rPr>
        <w:t>FATCA</w:t>
      </w:r>
      <w:r>
        <w:rPr>
          <w:rFonts w:ascii="Arial"/>
          <w:color w:val="231F20"/>
          <w:spacing w:val="-9"/>
          <w:sz w:val="14"/>
        </w:rPr>
        <w:t xml:space="preserve"> </w:t>
      </w:r>
      <w:r>
        <w:rPr>
          <w:rFonts w:ascii="Arial"/>
          <w:color w:val="231F20"/>
          <w:sz w:val="14"/>
        </w:rPr>
        <w:t>reporting</w:t>
      </w:r>
      <w:r>
        <w:rPr>
          <w:rFonts w:ascii="Arial"/>
          <w:color w:val="231F20"/>
          <w:spacing w:val="40"/>
          <w:sz w:val="14"/>
        </w:rPr>
        <w:t xml:space="preserve"> </w:t>
      </w:r>
      <w:r>
        <w:rPr>
          <w:rFonts w:ascii="Arial"/>
          <w:color w:val="231F20"/>
          <w:sz w:val="14"/>
        </w:rPr>
        <w:t>code (if any)</w:t>
      </w:r>
    </w:p>
    <w:p w14:paraId="071F149C" w14:textId="77777777" w:rsidR="002C1A87" w:rsidRDefault="002C1A87">
      <w:pPr>
        <w:pStyle w:val="BodyText"/>
        <w:spacing w:before="5"/>
        <w:rPr>
          <w:rFonts w:ascii="Arial"/>
          <w:sz w:val="22"/>
        </w:rPr>
      </w:pPr>
    </w:p>
    <w:p w14:paraId="4E666A6E" w14:textId="77777777" w:rsidR="002C1A87" w:rsidRDefault="000F7607">
      <w:pPr>
        <w:spacing w:before="1"/>
        <w:ind w:left="52"/>
        <w:rPr>
          <w:rFonts w:ascii="Arial"/>
          <w:i/>
          <w:sz w:val="10"/>
        </w:rPr>
      </w:pPr>
      <w:r>
        <w:rPr>
          <w:rFonts w:ascii="Arial"/>
          <w:i/>
          <w:color w:val="231F20"/>
          <w:sz w:val="10"/>
        </w:rPr>
        <w:t>(Applies to accounts maintained</w:t>
      </w:r>
      <w:r>
        <w:rPr>
          <w:rFonts w:ascii="Arial"/>
          <w:i/>
          <w:color w:val="231F20"/>
          <w:spacing w:val="1"/>
          <w:sz w:val="10"/>
        </w:rPr>
        <w:t xml:space="preserve"> </w:t>
      </w:r>
      <w:r>
        <w:rPr>
          <w:rFonts w:ascii="Arial"/>
          <w:i/>
          <w:color w:val="231F20"/>
          <w:sz w:val="10"/>
        </w:rPr>
        <w:t xml:space="preserve">outside the </w:t>
      </w:r>
      <w:r>
        <w:rPr>
          <w:rFonts w:ascii="Arial"/>
          <w:i/>
          <w:color w:val="231F20"/>
          <w:spacing w:val="-2"/>
          <w:sz w:val="10"/>
        </w:rPr>
        <w:t>U.S.)</w:t>
      </w:r>
    </w:p>
    <w:p w14:paraId="4A0DDBEC" w14:textId="77777777" w:rsidR="002C1A87" w:rsidRDefault="002C1A87">
      <w:pPr>
        <w:rPr>
          <w:rFonts w:ascii="Arial"/>
          <w:sz w:val="10"/>
        </w:rPr>
        <w:sectPr w:rsidR="002C1A87" w:rsidSect="0028696B">
          <w:type w:val="continuous"/>
          <w:pgSz w:w="12240" w:h="15840"/>
          <w:pgMar w:top="1440" w:right="140" w:bottom="280" w:left="340" w:header="0" w:footer="0" w:gutter="0"/>
          <w:cols w:num="2" w:space="720" w:equalWidth="0">
            <w:col w:w="8726" w:space="40"/>
            <w:col w:w="2994" w:space="0"/>
          </w:cols>
        </w:sectPr>
      </w:pPr>
    </w:p>
    <w:p w14:paraId="10BABE09" w14:textId="77777777" w:rsidR="002C1A87" w:rsidRDefault="000F7607">
      <w:pPr>
        <w:pStyle w:val="ListParagraph"/>
        <w:numPr>
          <w:ilvl w:val="0"/>
          <w:numId w:val="2"/>
        </w:numPr>
        <w:tabs>
          <w:tab w:val="left" w:pos="1048"/>
          <w:tab w:val="left" w:pos="7516"/>
        </w:tabs>
        <w:spacing w:before="39"/>
        <w:jc w:val="left"/>
        <w:rPr>
          <w:rFonts w:ascii="Arial" w:hAnsi="Arial"/>
          <w:sz w:val="14"/>
        </w:rPr>
      </w:pPr>
      <w:r>
        <w:rPr>
          <w:rFonts w:ascii="Arial" w:hAnsi="Arial"/>
          <w:color w:val="231F20"/>
          <w:sz w:val="14"/>
        </w:rPr>
        <w:t>Address</w:t>
      </w:r>
      <w:r>
        <w:rPr>
          <w:rFonts w:ascii="Arial" w:hAnsi="Arial"/>
          <w:color w:val="231F20"/>
          <w:spacing w:val="-2"/>
          <w:sz w:val="14"/>
        </w:rPr>
        <w:t xml:space="preserve"> </w:t>
      </w:r>
      <w:r>
        <w:rPr>
          <w:rFonts w:ascii="Arial" w:hAnsi="Arial"/>
          <w:color w:val="231F20"/>
          <w:sz w:val="14"/>
        </w:rPr>
        <w:t>(number,</w:t>
      </w:r>
      <w:r>
        <w:rPr>
          <w:rFonts w:ascii="Arial" w:hAnsi="Arial"/>
          <w:color w:val="231F20"/>
          <w:spacing w:val="-1"/>
          <w:sz w:val="14"/>
        </w:rPr>
        <w:t xml:space="preserve"> </w:t>
      </w:r>
      <w:r>
        <w:rPr>
          <w:rFonts w:ascii="Arial" w:hAnsi="Arial"/>
          <w:color w:val="231F20"/>
          <w:sz w:val="14"/>
        </w:rPr>
        <w:t>street,</w:t>
      </w:r>
      <w:r>
        <w:rPr>
          <w:rFonts w:ascii="Arial" w:hAnsi="Arial"/>
          <w:color w:val="231F20"/>
          <w:spacing w:val="-1"/>
          <w:sz w:val="14"/>
        </w:rPr>
        <w:t xml:space="preserve"> </w:t>
      </w:r>
      <w:r>
        <w:rPr>
          <w:rFonts w:ascii="Arial" w:hAnsi="Arial"/>
          <w:color w:val="231F20"/>
          <w:sz w:val="14"/>
        </w:rPr>
        <w:t>and</w:t>
      </w:r>
      <w:r>
        <w:rPr>
          <w:rFonts w:ascii="Arial" w:hAnsi="Arial"/>
          <w:color w:val="231F20"/>
          <w:spacing w:val="-1"/>
          <w:sz w:val="14"/>
        </w:rPr>
        <w:t xml:space="preserve"> </w:t>
      </w:r>
      <w:r>
        <w:rPr>
          <w:rFonts w:ascii="Arial" w:hAnsi="Arial"/>
          <w:color w:val="231F20"/>
          <w:sz w:val="14"/>
        </w:rPr>
        <w:t>apt.</w:t>
      </w:r>
      <w:r>
        <w:rPr>
          <w:rFonts w:ascii="Arial" w:hAnsi="Arial"/>
          <w:color w:val="231F20"/>
          <w:spacing w:val="-1"/>
          <w:sz w:val="14"/>
        </w:rPr>
        <w:t xml:space="preserve"> </w:t>
      </w:r>
      <w:r>
        <w:rPr>
          <w:rFonts w:ascii="Arial" w:hAnsi="Arial"/>
          <w:color w:val="231F20"/>
          <w:sz w:val="14"/>
        </w:rPr>
        <w:t>or</w:t>
      </w:r>
      <w:r>
        <w:rPr>
          <w:rFonts w:ascii="Arial" w:hAnsi="Arial"/>
          <w:color w:val="231F20"/>
          <w:spacing w:val="-1"/>
          <w:sz w:val="14"/>
        </w:rPr>
        <w:t xml:space="preserve"> </w:t>
      </w:r>
      <w:r>
        <w:rPr>
          <w:rFonts w:ascii="Arial" w:hAnsi="Arial"/>
          <w:color w:val="231F20"/>
          <w:sz w:val="14"/>
        </w:rPr>
        <w:t>suite</w:t>
      </w:r>
      <w:r>
        <w:rPr>
          <w:rFonts w:ascii="Arial" w:hAnsi="Arial"/>
          <w:color w:val="231F20"/>
          <w:spacing w:val="-1"/>
          <w:sz w:val="14"/>
        </w:rPr>
        <w:t xml:space="preserve"> </w:t>
      </w:r>
      <w:r>
        <w:rPr>
          <w:rFonts w:ascii="Arial" w:hAnsi="Arial"/>
          <w:color w:val="231F20"/>
          <w:sz w:val="14"/>
        </w:rPr>
        <w:t>no.)</w:t>
      </w:r>
      <w:r>
        <w:rPr>
          <w:rFonts w:ascii="Arial" w:hAnsi="Arial"/>
          <w:color w:val="231F20"/>
          <w:spacing w:val="-1"/>
          <w:sz w:val="14"/>
        </w:rPr>
        <w:t xml:space="preserve"> </w:t>
      </w:r>
      <w:r>
        <w:rPr>
          <w:rFonts w:ascii="Arial" w:hAnsi="Arial"/>
          <w:color w:val="231F20"/>
          <w:sz w:val="14"/>
        </w:rPr>
        <w:t>See</w:t>
      </w:r>
      <w:r>
        <w:rPr>
          <w:rFonts w:ascii="Arial" w:hAnsi="Arial"/>
          <w:color w:val="231F20"/>
          <w:spacing w:val="-1"/>
          <w:sz w:val="14"/>
        </w:rPr>
        <w:t xml:space="preserve"> </w:t>
      </w:r>
      <w:r>
        <w:rPr>
          <w:rFonts w:ascii="Arial" w:hAnsi="Arial"/>
          <w:color w:val="231F20"/>
          <w:spacing w:val="-2"/>
          <w:sz w:val="14"/>
        </w:rPr>
        <w:t>instructions.</w:t>
      </w:r>
      <w:r>
        <w:rPr>
          <w:rFonts w:ascii="Arial" w:hAnsi="Arial"/>
          <w:color w:val="231F20"/>
          <w:sz w:val="14"/>
        </w:rPr>
        <w:tab/>
        <w:t>Requester’s</w:t>
      </w:r>
      <w:r>
        <w:rPr>
          <w:rFonts w:ascii="Arial" w:hAnsi="Arial"/>
          <w:color w:val="231F20"/>
          <w:spacing w:val="-1"/>
          <w:sz w:val="14"/>
        </w:rPr>
        <w:t xml:space="preserve"> </w:t>
      </w:r>
      <w:r>
        <w:rPr>
          <w:rFonts w:ascii="Arial" w:hAnsi="Arial"/>
          <w:color w:val="231F20"/>
          <w:sz w:val="14"/>
        </w:rPr>
        <w:t>name and address</w:t>
      </w:r>
      <w:r>
        <w:rPr>
          <w:rFonts w:ascii="Arial" w:hAnsi="Arial"/>
          <w:color w:val="231F20"/>
          <w:spacing w:val="-1"/>
          <w:sz w:val="14"/>
        </w:rPr>
        <w:t xml:space="preserve"> </w:t>
      </w:r>
      <w:r>
        <w:rPr>
          <w:rFonts w:ascii="Arial" w:hAnsi="Arial"/>
          <w:color w:val="231F20"/>
          <w:spacing w:val="-2"/>
          <w:sz w:val="14"/>
        </w:rPr>
        <w:t>(optional)</w:t>
      </w:r>
    </w:p>
    <w:p w14:paraId="671915D1" w14:textId="77777777" w:rsidR="002C1A87" w:rsidRDefault="002C1A87">
      <w:pPr>
        <w:pStyle w:val="BodyText"/>
        <w:spacing w:before="6"/>
        <w:rPr>
          <w:rFonts w:ascii="Arial"/>
          <w:sz w:val="18"/>
        </w:rPr>
      </w:pPr>
    </w:p>
    <w:p w14:paraId="4866D5C2" w14:textId="77777777" w:rsidR="002C1A87" w:rsidRDefault="000F7607">
      <w:pPr>
        <w:pStyle w:val="ListParagraph"/>
        <w:numPr>
          <w:ilvl w:val="0"/>
          <w:numId w:val="2"/>
        </w:numPr>
        <w:tabs>
          <w:tab w:val="left" w:pos="1048"/>
        </w:tabs>
        <w:spacing w:before="106"/>
        <w:jc w:val="left"/>
        <w:rPr>
          <w:rFonts w:ascii="Arial"/>
          <w:sz w:val="14"/>
        </w:rPr>
      </w:pPr>
      <w:r>
        <w:rPr>
          <w:rFonts w:ascii="Arial"/>
          <w:color w:val="231F20"/>
          <w:sz w:val="14"/>
        </w:rPr>
        <w:t>City, state,</w:t>
      </w:r>
      <w:r>
        <w:rPr>
          <w:rFonts w:ascii="Arial"/>
          <w:color w:val="231F20"/>
          <w:spacing w:val="1"/>
          <w:sz w:val="14"/>
        </w:rPr>
        <w:t xml:space="preserve"> </w:t>
      </w:r>
      <w:r>
        <w:rPr>
          <w:rFonts w:ascii="Arial"/>
          <w:color w:val="231F20"/>
          <w:sz w:val="14"/>
        </w:rPr>
        <w:t>and ZIP</w:t>
      </w:r>
      <w:r>
        <w:rPr>
          <w:rFonts w:ascii="Arial"/>
          <w:color w:val="231F20"/>
          <w:spacing w:val="1"/>
          <w:sz w:val="14"/>
        </w:rPr>
        <w:t xml:space="preserve"> </w:t>
      </w:r>
      <w:r>
        <w:rPr>
          <w:rFonts w:ascii="Arial"/>
          <w:color w:val="231F20"/>
          <w:spacing w:val="-4"/>
          <w:sz w:val="14"/>
        </w:rPr>
        <w:t>code</w:t>
      </w:r>
    </w:p>
    <w:p w14:paraId="2C233D5B" w14:textId="77777777" w:rsidR="002C1A87" w:rsidRDefault="002C1A87">
      <w:pPr>
        <w:pStyle w:val="BodyText"/>
        <w:spacing w:before="6"/>
        <w:rPr>
          <w:rFonts w:ascii="Arial"/>
          <w:sz w:val="18"/>
        </w:rPr>
      </w:pPr>
    </w:p>
    <w:p w14:paraId="5EF5A9A4" w14:textId="77777777" w:rsidR="002C1A87" w:rsidRDefault="000F7607">
      <w:pPr>
        <w:pStyle w:val="ListParagraph"/>
        <w:numPr>
          <w:ilvl w:val="0"/>
          <w:numId w:val="2"/>
        </w:numPr>
        <w:tabs>
          <w:tab w:val="left" w:pos="1048"/>
        </w:tabs>
        <w:spacing w:before="106"/>
        <w:jc w:val="left"/>
        <w:rPr>
          <w:rFonts w:ascii="Arial"/>
          <w:sz w:val="14"/>
        </w:rPr>
      </w:pPr>
      <w:r>
        <w:rPr>
          <w:rFonts w:ascii="Arial"/>
          <w:color w:val="231F20"/>
          <w:sz w:val="14"/>
        </w:rPr>
        <w:t>List</w:t>
      </w:r>
      <w:r>
        <w:rPr>
          <w:rFonts w:ascii="Arial"/>
          <w:color w:val="231F20"/>
          <w:spacing w:val="-2"/>
          <w:sz w:val="14"/>
        </w:rPr>
        <w:t xml:space="preserve"> </w:t>
      </w:r>
      <w:r>
        <w:rPr>
          <w:rFonts w:ascii="Arial"/>
          <w:color w:val="231F20"/>
          <w:sz w:val="14"/>
        </w:rPr>
        <w:t>account</w:t>
      </w:r>
      <w:r>
        <w:rPr>
          <w:rFonts w:ascii="Arial"/>
          <w:color w:val="231F20"/>
          <w:spacing w:val="-1"/>
          <w:sz w:val="14"/>
        </w:rPr>
        <w:t xml:space="preserve"> </w:t>
      </w:r>
      <w:r>
        <w:rPr>
          <w:rFonts w:ascii="Arial"/>
          <w:color w:val="231F20"/>
          <w:sz w:val="14"/>
        </w:rPr>
        <w:t>number(s)</w:t>
      </w:r>
      <w:r>
        <w:rPr>
          <w:rFonts w:ascii="Arial"/>
          <w:color w:val="231F20"/>
          <w:spacing w:val="-2"/>
          <w:sz w:val="14"/>
        </w:rPr>
        <w:t xml:space="preserve"> </w:t>
      </w:r>
      <w:r>
        <w:rPr>
          <w:rFonts w:ascii="Arial"/>
          <w:color w:val="231F20"/>
          <w:sz w:val="14"/>
        </w:rPr>
        <w:t>here</w:t>
      </w:r>
      <w:r>
        <w:rPr>
          <w:rFonts w:ascii="Arial"/>
          <w:color w:val="231F20"/>
          <w:spacing w:val="-1"/>
          <w:sz w:val="14"/>
        </w:rPr>
        <w:t xml:space="preserve"> </w:t>
      </w:r>
      <w:r>
        <w:rPr>
          <w:rFonts w:ascii="Arial"/>
          <w:color w:val="231F20"/>
          <w:spacing w:val="-2"/>
          <w:sz w:val="14"/>
        </w:rPr>
        <w:t>(optional)</w:t>
      </w:r>
    </w:p>
    <w:p w14:paraId="1179F3C3" w14:textId="77777777" w:rsidR="002C1A87" w:rsidRDefault="002C1A87">
      <w:pPr>
        <w:pStyle w:val="BodyText"/>
        <w:spacing w:before="2"/>
        <w:rPr>
          <w:rFonts w:ascii="Arial"/>
          <w:sz w:val="17"/>
        </w:rPr>
      </w:pPr>
    </w:p>
    <w:p w14:paraId="0E894AFF" w14:textId="77777777" w:rsidR="002C1A87" w:rsidRDefault="000F7607">
      <w:pPr>
        <w:spacing w:before="108"/>
        <w:ind w:left="1480"/>
        <w:rPr>
          <w:rFonts w:ascii="Arial"/>
          <w:b/>
          <w:sz w:val="20"/>
        </w:rPr>
      </w:pPr>
      <w:r>
        <w:rPr>
          <w:noProof/>
        </w:rPr>
        <mc:AlternateContent>
          <mc:Choice Requires="wps">
            <w:drawing>
              <wp:anchor distT="0" distB="0" distL="114300" distR="114300" simplePos="0" relativeHeight="251658240" behindDoc="0" locked="0" layoutInCell="1" allowOverlap="1" wp14:anchorId="0B273DC0" wp14:editId="7B789E67">
                <wp:simplePos x="0" y="0"/>
                <wp:positionH relativeFrom="page">
                  <wp:posOffset>457200</wp:posOffset>
                </wp:positionH>
                <wp:positionV relativeFrom="paragraph">
                  <wp:posOffset>71755</wp:posOffset>
                </wp:positionV>
                <wp:extent cx="457200" cy="152400"/>
                <wp:effectExtent l="0" t="0" r="0" b="0"/>
                <wp:wrapNone/>
                <wp:docPr id="88" name="docshape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5240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710648" w14:textId="77777777" w:rsidR="002C1A87" w:rsidRDefault="000F7607">
                            <w:pPr>
                              <w:spacing w:line="225" w:lineRule="exact"/>
                              <w:ind w:left="104"/>
                              <w:rPr>
                                <w:rFonts w:ascii="Arial"/>
                                <w:b/>
                                <w:color w:val="000000"/>
                                <w:sz w:val="20"/>
                              </w:rPr>
                            </w:pPr>
                            <w:r>
                              <w:rPr>
                                <w:rFonts w:ascii="Arial"/>
                                <w:b/>
                                <w:color w:val="FFFFFF"/>
                                <w:sz w:val="20"/>
                              </w:rPr>
                              <w:t>Part</w:t>
                            </w:r>
                            <w:r>
                              <w:rPr>
                                <w:rFonts w:ascii="Arial"/>
                                <w:b/>
                                <w:color w:val="FFFFFF"/>
                                <w:spacing w:val="1"/>
                                <w:w w:val="105"/>
                                <w:sz w:val="20"/>
                              </w:rPr>
                              <w:t xml:space="preserve"> </w:t>
                            </w:r>
                            <w:r>
                              <w:rPr>
                                <w:rFonts w:ascii="Arial"/>
                                <w:b/>
                                <w:color w:val="FFFFFF"/>
                                <w:spacing w:val="-10"/>
                                <w:w w:val="105"/>
                                <w:sz w:val="20"/>
                              </w:rPr>
                              <w:t>I</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id="docshape87" o:spid="_x0000_s1056" type="#_x0000_t202" style="width:36pt;height:12pt;margin-top:5.65pt;margin-left:36pt;mso-height-percent:0;mso-height-relative:page;mso-position-horizontal-relative:page;mso-width-percent:0;mso-width-relative:page;mso-wrap-distance-bottom:0;mso-wrap-distance-left:9pt;mso-wrap-distance-right:9pt;mso-wrap-distance-top:0;mso-wrap-style:square;position:absolute;visibility:visible;v-text-anchor:top;z-index:251659264" fillcolor="#231f20" stroked="f">
                <v:textbox inset="0,0,0,0">
                  <w:txbxContent>
                    <w:p w:rsidR="002C1A87" w14:paraId="2278F99D" w14:textId="77777777">
                      <w:pPr>
                        <w:spacing w:line="225" w:lineRule="exact"/>
                        <w:ind w:left="104"/>
                        <w:rPr>
                          <w:rFonts w:ascii="Arial"/>
                          <w:b/>
                          <w:color w:val="000000"/>
                          <w:sz w:val="20"/>
                        </w:rPr>
                      </w:pPr>
                      <w:r>
                        <w:rPr>
                          <w:rFonts w:ascii="Arial"/>
                          <w:b/>
                          <w:color w:val="FFFFFF"/>
                          <w:sz w:val="20"/>
                        </w:rPr>
                        <w:t>Part</w:t>
                      </w:r>
                      <w:r>
                        <w:rPr>
                          <w:rFonts w:ascii="Arial"/>
                          <w:b/>
                          <w:color w:val="FFFFFF"/>
                          <w:spacing w:val="1"/>
                          <w:w w:val="105"/>
                          <w:sz w:val="20"/>
                        </w:rPr>
                        <w:t xml:space="preserve"> </w:t>
                      </w:r>
                      <w:r>
                        <w:rPr>
                          <w:rFonts w:ascii="Arial"/>
                          <w:b/>
                          <w:color w:val="FFFFFF"/>
                          <w:spacing w:val="-10"/>
                          <w:w w:val="105"/>
                          <w:sz w:val="20"/>
                        </w:rPr>
                        <w:t>I</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5D61C356" wp14:editId="0A8FA611">
                <wp:simplePos x="0" y="0"/>
                <wp:positionH relativeFrom="page">
                  <wp:posOffset>450850</wp:posOffset>
                </wp:positionH>
                <wp:positionV relativeFrom="paragraph">
                  <wp:posOffset>220980</wp:posOffset>
                </wp:positionV>
                <wp:extent cx="6868160" cy="464185"/>
                <wp:effectExtent l="0" t="0" r="0" b="0"/>
                <wp:wrapNone/>
                <wp:docPr id="87" name="docshape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8160"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7637"/>
                              <w:gridCol w:w="288"/>
                              <w:gridCol w:w="288"/>
                              <w:gridCol w:w="288"/>
                              <w:gridCol w:w="578"/>
                              <w:gridCol w:w="575"/>
                              <w:gridCol w:w="288"/>
                              <w:gridCol w:w="288"/>
                              <w:gridCol w:w="288"/>
                              <w:gridCol w:w="288"/>
                            </w:tblGrid>
                            <w:tr w:rsidR="00386210" w14:paraId="548A8656" w14:textId="77777777">
                              <w:trPr>
                                <w:trHeight w:val="187"/>
                              </w:trPr>
                              <w:tc>
                                <w:tcPr>
                                  <w:tcW w:w="7637" w:type="dxa"/>
                                  <w:vMerge w:val="restart"/>
                                  <w:tcBorders>
                                    <w:left w:val="nil"/>
                                    <w:bottom w:val="nil"/>
                                  </w:tcBorders>
                                </w:tcPr>
                                <w:p w14:paraId="5668BB50" w14:textId="77777777" w:rsidR="002C1A87" w:rsidRDefault="002C1A87">
                                  <w:pPr>
                                    <w:pStyle w:val="TableParagraph"/>
                                    <w:jc w:val="left"/>
                                    <w:rPr>
                                      <w:rFonts w:ascii="Times New Roman"/>
                                      <w:sz w:val="14"/>
                                    </w:rPr>
                                  </w:pPr>
                                </w:p>
                              </w:tc>
                              <w:tc>
                                <w:tcPr>
                                  <w:tcW w:w="3169" w:type="dxa"/>
                                  <w:gridSpan w:val="9"/>
                                  <w:tcBorders>
                                    <w:top w:val="single" w:sz="6" w:space="0" w:color="231F20"/>
                                  </w:tcBorders>
                                </w:tcPr>
                                <w:p w14:paraId="0AE6D51E" w14:textId="77777777" w:rsidR="002C1A87" w:rsidRDefault="000F7607">
                                  <w:pPr>
                                    <w:pStyle w:val="TableParagraph"/>
                                    <w:spacing w:before="1"/>
                                    <w:ind w:left="80"/>
                                    <w:jc w:val="left"/>
                                    <w:rPr>
                                      <w:rFonts w:ascii="Arial"/>
                                      <w:b/>
                                      <w:sz w:val="14"/>
                                    </w:rPr>
                                  </w:pPr>
                                  <w:r>
                                    <w:rPr>
                                      <w:rFonts w:ascii="Arial"/>
                                      <w:b/>
                                      <w:color w:val="231F20"/>
                                      <w:sz w:val="14"/>
                                    </w:rPr>
                                    <w:t>Social</w:t>
                                  </w:r>
                                  <w:r>
                                    <w:rPr>
                                      <w:rFonts w:ascii="Arial"/>
                                      <w:b/>
                                      <w:color w:val="231F20"/>
                                      <w:spacing w:val="-8"/>
                                      <w:sz w:val="14"/>
                                    </w:rPr>
                                    <w:t xml:space="preserve"> </w:t>
                                  </w:r>
                                  <w:r>
                                    <w:rPr>
                                      <w:rFonts w:ascii="Arial"/>
                                      <w:b/>
                                      <w:color w:val="231F20"/>
                                      <w:sz w:val="14"/>
                                    </w:rPr>
                                    <w:t>security</w:t>
                                  </w:r>
                                  <w:r>
                                    <w:rPr>
                                      <w:rFonts w:ascii="Arial"/>
                                      <w:b/>
                                      <w:color w:val="231F20"/>
                                      <w:spacing w:val="-7"/>
                                      <w:sz w:val="14"/>
                                    </w:rPr>
                                    <w:t xml:space="preserve"> </w:t>
                                  </w:r>
                                  <w:r>
                                    <w:rPr>
                                      <w:rFonts w:ascii="Arial"/>
                                      <w:b/>
                                      <w:color w:val="231F20"/>
                                      <w:spacing w:val="-2"/>
                                      <w:sz w:val="14"/>
                                    </w:rPr>
                                    <w:t>number</w:t>
                                  </w:r>
                                </w:p>
                              </w:tc>
                            </w:tr>
                            <w:tr w:rsidR="00386210" w14:paraId="5B9D0B8F" w14:textId="77777777">
                              <w:trPr>
                                <w:trHeight w:val="509"/>
                              </w:trPr>
                              <w:tc>
                                <w:tcPr>
                                  <w:tcW w:w="7637" w:type="dxa"/>
                                  <w:vMerge/>
                                  <w:tcBorders>
                                    <w:top w:val="nil"/>
                                    <w:left w:val="nil"/>
                                    <w:bottom w:val="nil"/>
                                  </w:tcBorders>
                                </w:tcPr>
                                <w:p w14:paraId="6150720C" w14:textId="77777777" w:rsidR="002C1A87" w:rsidRDefault="002C1A87">
                                  <w:pPr>
                                    <w:rPr>
                                      <w:sz w:val="2"/>
                                      <w:szCs w:val="2"/>
                                    </w:rPr>
                                  </w:pPr>
                                </w:p>
                              </w:tc>
                              <w:tc>
                                <w:tcPr>
                                  <w:tcW w:w="288" w:type="dxa"/>
                                </w:tcPr>
                                <w:p w14:paraId="66342A45" w14:textId="77777777" w:rsidR="002C1A87" w:rsidRDefault="002C1A87">
                                  <w:pPr>
                                    <w:pStyle w:val="TableParagraph"/>
                                    <w:jc w:val="left"/>
                                    <w:rPr>
                                      <w:rFonts w:ascii="Times New Roman"/>
                                      <w:sz w:val="14"/>
                                    </w:rPr>
                                  </w:pPr>
                                </w:p>
                              </w:tc>
                              <w:tc>
                                <w:tcPr>
                                  <w:tcW w:w="288" w:type="dxa"/>
                                  <w:tcBorders>
                                    <w:right w:val="single" w:sz="6" w:space="0" w:color="231F20"/>
                                  </w:tcBorders>
                                </w:tcPr>
                                <w:p w14:paraId="7A469931" w14:textId="77777777" w:rsidR="002C1A87" w:rsidRDefault="002C1A87">
                                  <w:pPr>
                                    <w:pStyle w:val="TableParagraph"/>
                                    <w:jc w:val="left"/>
                                    <w:rPr>
                                      <w:rFonts w:ascii="Times New Roman"/>
                                      <w:sz w:val="14"/>
                                    </w:rPr>
                                  </w:pPr>
                                </w:p>
                              </w:tc>
                              <w:tc>
                                <w:tcPr>
                                  <w:tcW w:w="288" w:type="dxa"/>
                                  <w:tcBorders>
                                    <w:left w:val="single" w:sz="6" w:space="0" w:color="231F20"/>
                                  </w:tcBorders>
                                </w:tcPr>
                                <w:p w14:paraId="016FDDDF" w14:textId="77777777" w:rsidR="002C1A87" w:rsidRDefault="002C1A87">
                                  <w:pPr>
                                    <w:pStyle w:val="TableParagraph"/>
                                    <w:jc w:val="left"/>
                                    <w:rPr>
                                      <w:rFonts w:ascii="Times New Roman"/>
                                      <w:sz w:val="14"/>
                                    </w:rPr>
                                  </w:pPr>
                                </w:p>
                              </w:tc>
                              <w:tc>
                                <w:tcPr>
                                  <w:tcW w:w="578" w:type="dxa"/>
                                  <w:tcBorders>
                                    <w:bottom w:val="nil"/>
                                    <w:right w:val="single" w:sz="6" w:space="0" w:color="231F20"/>
                                  </w:tcBorders>
                                </w:tcPr>
                                <w:p w14:paraId="3B9F6B3C" w14:textId="77777777" w:rsidR="002C1A87" w:rsidRDefault="002C1A87">
                                  <w:pPr>
                                    <w:pStyle w:val="TableParagraph"/>
                                    <w:spacing w:before="6"/>
                                    <w:jc w:val="left"/>
                                    <w:rPr>
                                      <w:rFonts w:ascii="Arial"/>
                                      <w:sz w:val="15"/>
                                    </w:rPr>
                                  </w:pPr>
                                </w:p>
                                <w:p w14:paraId="6DE1B19D" w14:textId="77777777" w:rsidR="002C1A87" w:rsidRDefault="000F7607">
                                  <w:pPr>
                                    <w:pStyle w:val="TableParagraph"/>
                                    <w:ind w:left="148"/>
                                    <w:jc w:val="left"/>
                                    <w:rPr>
                                      <w:rFonts w:ascii="Arial" w:hAnsi="Arial"/>
                                      <w:b/>
                                      <w:sz w:val="16"/>
                                    </w:rPr>
                                  </w:pPr>
                                  <w:r>
                                    <w:rPr>
                                      <w:rFonts w:ascii="Arial" w:hAnsi="Arial"/>
                                      <w:b/>
                                      <w:color w:val="231F20"/>
                                      <w:w w:val="89"/>
                                      <w:sz w:val="16"/>
                                    </w:rPr>
                                    <w:t>–</w:t>
                                  </w:r>
                                </w:p>
                              </w:tc>
                              <w:tc>
                                <w:tcPr>
                                  <w:tcW w:w="575" w:type="dxa"/>
                                  <w:tcBorders>
                                    <w:left w:val="single" w:sz="6" w:space="0" w:color="231F20"/>
                                    <w:bottom w:val="nil"/>
                                  </w:tcBorders>
                                </w:tcPr>
                                <w:p w14:paraId="0667D105" w14:textId="77777777" w:rsidR="002C1A87" w:rsidRDefault="002C1A87">
                                  <w:pPr>
                                    <w:pStyle w:val="TableParagraph"/>
                                    <w:spacing w:before="6"/>
                                    <w:jc w:val="left"/>
                                    <w:rPr>
                                      <w:rFonts w:ascii="Arial"/>
                                      <w:sz w:val="15"/>
                                    </w:rPr>
                                  </w:pPr>
                                </w:p>
                                <w:p w14:paraId="57CA5F64" w14:textId="77777777" w:rsidR="002C1A87" w:rsidRDefault="000F7607">
                                  <w:pPr>
                                    <w:pStyle w:val="TableParagraph"/>
                                    <w:ind w:right="43"/>
                                    <w:rPr>
                                      <w:rFonts w:ascii="Arial" w:hAnsi="Arial"/>
                                      <w:b/>
                                      <w:sz w:val="16"/>
                                    </w:rPr>
                                  </w:pPr>
                                  <w:r>
                                    <w:rPr>
                                      <w:rFonts w:ascii="Arial" w:hAnsi="Arial"/>
                                      <w:b/>
                                      <w:color w:val="231F20"/>
                                      <w:w w:val="89"/>
                                      <w:sz w:val="16"/>
                                    </w:rPr>
                                    <w:t>–</w:t>
                                  </w:r>
                                </w:p>
                              </w:tc>
                              <w:tc>
                                <w:tcPr>
                                  <w:tcW w:w="288" w:type="dxa"/>
                                </w:tcPr>
                                <w:p w14:paraId="09BA7079" w14:textId="77777777" w:rsidR="002C1A87" w:rsidRDefault="002C1A87">
                                  <w:pPr>
                                    <w:pStyle w:val="TableParagraph"/>
                                    <w:jc w:val="left"/>
                                    <w:rPr>
                                      <w:rFonts w:ascii="Times New Roman"/>
                                      <w:sz w:val="14"/>
                                    </w:rPr>
                                  </w:pPr>
                                </w:p>
                              </w:tc>
                              <w:tc>
                                <w:tcPr>
                                  <w:tcW w:w="288" w:type="dxa"/>
                                </w:tcPr>
                                <w:p w14:paraId="50799012" w14:textId="77777777" w:rsidR="002C1A87" w:rsidRDefault="002C1A87">
                                  <w:pPr>
                                    <w:pStyle w:val="TableParagraph"/>
                                    <w:jc w:val="left"/>
                                    <w:rPr>
                                      <w:rFonts w:ascii="Times New Roman"/>
                                      <w:sz w:val="14"/>
                                    </w:rPr>
                                  </w:pPr>
                                </w:p>
                              </w:tc>
                              <w:tc>
                                <w:tcPr>
                                  <w:tcW w:w="288" w:type="dxa"/>
                                  <w:tcBorders>
                                    <w:right w:val="single" w:sz="6" w:space="0" w:color="231F20"/>
                                  </w:tcBorders>
                                </w:tcPr>
                                <w:p w14:paraId="6298F2A1" w14:textId="77777777" w:rsidR="002C1A87" w:rsidRDefault="002C1A87">
                                  <w:pPr>
                                    <w:pStyle w:val="TableParagraph"/>
                                    <w:jc w:val="left"/>
                                    <w:rPr>
                                      <w:rFonts w:ascii="Times New Roman"/>
                                      <w:sz w:val="14"/>
                                    </w:rPr>
                                  </w:pPr>
                                </w:p>
                              </w:tc>
                              <w:tc>
                                <w:tcPr>
                                  <w:tcW w:w="288" w:type="dxa"/>
                                  <w:tcBorders>
                                    <w:left w:val="single" w:sz="6" w:space="0" w:color="231F20"/>
                                  </w:tcBorders>
                                </w:tcPr>
                                <w:p w14:paraId="20A10081" w14:textId="77777777" w:rsidR="002C1A87" w:rsidRDefault="002C1A87">
                                  <w:pPr>
                                    <w:pStyle w:val="TableParagraph"/>
                                    <w:jc w:val="left"/>
                                    <w:rPr>
                                      <w:rFonts w:ascii="Times New Roman"/>
                                      <w:sz w:val="14"/>
                                    </w:rPr>
                                  </w:pPr>
                                </w:p>
                              </w:tc>
                            </w:tr>
                          </w:tbl>
                          <w:p w14:paraId="32D15DB8" w14:textId="77777777" w:rsidR="002C1A87" w:rsidRDefault="002C1A87">
                            <w:pPr>
                              <w:pStyle w:val="BodyText"/>
                            </w:pP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5D61C356" id="_x0000_t202" coordsize="21600,21600" o:spt="202" path="m,l,21600r21600,l21600,xe">
                <v:stroke joinstyle="miter"/>
                <v:path gradientshapeok="t" o:connecttype="rect"/>
              </v:shapetype>
              <v:shape id="docshape88" o:spid="_x0000_s1028" type="#_x0000_t202" style="position:absolute;left:0;text-align:left;margin-left:35.5pt;margin-top:17.4pt;width:540.8pt;height:36.5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" filled="f" stroked="f">
                <v:textbox inset="0,0,0,0">
                  <w:txbxContent>
                    <w:tbl>
                      <w:tblPr>
                        <w:tblW w:w="0" w:type="auto"/>
                        <w:tblInd w:w="7"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7637"/>
                        <w:gridCol w:w="288"/>
                        <w:gridCol w:w="288"/>
                        <w:gridCol w:w="288"/>
                        <w:gridCol w:w="578"/>
                        <w:gridCol w:w="575"/>
                        <w:gridCol w:w="288"/>
                        <w:gridCol w:w="288"/>
                        <w:gridCol w:w="288"/>
                        <w:gridCol w:w="288"/>
                      </w:tblGrid>
                      <w:tr w:rsidR="00386210" w14:paraId="548A8656" w14:textId="77777777">
                        <w:trPr>
                          <w:trHeight w:val="187"/>
                        </w:trPr>
                        <w:tc>
                          <w:tcPr>
                            <w:tcW w:w="7637" w:type="dxa"/>
                            <w:vMerge w:val="restart"/>
                            <w:tcBorders>
                              <w:left w:val="nil"/>
                              <w:bottom w:val="nil"/>
                            </w:tcBorders>
                          </w:tcPr>
                          <w:p w14:paraId="5668BB50" w14:textId="77777777" w:rsidR="002C1A87" w:rsidRDefault="002C1A87">
                            <w:pPr>
                              <w:pStyle w:val="TableParagraph"/>
                              <w:jc w:val="left"/>
                              <w:rPr>
                                <w:rFonts w:ascii="Times New Roman"/>
                                <w:sz w:val="14"/>
                              </w:rPr>
                            </w:pPr>
                          </w:p>
                        </w:tc>
                        <w:tc>
                          <w:tcPr>
                            <w:tcW w:w="3169" w:type="dxa"/>
                            <w:gridSpan w:val="9"/>
                            <w:tcBorders>
                              <w:top w:val="single" w:sz="6" w:space="0" w:color="231F20"/>
                            </w:tcBorders>
                          </w:tcPr>
                          <w:p w14:paraId="0AE6D51E" w14:textId="77777777" w:rsidR="002C1A87" w:rsidRDefault="000F7607">
                            <w:pPr>
                              <w:pStyle w:val="TableParagraph"/>
                              <w:spacing w:before="1"/>
                              <w:ind w:left="80"/>
                              <w:jc w:val="left"/>
                              <w:rPr>
                                <w:rFonts w:ascii="Arial"/>
                                <w:b/>
                                <w:sz w:val="14"/>
                              </w:rPr>
                            </w:pPr>
                            <w:r>
                              <w:rPr>
                                <w:rFonts w:ascii="Arial"/>
                                <w:b/>
                                <w:color w:val="231F20"/>
                                <w:sz w:val="14"/>
                              </w:rPr>
                              <w:t>Social</w:t>
                            </w:r>
                            <w:r>
                              <w:rPr>
                                <w:rFonts w:ascii="Arial"/>
                                <w:b/>
                                <w:color w:val="231F20"/>
                                <w:spacing w:val="-8"/>
                                <w:sz w:val="14"/>
                              </w:rPr>
                              <w:t xml:space="preserve"> </w:t>
                            </w:r>
                            <w:r>
                              <w:rPr>
                                <w:rFonts w:ascii="Arial"/>
                                <w:b/>
                                <w:color w:val="231F20"/>
                                <w:sz w:val="14"/>
                              </w:rPr>
                              <w:t>security</w:t>
                            </w:r>
                            <w:r>
                              <w:rPr>
                                <w:rFonts w:ascii="Arial"/>
                                <w:b/>
                                <w:color w:val="231F20"/>
                                <w:spacing w:val="-7"/>
                                <w:sz w:val="14"/>
                              </w:rPr>
                              <w:t xml:space="preserve"> </w:t>
                            </w:r>
                            <w:r>
                              <w:rPr>
                                <w:rFonts w:ascii="Arial"/>
                                <w:b/>
                                <w:color w:val="231F20"/>
                                <w:spacing w:val="-2"/>
                                <w:sz w:val="14"/>
                              </w:rPr>
                              <w:t>number</w:t>
                            </w:r>
                          </w:p>
                        </w:tc>
                      </w:tr>
                      <w:tr w:rsidR="00386210" w14:paraId="5B9D0B8F" w14:textId="77777777">
                        <w:trPr>
                          <w:trHeight w:val="509"/>
                        </w:trPr>
                        <w:tc>
                          <w:tcPr>
                            <w:tcW w:w="7637" w:type="dxa"/>
                            <w:vMerge/>
                            <w:tcBorders>
                              <w:top w:val="nil"/>
                              <w:left w:val="nil"/>
                              <w:bottom w:val="nil"/>
                            </w:tcBorders>
                          </w:tcPr>
                          <w:p w14:paraId="6150720C" w14:textId="77777777" w:rsidR="002C1A87" w:rsidRDefault="002C1A87">
                            <w:pPr>
                              <w:rPr>
                                <w:sz w:val="2"/>
                                <w:szCs w:val="2"/>
                              </w:rPr>
                            </w:pPr>
                          </w:p>
                        </w:tc>
                        <w:tc>
                          <w:tcPr>
                            <w:tcW w:w="288" w:type="dxa"/>
                          </w:tcPr>
                          <w:p w14:paraId="66342A45" w14:textId="77777777" w:rsidR="002C1A87" w:rsidRDefault="002C1A87">
                            <w:pPr>
                              <w:pStyle w:val="TableParagraph"/>
                              <w:jc w:val="left"/>
                              <w:rPr>
                                <w:rFonts w:ascii="Times New Roman"/>
                                <w:sz w:val="14"/>
                              </w:rPr>
                            </w:pPr>
                          </w:p>
                        </w:tc>
                        <w:tc>
                          <w:tcPr>
                            <w:tcW w:w="288" w:type="dxa"/>
                            <w:tcBorders>
                              <w:right w:val="single" w:sz="6" w:space="0" w:color="231F20"/>
                            </w:tcBorders>
                          </w:tcPr>
                          <w:p w14:paraId="7A469931" w14:textId="77777777" w:rsidR="002C1A87" w:rsidRDefault="002C1A87">
                            <w:pPr>
                              <w:pStyle w:val="TableParagraph"/>
                              <w:jc w:val="left"/>
                              <w:rPr>
                                <w:rFonts w:ascii="Times New Roman"/>
                                <w:sz w:val="14"/>
                              </w:rPr>
                            </w:pPr>
                          </w:p>
                        </w:tc>
                        <w:tc>
                          <w:tcPr>
                            <w:tcW w:w="288" w:type="dxa"/>
                            <w:tcBorders>
                              <w:left w:val="single" w:sz="6" w:space="0" w:color="231F20"/>
                            </w:tcBorders>
                          </w:tcPr>
                          <w:p w14:paraId="016FDDDF" w14:textId="77777777" w:rsidR="002C1A87" w:rsidRDefault="002C1A87">
                            <w:pPr>
                              <w:pStyle w:val="TableParagraph"/>
                              <w:jc w:val="left"/>
                              <w:rPr>
                                <w:rFonts w:ascii="Times New Roman"/>
                                <w:sz w:val="14"/>
                              </w:rPr>
                            </w:pPr>
                          </w:p>
                        </w:tc>
                        <w:tc>
                          <w:tcPr>
                            <w:tcW w:w="578" w:type="dxa"/>
                            <w:tcBorders>
                              <w:bottom w:val="nil"/>
                              <w:right w:val="single" w:sz="6" w:space="0" w:color="231F20"/>
                            </w:tcBorders>
                          </w:tcPr>
                          <w:p w14:paraId="3B9F6B3C" w14:textId="77777777" w:rsidR="002C1A87" w:rsidRDefault="002C1A87">
                            <w:pPr>
                              <w:pStyle w:val="TableParagraph"/>
                              <w:spacing w:before="6"/>
                              <w:jc w:val="left"/>
                              <w:rPr>
                                <w:rFonts w:ascii="Arial"/>
                                <w:sz w:val="15"/>
                              </w:rPr>
                            </w:pPr>
                          </w:p>
                          <w:p w14:paraId="6DE1B19D" w14:textId="77777777" w:rsidR="002C1A87" w:rsidRDefault="000F7607">
                            <w:pPr>
                              <w:pStyle w:val="TableParagraph"/>
                              <w:ind w:left="148"/>
                              <w:jc w:val="left"/>
                              <w:rPr>
                                <w:rFonts w:ascii="Arial" w:hAnsi="Arial"/>
                                <w:b/>
                                <w:sz w:val="16"/>
                              </w:rPr>
                            </w:pPr>
                            <w:r>
                              <w:rPr>
                                <w:rFonts w:ascii="Arial" w:hAnsi="Arial"/>
                                <w:b/>
                                <w:color w:val="231F20"/>
                                <w:w w:val="89"/>
                                <w:sz w:val="16"/>
                              </w:rPr>
                              <w:t>–</w:t>
                            </w:r>
                          </w:p>
                        </w:tc>
                        <w:tc>
                          <w:tcPr>
                            <w:tcW w:w="575" w:type="dxa"/>
                            <w:tcBorders>
                              <w:left w:val="single" w:sz="6" w:space="0" w:color="231F20"/>
                              <w:bottom w:val="nil"/>
                            </w:tcBorders>
                          </w:tcPr>
                          <w:p w14:paraId="0667D105" w14:textId="77777777" w:rsidR="002C1A87" w:rsidRDefault="002C1A87">
                            <w:pPr>
                              <w:pStyle w:val="TableParagraph"/>
                              <w:spacing w:before="6"/>
                              <w:jc w:val="left"/>
                              <w:rPr>
                                <w:rFonts w:ascii="Arial"/>
                                <w:sz w:val="15"/>
                              </w:rPr>
                            </w:pPr>
                          </w:p>
                          <w:p w14:paraId="57CA5F64" w14:textId="77777777" w:rsidR="002C1A87" w:rsidRDefault="000F7607">
                            <w:pPr>
                              <w:pStyle w:val="TableParagraph"/>
                              <w:ind w:right="43"/>
                              <w:rPr>
                                <w:rFonts w:ascii="Arial" w:hAnsi="Arial"/>
                                <w:b/>
                                <w:sz w:val="16"/>
                              </w:rPr>
                            </w:pPr>
                            <w:r>
                              <w:rPr>
                                <w:rFonts w:ascii="Arial" w:hAnsi="Arial"/>
                                <w:b/>
                                <w:color w:val="231F20"/>
                                <w:w w:val="89"/>
                                <w:sz w:val="16"/>
                              </w:rPr>
                              <w:t>–</w:t>
                            </w:r>
                          </w:p>
                        </w:tc>
                        <w:tc>
                          <w:tcPr>
                            <w:tcW w:w="288" w:type="dxa"/>
                          </w:tcPr>
                          <w:p w14:paraId="09BA7079" w14:textId="77777777" w:rsidR="002C1A87" w:rsidRDefault="002C1A87">
                            <w:pPr>
                              <w:pStyle w:val="TableParagraph"/>
                              <w:jc w:val="left"/>
                              <w:rPr>
                                <w:rFonts w:ascii="Times New Roman"/>
                                <w:sz w:val="14"/>
                              </w:rPr>
                            </w:pPr>
                          </w:p>
                        </w:tc>
                        <w:tc>
                          <w:tcPr>
                            <w:tcW w:w="288" w:type="dxa"/>
                          </w:tcPr>
                          <w:p w14:paraId="50799012" w14:textId="77777777" w:rsidR="002C1A87" w:rsidRDefault="002C1A87">
                            <w:pPr>
                              <w:pStyle w:val="TableParagraph"/>
                              <w:jc w:val="left"/>
                              <w:rPr>
                                <w:rFonts w:ascii="Times New Roman"/>
                                <w:sz w:val="14"/>
                              </w:rPr>
                            </w:pPr>
                          </w:p>
                        </w:tc>
                        <w:tc>
                          <w:tcPr>
                            <w:tcW w:w="288" w:type="dxa"/>
                            <w:tcBorders>
                              <w:right w:val="single" w:sz="6" w:space="0" w:color="231F20"/>
                            </w:tcBorders>
                          </w:tcPr>
                          <w:p w14:paraId="6298F2A1" w14:textId="77777777" w:rsidR="002C1A87" w:rsidRDefault="002C1A87">
                            <w:pPr>
                              <w:pStyle w:val="TableParagraph"/>
                              <w:jc w:val="left"/>
                              <w:rPr>
                                <w:rFonts w:ascii="Times New Roman"/>
                                <w:sz w:val="14"/>
                              </w:rPr>
                            </w:pPr>
                          </w:p>
                        </w:tc>
                        <w:tc>
                          <w:tcPr>
                            <w:tcW w:w="288" w:type="dxa"/>
                            <w:tcBorders>
                              <w:left w:val="single" w:sz="6" w:space="0" w:color="231F20"/>
                            </w:tcBorders>
                          </w:tcPr>
                          <w:p w14:paraId="20A10081" w14:textId="77777777" w:rsidR="002C1A87" w:rsidRDefault="002C1A87">
                            <w:pPr>
                              <w:pStyle w:val="TableParagraph"/>
                              <w:jc w:val="left"/>
                              <w:rPr>
                                <w:rFonts w:ascii="Times New Roman"/>
                                <w:sz w:val="14"/>
                              </w:rPr>
                            </w:pPr>
                          </w:p>
                        </w:tc>
                      </w:tr>
                    </w:tbl>
                    <w:p w14:paraId="32D15DB8" w14:textId="77777777" w:rsidR="002C1A87" w:rsidRDefault="002C1A87">
                      <w:pPr>
                        <w:pStyle w:val="BodyText"/>
                      </w:pPr>
                    </w:p>
                  </w:txbxContent>
                </v:textbox>
                <w10:wrap anchorx="page"/>
              </v:shape>
            </w:pict>
          </mc:Fallback>
        </mc:AlternateContent>
      </w:r>
      <w:r>
        <w:rPr>
          <w:rFonts w:ascii="Arial"/>
          <w:b/>
          <w:color w:val="231F20"/>
          <w:sz w:val="20"/>
        </w:rPr>
        <w:t>Taxpayer</w:t>
      </w:r>
      <w:r>
        <w:rPr>
          <w:rFonts w:ascii="Arial"/>
          <w:b/>
          <w:color w:val="231F20"/>
          <w:spacing w:val="-3"/>
          <w:sz w:val="20"/>
        </w:rPr>
        <w:t xml:space="preserve"> </w:t>
      </w:r>
      <w:r>
        <w:rPr>
          <w:rFonts w:ascii="Arial"/>
          <w:b/>
          <w:color w:val="231F20"/>
          <w:sz w:val="20"/>
        </w:rPr>
        <w:t>Identification</w:t>
      </w:r>
      <w:r>
        <w:rPr>
          <w:rFonts w:ascii="Arial"/>
          <w:b/>
          <w:color w:val="231F20"/>
          <w:spacing w:val="-3"/>
          <w:sz w:val="20"/>
        </w:rPr>
        <w:t xml:space="preserve"> </w:t>
      </w:r>
      <w:r>
        <w:rPr>
          <w:rFonts w:ascii="Arial"/>
          <w:b/>
          <w:color w:val="231F20"/>
          <w:sz w:val="20"/>
        </w:rPr>
        <w:t>Number</w:t>
      </w:r>
      <w:r>
        <w:rPr>
          <w:rFonts w:ascii="Arial"/>
          <w:b/>
          <w:color w:val="231F20"/>
          <w:spacing w:val="-3"/>
          <w:sz w:val="20"/>
        </w:rPr>
        <w:t xml:space="preserve"> </w:t>
      </w:r>
      <w:r>
        <w:rPr>
          <w:rFonts w:ascii="Arial"/>
          <w:b/>
          <w:color w:val="231F20"/>
          <w:spacing w:val="-2"/>
          <w:sz w:val="20"/>
        </w:rPr>
        <w:t>(TIN)</w:t>
      </w:r>
    </w:p>
    <w:p w14:paraId="440ED33B" w14:textId="77777777" w:rsidR="002C1A87" w:rsidRDefault="000F7607">
      <w:pPr>
        <w:spacing w:before="42" w:line="235" w:lineRule="auto"/>
        <w:ind w:left="380" w:right="3974"/>
        <w:rPr>
          <w:rFonts w:ascii="Arial"/>
          <w:i/>
          <w:sz w:val="16"/>
        </w:rPr>
      </w:pPr>
      <w:r>
        <w:rPr>
          <w:rFonts w:ascii="Arial"/>
          <w:color w:val="231F20"/>
          <w:sz w:val="16"/>
        </w:rPr>
        <w:t xml:space="preserve">Enter your TIN in the appropriate box. The TIN provided must match the name given on line 1 to avoid backup withholding. For individuals, this is generally your social security number (SSN). However, for a resident alien, sole proprietor, or disregarded entity, see the instructions for Part I, later. For other entities, it is your employer identification number (EIN). If you do not have a number, see </w:t>
      </w:r>
      <w:r>
        <w:rPr>
          <w:rFonts w:ascii="Arial"/>
          <w:i/>
          <w:color w:val="231F20"/>
          <w:sz w:val="16"/>
        </w:rPr>
        <w:t>How to get a</w:t>
      </w:r>
    </w:p>
    <w:p w14:paraId="07CA59ED" w14:textId="77777777" w:rsidR="002C1A87" w:rsidRDefault="000F7607">
      <w:pPr>
        <w:tabs>
          <w:tab w:val="left" w:pos="8012"/>
        </w:tabs>
        <w:spacing w:line="198" w:lineRule="exact"/>
        <w:ind w:left="380"/>
        <w:rPr>
          <w:rFonts w:ascii="Arial"/>
          <w:b/>
          <w:sz w:val="18"/>
        </w:rPr>
      </w:pPr>
      <w:r>
        <w:rPr>
          <w:noProof/>
        </w:rPr>
        <mc:AlternateContent>
          <mc:Choice Requires="wps">
            <w:drawing>
              <wp:anchor distT="0" distB="0" distL="114300" distR="114300" simplePos="0" relativeHeight="251664384" behindDoc="0" locked="0" layoutInCell="1" allowOverlap="1" wp14:anchorId="43E29C43" wp14:editId="6791981F">
                <wp:simplePos x="0" y="0"/>
                <wp:positionH relativeFrom="page">
                  <wp:posOffset>457200</wp:posOffset>
                </wp:positionH>
                <wp:positionV relativeFrom="paragraph">
                  <wp:posOffset>131445</wp:posOffset>
                </wp:positionV>
                <wp:extent cx="6861810" cy="615315"/>
                <wp:effectExtent l="0" t="0" r="0" b="0"/>
                <wp:wrapNone/>
                <wp:docPr id="86" name="docshape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1810" cy="615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CellMar>
                                <w:left w:w="0" w:type="dxa"/>
                                <w:right w:w="0" w:type="dxa"/>
                              </w:tblCellMar>
                              <w:tblLook w:val="01E0" w:firstRow="1" w:lastRow="1" w:firstColumn="1" w:lastColumn="1" w:noHBand="0" w:noVBand="0"/>
                            </w:tblPr>
                            <w:tblGrid>
                              <w:gridCol w:w="720"/>
                              <w:gridCol w:w="6912"/>
                              <w:gridCol w:w="288"/>
                              <w:gridCol w:w="288"/>
                              <w:gridCol w:w="286"/>
                              <w:gridCol w:w="289"/>
                              <w:gridCol w:w="288"/>
                              <w:gridCol w:w="287"/>
                              <w:gridCol w:w="288"/>
                              <w:gridCol w:w="288"/>
                              <w:gridCol w:w="289"/>
                              <w:gridCol w:w="289"/>
                              <w:gridCol w:w="293"/>
                            </w:tblGrid>
                            <w:tr w:rsidR="00386210" w14:paraId="0A9ECF63" w14:textId="77777777">
                              <w:trPr>
                                <w:trHeight w:val="200"/>
                              </w:trPr>
                              <w:tc>
                                <w:tcPr>
                                  <w:tcW w:w="7632" w:type="dxa"/>
                                  <w:gridSpan w:val="2"/>
                                  <w:vMerge w:val="restart"/>
                                  <w:tcBorders>
                                    <w:top w:val="nil"/>
                                    <w:left w:val="nil"/>
                                    <w:right w:val="single" w:sz="4" w:space="0" w:color="231F20"/>
                                  </w:tcBorders>
                                </w:tcPr>
                                <w:p w14:paraId="5048D605" w14:textId="77777777" w:rsidR="002C1A87" w:rsidRDefault="002C1A87">
                                  <w:pPr>
                                    <w:pStyle w:val="TableParagraph"/>
                                    <w:jc w:val="left"/>
                                    <w:rPr>
                                      <w:rFonts w:ascii="Times New Roman"/>
                                      <w:sz w:val="14"/>
                                    </w:rPr>
                                  </w:pPr>
                                </w:p>
                              </w:tc>
                              <w:tc>
                                <w:tcPr>
                                  <w:tcW w:w="2880" w:type="dxa"/>
                                  <w:gridSpan w:val="10"/>
                                  <w:tcBorders>
                                    <w:top w:val="single" w:sz="4" w:space="0" w:color="231F20"/>
                                    <w:left w:val="single" w:sz="4" w:space="0" w:color="231F20"/>
                                    <w:bottom w:val="double" w:sz="4" w:space="0" w:color="231F20"/>
                                    <w:right w:val="single" w:sz="4" w:space="0" w:color="231F20"/>
                                  </w:tcBorders>
                                </w:tcPr>
                                <w:p w14:paraId="15474B98" w14:textId="77777777" w:rsidR="002C1A87" w:rsidRDefault="000F7607">
                                  <w:pPr>
                                    <w:pStyle w:val="TableParagraph"/>
                                    <w:spacing w:before="3"/>
                                    <w:ind w:left="75"/>
                                    <w:jc w:val="left"/>
                                    <w:rPr>
                                      <w:rFonts w:ascii="Arial"/>
                                      <w:b/>
                                      <w:sz w:val="14"/>
                                    </w:rPr>
                                  </w:pPr>
                                  <w:r>
                                    <w:rPr>
                                      <w:rFonts w:ascii="Arial"/>
                                      <w:b/>
                                      <w:color w:val="231F20"/>
                                      <w:sz w:val="14"/>
                                    </w:rPr>
                                    <w:t>Employer</w:t>
                                  </w:r>
                                  <w:r>
                                    <w:rPr>
                                      <w:rFonts w:ascii="Arial"/>
                                      <w:b/>
                                      <w:color w:val="231F20"/>
                                      <w:spacing w:val="-8"/>
                                      <w:sz w:val="14"/>
                                    </w:rPr>
                                    <w:t xml:space="preserve"> </w:t>
                                  </w:r>
                                  <w:r>
                                    <w:rPr>
                                      <w:rFonts w:ascii="Arial"/>
                                      <w:b/>
                                      <w:color w:val="231F20"/>
                                      <w:sz w:val="14"/>
                                    </w:rPr>
                                    <w:t>identification</w:t>
                                  </w:r>
                                  <w:r>
                                    <w:rPr>
                                      <w:rFonts w:ascii="Arial"/>
                                      <w:b/>
                                      <w:color w:val="231F20"/>
                                      <w:spacing w:val="-8"/>
                                      <w:sz w:val="14"/>
                                    </w:rPr>
                                    <w:t xml:space="preserve"> </w:t>
                                  </w:r>
                                  <w:r>
                                    <w:rPr>
                                      <w:rFonts w:ascii="Arial"/>
                                      <w:b/>
                                      <w:color w:val="231F20"/>
                                      <w:spacing w:val="-2"/>
                                      <w:sz w:val="14"/>
                                    </w:rPr>
                                    <w:t>number</w:t>
                                  </w:r>
                                </w:p>
                              </w:tc>
                              <w:tc>
                                <w:tcPr>
                                  <w:tcW w:w="293" w:type="dxa"/>
                                  <w:vMerge w:val="restart"/>
                                  <w:tcBorders>
                                    <w:top w:val="nil"/>
                                    <w:right w:val="nil"/>
                                  </w:tcBorders>
                                </w:tcPr>
                                <w:p w14:paraId="6B2BCE86" w14:textId="77777777" w:rsidR="002C1A87" w:rsidRDefault="002C1A87">
                                  <w:pPr>
                                    <w:pStyle w:val="TableParagraph"/>
                                    <w:jc w:val="left"/>
                                    <w:rPr>
                                      <w:rFonts w:ascii="Times New Roman"/>
                                      <w:sz w:val="14"/>
                                    </w:rPr>
                                  </w:pPr>
                                </w:p>
                              </w:tc>
                            </w:tr>
                            <w:tr w:rsidR="00386210" w14:paraId="29DC9550" w14:textId="77777777">
                              <w:trPr>
                                <w:trHeight w:val="477"/>
                              </w:trPr>
                              <w:tc>
                                <w:tcPr>
                                  <w:tcW w:w="7632" w:type="dxa"/>
                                  <w:gridSpan w:val="2"/>
                                  <w:vMerge/>
                                  <w:tcBorders>
                                    <w:top w:val="nil"/>
                                    <w:left w:val="nil"/>
                                    <w:right w:val="single" w:sz="4" w:space="0" w:color="231F20"/>
                                  </w:tcBorders>
                                </w:tcPr>
                                <w:p w14:paraId="0986C13D" w14:textId="77777777" w:rsidR="002C1A87" w:rsidRDefault="002C1A87">
                                  <w:pPr>
                                    <w:rPr>
                                      <w:sz w:val="2"/>
                                      <w:szCs w:val="2"/>
                                    </w:rPr>
                                  </w:pPr>
                                </w:p>
                              </w:tc>
                              <w:tc>
                                <w:tcPr>
                                  <w:tcW w:w="288" w:type="dxa"/>
                                  <w:tcBorders>
                                    <w:top w:val="double" w:sz="4" w:space="0" w:color="231F20"/>
                                    <w:left w:val="single" w:sz="4" w:space="0" w:color="231F20"/>
                                    <w:right w:val="single" w:sz="4" w:space="0" w:color="231F20"/>
                                  </w:tcBorders>
                                </w:tcPr>
                                <w:p w14:paraId="11B00473" w14:textId="77777777" w:rsidR="002C1A87" w:rsidRDefault="002C1A87">
                                  <w:pPr>
                                    <w:pStyle w:val="TableParagraph"/>
                                    <w:jc w:val="left"/>
                                    <w:rPr>
                                      <w:rFonts w:ascii="Times New Roman"/>
                                      <w:sz w:val="14"/>
                                    </w:rPr>
                                  </w:pPr>
                                </w:p>
                              </w:tc>
                              <w:tc>
                                <w:tcPr>
                                  <w:tcW w:w="288" w:type="dxa"/>
                                  <w:tcBorders>
                                    <w:top w:val="double" w:sz="4" w:space="0" w:color="231F20"/>
                                    <w:left w:val="single" w:sz="4" w:space="0" w:color="231F20"/>
                                    <w:right w:val="single" w:sz="4" w:space="0" w:color="231F20"/>
                                  </w:tcBorders>
                                </w:tcPr>
                                <w:p w14:paraId="28A7679A" w14:textId="77777777" w:rsidR="002C1A87" w:rsidRDefault="002C1A87">
                                  <w:pPr>
                                    <w:pStyle w:val="TableParagraph"/>
                                    <w:jc w:val="left"/>
                                    <w:rPr>
                                      <w:rFonts w:ascii="Times New Roman"/>
                                      <w:sz w:val="14"/>
                                    </w:rPr>
                                  </w:pPr>
                                </w:p>
                              </w:tc>
                              <w:tc>
                                <w:tcPr>
                                  <w:tcW w:w="286" w:type="dxa"/>
                                  <w:tcBorders>
                                    <w:top w:val="single" w:sz="4" w:space="0" w:color="231F20"/>
                                    <w:left w:val="single" w:sz="4" w:space="0" w:color="231F20"/>
                                    <w:right w:val="single" w:sz="4" w:space="0" w:color="231F20"/>
                                  </w:tcBorders>
                                </w:tcPr>
                                <w:p w14:paraId="393E3EC9" w14:textId="77777777" w:rsidR="002C1A87" w:rsidRDefault="000F7607">
                                  <w:pPr>
                                    <w:pStyle w:val="TableParagraph"/>
                                    <w:spacing w:before="149"/>
                                    <w:ind w:left="146"/>
                                    <w:jc w:val="left"/>
                                    <w:rPr>
                                      <w:rFonts w:ascii="Arial" w:hAnsi="Arial"/>
                                      <w:b/>
                                      <w:sz w:val="16"/>
                                    </w:rPr>
                                  </w:pPr>
                                  <w:r>
                                    <w:rPr>
                                      <w:rFonts w:ascii="Arial" w:hAnsi="Arial"/>
                                      <w:b/>
                                      <w:color w:val="231F20"/>
                                      <w:w w:val="89"/>
                                      <w:sz w:val="16"/>
                                    </w:rPr>
                                    <w:t>–</w:t>
                                  </w:r>
                                </w:p>
                              </w:tc>
                              <w:tc>
                                <w:tcPr>
                                  <w:tcW w:w="289" w:type="dxa"/>
                                  <w:tcBorders>
                                    <w:top w:val="double" w:sz="4" w:space="0" w:color="231F20"/>
                                    <w:left w:val="single" w:sz="4" w:space="0" w:color="231F20"/>
                                  </w:tcBorders>
                                </w:tcPr>
                                <w:p w14:paraId="23FB7592" w14:textId="77777777" w:rsidR="002C1A87" w:rsidRDefault="002C1A87">
                                  <w:pPr>
                                    <w:pStyle w:val="TableParagraph"/>
                                    <w:jc w:val="left"/>
                                    <w:rPr>
                                      <w:rFonts w:ascii="Times New Roman"/>
                                      <w:sz w:val="14"/>
                                    </w:rPr>
                                  </w:pPr>
                                </w:p>
                              </w:tc>
                              <w:tc>
                                <w:tcPr>
                                  <w:tcW w:w="288" w:type="dxa"/>
                                  <w:tcBorders>
                                    <w:top w:val="double" w:sz="4" w:space="0" w:color="231F20"/>
                                  </w:tcBorders>
                                </w:tcPr>
                                <w:p w14:paraId="00DA1FA2" w14:textId="77777777" w:rsidR="002C1A87" w:rsidRDefault="002C1A87">
                                  <w:pPr>
                                    <w:pStyle w:val="TableParagraph"/>
                                    <w:jc w:val="left"/>
                                    <w:rPr>
                                      <w:rFonts w:ascii="Times New Roman"/>
                                      <w:sz w:val="14"/>
                                    </w:rPr>
                                  </w:pPr>
                                </w:p>
                              </w:tc>
                              <w:tc>
                                <w:tcPr>
                                  <w:tcW w:w="287" w:type="dxa"/>
                                  <w:tcBorders>
                                    <w:top w:val="double" w:sz="4" w:space="0" w:color="231F20"/>
                                    <w:right w:val="single" w:sz="4" w:space="0" w:color="231F20"/>
                                  </w:tcBorders>
                                </w:tcPr>
                                <w:p w14:paraId="4AFC492A" w14:textId="77777777" w:rsidR="002C1A87" w:rsidRDefault="002C1A87">
                                  <w:pPr>
                                    <w:pStyle w:val="TableParagraph"/>
                                    <w:jc w:val="left"/>
                                    <w:rPr>
                                      <w:rFonts w:ascii="Times New Roman"/>
                                      <w:sz w:val="14"/>
                                    </w:rPr>
                                  </w:pPr>
                                </w:p>
                              </w:tc>
                              <w:tc>
                                <w:tcPr>
                                  <w:tcW w:w="288" w:type="dxa"/>
                                  <w:tcBorders>
                                    <w:top w:val="double" w:sz="4" w:space="0" w:color="231F20"/>
                                    <w:left w:val="single" w:sz="4" w:space="0" w:color="231F20"/>
                                    <w:right w:val="single" w:sz="4" w:space="0" w:color="231F20"/>
                                  </w:tcBorders>
                                </w:tcPr>
                                <w:p w14:paraId="4B8FBCC1" w14:textId="77777777" w:rsidR="002C1A87" w:rsidRDefault="002C1A87">
                                  <w:pPr>
                                    <w:pStyle w:val="TableParagraph"/>
                                    <w:jc w:val="left"/>
                                    <w:rPr>
                                      <w:rFonts w:ascii="Times New Roman"/>
                                      <w:sz w:val="14"/>
                                    </w:rPr>
                                  </w:pPr>
                                </w:p>
                              </w:tc>
                              <w:tc>
                                <w:tcPr>
                                  <w:tcW w:w="288" w:type="dxa"/>
                                  <w:tcBorders>
                                    <w:top w:val="double" w:sz="4" w:space="0" w:color="231F20"/>
                                    <w:left w:val="single" w:sz="4" w:space="0" w:color="231F20"/>
                                  </w:tcBorders>
                                </w:tcPr>
                                <w:p w14:paraId="64491E04" w14:textId="77777777" w:rsidR="002C1A87" w:rsidRDefault="002C1A87">
                                  <w:pPr>
                                    <w:pStyle w:val="TableParagraph"/>
                                    <w:jc w:val="left"/>
                                    <w:rPr>
                                      <w:rFonts w:ascii="Times New Roman"/>
                                      <w:sz w:val="14"/>
                                    </w:rPr>
                                  </w:pPr>
                                </w:p>
                              </w:tc>
                              <w:tc>
                                <w:tcPr>
                                  <w:tcW w:w="289" w:type="dxa"/>
                                  <w:tcBorders>
                                    <w:top w:val="double" w:sz="4" w:space="0" w:color="231F20"/>
                                  </w:tcBorders>
                                </w:tcPr>
                                <w:p w14:paraId="64115A7D" w14:textId="77777777" w:rsidR="002C1A87" w:rsidRDefault="002C1A87">
                                  <w:pPr>
                                    <w:pStyle w:val="TableParagraph"/>
                                    <w:jc w:val="left"/>
                                    <w:rPr>
                                      <w:rFonts w:ascii="Times New Roman"/>
                                      <w:sz w:val="14"/>
                                    </w:rPr>
                                  </w:pPr>
                                </w:p>
                              </w:tc>
                              <w:tc>
                                <w:tcPr>
                                  <w:tcW w:w="289" w:type="dxa"/>
                                  <w:tcBorders>
                                    <w:top w:val="double" w:sz="4" w:space="0" w:color="231F20"/>
                                    <w:right w:val="single" w:sz="4" w:space="0" w:color="231F20"/>
                                  </w:tcBorders>
                                </w:tcPr>
                                <w:p w14:paraId="08C961DA" w14:textId="77777777" w:rsidR="002C1A87" w:rsidRDefault="002C1A87">
                                  <w:pPr>
                                    <w:pStyle w:val="TableParagraph"/>
                                    <w:jc w:val="left"/>
                                    <w:rPr>
                                      <w:rFonts w:ascii="Times New Roman"/>
                                      <w:sz w:val="14"/>
                                    </w:rPr>
                                  </w:pPr>
                                </w:p>
                              </w:tc>
                              <w:tc>
                                <w:tcPr>
                                  <w:tcW w:w="293" w:type="dxa"/>
                                  <w:vMerge/>
                                  <w:tcBorders>
                                    <w:top w:val="nil"/>
                                    <w:right w:val="nil"/>
                                  </w:tcBorders>
                                </w:tcPr>
                                <w:p w14:paraId="30BBA603" w14:textId="77777777" w:rsidR="002C1A87" w:rsidRDefault="002C1A87">
                                  <w:pPr>
                                    <w:rPr>
                                      <w:sz w:val="2"/>
                                      <w:szCs w:val="2"/>
                                    </w:rPr>
                                  </w:pPr>
                                </w:p>
                              </w:tc>
                            </w:tr>
                            <w:tr w:rsidR="00386210" w14:paraId="6354B30A" w14:textId="77777777">
                              <w:trPr>
                                <w:trHeight w:val="227"/>
                              </w:trPr>
                              <w:tc>
                                <w:tcPr>
                                  <w:tcW w:w="720" w:type="dxa"/>
                                  <w:tcBorders>
                                    <w:top w:val="nil"/>
                                    <w:left w:val="nil"/>
                                    <w:bottom w:val="nil"/>
                                    <w:right w:val="nil"/>
                                  </w:tcBorders>
                                  <w:shd w:val="clear" w:color="auto" w:fill="231F20"/>
                                </w:tcPr>
                                <w:p w14:paraId="0E58D7D6" w14:textId="77777777" w:rsidR="002C1A87" w:rsidRDefault="000F7607">
                                  <w:pPr>
                                    <w:pStyle w:val="TableParagraph"/>
                                    <w:spacing w:line="207" w:lineRule="exact"/>
                                    <w:ind w:left="75"/>
                                    <w:jc w:val="left"/>
                                    <w:rPr>
                                      <w:rFonts w:ascii="Arial"/>
                                      <w:b/>
                                      <w:sz w:val="20"/>
                                    </w:rPr>
                                  </w:pPr>
                                  <w:r>
                                    <w:rPr>
                                      <w:rFonts w:ascii="Arial"/>
                                      <w:b/>
                                      <w:color w:val="FFFFFF"/>
                                      <w:sz w:val="20"/>
                                    </w:rPr>
                                    <w:t>Part</w:t>
                                  </w:r>
                                  <w:r>
                                    <w:rPr>
                                      <w:rFonts w:ascii="Arial"/>
                                      <w:b/>
                                      <w:color w:val="FFFFFF"/>
                                      <w:spacing w:val="1"/>
                                      <w:w w:val="105"/>
                                      <w:sz w:val="20"/>
                                    </w:rPr>
                                    <w:t xml:space="preserve"> </w:t>
                                  </w:r>
                                  <w:r>
                                    <w:rPr>
                                      <w:rFonts w:ascii="Arial"/>
                                      <w:b/>
                                      <w:color w:val="FFFFFF"/>
                                      <w:spacing w:val="-5"/>
                                      <w:w w:val="105"/>
                                      <w:sz w:val="20"/>
                                    </w:rPr>
                                    <w:t>II</w:t>
                                  </w:r>
                                </w:p>
                              </w:tc>
                              <w:tc>
                                <w:tcPr>
                                  <w:tcW w:w="10085" w:type="dxa"/>
                                  <w:gridSpan w:val="12"/>
                                  <w:tcBorders>
                                    <w:left w:val="nil"/>
                                    <w:bottom w:val="single" w:sz="4" w:space="0" w:color="231F20"/>
                                    <w:right w:val="nil"/>
                                  </w:tcBorders>
                                </w:tcPr>
                                <w:p w14:paraId="015CE1F2" w14:textId="77777777" w:rsidR="002C1A87" w:rsidRDefault="000F7607">
                                  <w:pPr>
                                    <w:pStyle w:val="TableParagraph"/>
                                    <w:spacing w:line="207" w:lineRule="exact"/>
                                    <w:ind w:left="380"/>
                                    <w:jc w:val="left"/>
                                    <w:rPr>
                                      <w:rFonts w:ascii="Arial"/>
                                      <w:b/>
                                      <w:sz w:val="20"/>
                                    </w:rPr>
                                  </w:pPr>
                                  <w:r>
                                    <w:rPr>
                                      <w:rFonts w:ascii="Arial"/>
                                      <w:b/>
                                      <w:color w:val="231F20"/>
                                      <w:spacing w:val="-2"/>
                                      <w:sz w:val="20"/>
                                    </w:rPr>
                                    <w:t>Certification</w:t>
                                  </w:r>
                                </w:p>
                              </w:tc>
                            </w:tr>
                          </w:tbl>
                          <w:p w14:paraId="43657454" w14:textId="77777777" w:rsidR="002C1A87" w:rsidRDefault="002C1A87">
                            <w:pPr>
                              <w:pStyle w:val="BodyText"/>
                            </w:pP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w14:anchorId="43E29C43" id="docshape89" o:spid="_x0000_s1029" type="#_x0000_t202" style="position:absolute;left:0;text-align:left;margin-left:36pt;margin-top:10.35pt;width:540.3pt;height:48.4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" filled="f" stroked="f">
                <v:textbox inset="0,0,0,0">
                  <w:txbxContent>
                    <w:tbl>
                      <w:tblPr>
                        <w:tblW w:w="0" w:type="auto"/>
                        <w:tblInd w:w="7"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CellMar>
                          <w:left w:w="0" w:type="dxa"/>
                          <w:right w:w="0" w:type="dxa"/>
                        </w:tblCellMar>
                        <w:tblLook w:val="01E0" w:firstRow="1" w:lastRow="1" w:firstColumn="1" w:lastColumn="1" w:noHBand="0" w:noVBand="0"/>
                      </w:tblPr>
                      <w:tblGrid>
                        <w:gridCol w:w="720"/>
                        <w:gridCol w:w="6912"/>
                        <w:gridCol w:w="288"/>
                        <w:gridCol w:w="288"/>
                        <w:gridCol w:w="286"/>
                        <w:gridCol w:w="289"/>
                        <w:gridCol w:w="288"/>
                        <w:gridCol w:w="287"/>
                        <w:gridCol w:w="288"/>
                        <w:gridCol w:w="288"/>
                        <w:gridCol w:w="289"/>
                        <w:gridCol w:w="289"/>
                        <w:gridCol w:w="293"/>
                      </w:tblGrid>
                      <w:tr w:rsidR="00386210" w14:paraId="0A9ECF63" w14:textId="77777777">
                        <w:trPr>
                          <w:trHeight w:val="200"/>
                        </w:trPr>
                        <w:tc>
                          <w:tcPr>
                            <w:tcW w:w="7632" w:type="dxa"/>
                            <w:gridSpan w:val="2"/>
                            <w:vMerge w:val="restart"/>
                            <w:tcBorders>
                              <w:top w:val="nil"/>
                              <w:left w:val="nil"/>
                              <w:right w:val="single" w:sz="4" w:space="0" w:color="231F20"/>
                            </w:tcBorders>
                          </w:tcPr>
                          <w:p w14:paraId="5048D605" w14:textId="77777777" w:rsidR="002C1A87" w:rsidRDefault="002C1A87">
                            <w:pPr>
                              <w:pStyle w:val="TableParagraph"/>
                              <w:jc w:val="left"/>
                              <w:rPr>
                                <w:rFonts w:ascii="Times New Roman"/>
                                <w:sz w:val="14"/>
                              </w:rPr>
                            </w:pPr>
                          </w:p>
                        </w:tc>
                        <w:tc>
                          <w:tcPr>
                            <w:tcW w:w="2880" w:type="dxa"/>
                            <w:gridSpan w:val="10"/>
                            <w:tcBorders>
                              <w:top w:val="single" w:sz="4" w:space="0" w:color="231F20"/>
                              <w:left w:val="single" w:sz="4" w:space="0" w:color="231F20"/>
                              <w:bottom w:val="double" w:sz="4" w:space="0" w:color="231F20"/>
                              <w:right w:val="single" w:sz="4" w:space="0" w:color="231F20"/>
                            </w:tcBorders>
                          </w:tcPr>
                          <w:p w14:paraId="15474B98" w14:textId="77777777" w:rsidR="002C1A87" w:rsidRDefault="000F7607">
                            <w:pPr>
                              <w:pStyle w:val="TableParagraph"/>
                              <w:spacing w:before="3"/>
                              <w:ind w:left="75"/>
                              <w:jc w:val="left"/>
                              <w:rPr>
                                <w:rFonts w:ascii="Arial"/>
                                <w:b/>
                                <w:sz w:val="14"/>
                              </w:rPr>
                            </w:pPr>
                            <w:r>
                              <w:rPr>
                                <w:rFonts w:ascii="Arial"/>
                                <w:b/>
                                <w:color w:val="231F20"/>
                                <w:sz w:val="14"/>
                              </w:rPr>
                              <w:t>Employer</w:t>
                            </w:r>
                            <w:r>
                              <w:rPr>
                                <w:rFonts w:ascii="Arial"/>
                                <w:b/>
                                <w:color w:val="231F20"/>
                                <w:spacing w:val="-8"/>
                                <w:sz w:val="14"/>
                              </w:rPr>
                              <w:t xml:space="preserve"> </w:t>
                            </w:r>
                            <w:r>
                              <w:rPr>
                                <w:rFonts w:ascii="Arial"/>
                                <w:b/>
                                <w:color w:val="231F20"/>
                                <w:sz w:val="14"/>
                              </w:rPr>
                              <w:t>identification</w:t>
                            </w:r>
                            <w:r>
                              <w:rPr>
                                <w:rFonts w:ascii="Arial"/>
                                <w:b/>
                                <w:color w:val="231F20"/>
                                <w:spacing w:val="-8"/>
                                <w:sz w:val="14"/>
                              </w:rPr>
                              <w:t xml:space="preserve"> </w:t>
                            </w:r>
                            <w:r>
                              <w:rPr>
                                <w:rFonts w:ascii="Arial"/>
                                <w:b/>
                                <w:color w:val="231F20"/>
                                <w:spacing w:val="-2"/>
                                <w:sz w:val="14"/>
                              </w:rPr>
                              <w:t>number</w:t>
                            </w:r>
                          </w:p>
                        </w:tc>
                        <w:tc>
                          <w:tcPr>
                            <w:tcW w:w="293" w:type="dxa"/>
                            <w:vMerge w:val="restart"/>
                            <w:tcBorders>
                              <w:top w:val="nil"/>
                              <w:right w:val="nil"/>
                            </w:tcBorders>
                          </w:tcPr>
                          <w:p w14:paraId="6B2BCE86" w14:textId="77777777" w:rsidR="002C1A87" w:rsidRDefault="002C1A87">
                            <w:pPr>
                              <w:pStyle w:val="TableParagraph"/>
                              <w:jc w:val="left"/>
                              <w:rPr>
                                <w:rFonts w:ascii="Times New Roman"/>
                                <w:sz w:val="14"/>
                              </w:rPr>
                            </w:pPr>
                          </w:p>
                        </w:tc>
                      </w:tr>
                      <w:tr w:rsidR="00386210" w14:paraId="29DC9550" w14:textId="77777777">
                        <w:trPr>
                          <w:trHeight w:val="477"/>
                        </w:trPr>
                        <w:tc>
                          <w:tcPr>
                            <w:tcW w:w="7632" w:type="dxa"/>
                            <w:gridSpan w:val="2"/>
                            <w:vMerge/>
                            <w:tcBorders>
                              <w:top w:val="nil"/>
                              <w:left w:val="nil"/>
                              <w:right w:val="single" w:sz="4" w:space="0" w:color="231F20"/>
                            </w:tcBorders>
                          </w:tcPr>
                          <w:p w14:paraId="0986C13D" w14:textId="77777777" w:rsidR="002C1A87" w:rsidRDefault="002C1A87">
                            <w:pPr>
                              <w:rPr>
                                <w:sz w:val="2"/>
                                <w:szCs w:val="2"/>
                              </w:rPr>
                            </w:pPr>
                          </w:p>
                        </w:tc>
                        <w:tc>
                          <w:tcPr>
                            <w:tcW w:w="288" w:type="dxa"/>
                            <w:tcBorders>
                              <w:top w:val="double" w:sz="4" w:space="0" w:color="231F20"/>
                              <w:left w:val="single" w:sz="4" w:space="0" w:color="231F20"/>
                              <w:right w:val="single" w:sz="4" w:space="0" w:color="231F20"/>
                            </w:tcBorders>
                          </w:tcPr>
                          <w:p w14:paraId="11B00473" w14:textId="77777777" w:rsidR="002C1A87" w:rsidRDefault="002C1A87">
                            <w:pPr>
                              <w:pStyle w:val="TableParagraph"/>
                              <w:jc w:val="left"/>
                              <w:rPr>
                                <w:rFonts w:ascii="Times New Roman"/>
                                <w:sz w:val="14"/>
                              </w:rPr>
                            </w:pPr>
                          </w:p>
                        </w:tc>
                        <w:tc>
                          <w:tcPr>
                            <w:tcW w:w="288" w:type="dxa"/>
                            <w:tcBorders>
                              <w:top w:val="double" w:sz="4" w:space="0" w:color="231F20"/>
                              <w:left w:val="single" w:sz="4" w:space="0" w:color="231F20"/>
                              <w:right w:val="single" w:sz="4" w:space="0" w:color="231F20"/>
                            </w:tcBorders>
                          </w:tcPr>
                          <w:p w14:paraId="28A7679A" w14:textId="77777777" w:rsidR="002C1A87" w:rsidRDefault="002C1A87">
                            <w:pPr>
                              <w:pStyle w:val="TableParagraph"/>
                              <w:jc w:val="left"/>
                              <w:rPr>
                                <w:rFonts w:ascii="Times New Roman"/>
                                <w:sz w:val="14"/>
                              </w:rPr>
                            </w:pPr>
                          </w:p>
                        </w:tc>
                        <w:tc>
                          <w:tcPr>
                            <w:tcW w:w="286" w:type="dxa"/>
                            <w:tcBorders>
                              <w:top w:val="single" w:sz="4" w:space="0" w:color="231F20"/>
                              <w:left w:val="single" w:sz="4" w:space="0" w:color="231F20"/>
                              <w:right w:val="single" w:sz="4" w:space="0" w:color="231F20"/>
                            </w:tcBorders>
                          </w:tcPr>
                          <w:p w14:paraId="393E3EC9" w14:textId="77777777" w:rsidR="002C1A87" w:rsidRDefault="000F7607">
                            <w:pPr>
                              <w:pStyle w:val="TableParagraph"/>
                              <w:spacing w:before="149"/>
                              <w:ind w:left="146"/>
                              <w:jc w:val="left"/>
                              <w:rPr>
                                <w:rFonts w:ascii="Arial" w:hAnsi="Arial"/>
                                <w:b/>
                                <w:sz w:val="16"/>
                              </w:rPr>
                            </w:pPr>
                            <w:r>
                              <w:rPr>
                                <w:rFonts w:ascii="Arial" w:hAnsi="Arial"/>
                                <w:b/>
                                <w:color w:val="231F20"/>
                                <w:w w:val="89"/>
                                <w:sz w:val="16"/>
                              </w:rPr>
                              <w:t>–</w:t>
                            </w:r>
                          </w:p>
                        </w:tc>
                        <w:tc>
                          <w:tcPr>
                            <w:tcW w:w="289" w:type="dxa"/>
                            <w:tcBorders>
                              <w:top w:val="double" w:sz="4" w:space="0" w:color="231F20"/>
                              <w:left w:val="single" w:sz="4" w:space="0" w:color="231F20"/>
                            </w:tcBorders>
                          </w:tcPr>
                          <w:p w14:paraId="23FB7592" w14:textId="77777777" w:rsidR="002C1A87" w:rsidRDefault="002C1A87">
                            <w:pPr>
                              <w:pStyle w:val="TableParagraph"/>
                              <w:jc w:val="left"/>
                              <w:rPr>
                                <w:rFonts w:ascii="Times New Roman"/>
                                <w:sz w:val="14"/>
                              </w:rPr>
                            </w:pPr>
                          </w:p>
                        </w:tc>
                        <w:tc>
                          <w:tcPr>
                            <w:tcW w:w="288" w:type="dxa"/>
                            <w:tcBorders>
                              <w:top w:val="double" w:sz="4" w:space="0" w:color="231F20"/>
                            </w:tcBorders>
                          </w:tcPr>
                          <w:p w14:paraId="00DA1FA2" w14:textId="77777777" w:rsidR="002C1A87" w:rsidRDefault="002C1A87">
                            <w:pPr>
                              <w:pStyle w:val="TableParagraph"/>
                              <w:jc w:val="left"/>
                              <w:rPr>
                                <w:rFonts w:ascii="Times New Roman"/>
                                <w:sz w:val="14"/>
                              </w:rPr>
                            </w:pPr>
                          </w:p>
                        </w:tc>
                        <w:tc>
                          <w:tcPr>
                            <w:tcW w:w="287" w:type="dxa"/>
                            <w:tcBorders>
                              <w:top w:val="double" w:sz="4" w:space="0" w:color="231F20"/>
                              <w:right w:val="single" w:sz="4" w:space="0" w:color="231F20"/>
                            </w:tcBorders>
                          </w:tcPr>
                          <w:p w14:paraId="4AFC492A" w14:textId="77777777" w:rsidR="002C1A87" w:rsidRDefault="002C1A87">
                            <w:pPr>
                              <w:pStyle w:val="TableParagraph"/>
                              <w:jc w:val="left"/>
                              <w:rPr>
                                <w:rFonts w:ascii="Times New Roman"/>
                                <w:sz w:val="14"/>
                              </w:rPr>
                            </w:pPr>
                          </w:p>
                        </w:tc>
                        <w:tc>
                          <w:tcPr>
                            <w:tcW w:w="288" w:type="dxa"/>
                            <w:tcBorders>
                              <w:top w:val="double" w:sz="4" w:space="0" w:color="231F20"/>
                              <w:left w:val="single" w:sz="4" w:space="0" w:color="231F20"/>
                              <w:right w:val="single" w:sz="4" w:space="0" w:color="231F20"/>
                            </w:tcBorders>
                          </w:tcPr>
                          <w:p w14:paraId="4B8FBCC1" w14:textId="77777777" w:rsidR="002C1A87" w:rsidRDefault="002C1A87">
                            <w:pPr>
                              <w:pStyle w:val="TableParagraph"/>
                              <w:jc w:val="left"/>
                              <w:rPr>
                                <w:rFonts w:ascii="Times New Roman"/>
                                <w:sz w:val="14"/>
                              </w:rPr>
                            </w:pPr>
                          </w:p>
                        </w:tc>
                        <w:tc>
                          <w:tcPr>
                            <w:tcW w:w="288" w:type="dxa"/>
                            <w:tcBorders>
                              <w:top w:val="double" w:sz="4" w:space="0" w:color="231F20"/>
                              <w:left w:val="single" w:sz="4" w:space="0" w:color="231F20"/>
                            </w:tcBorders>
                          </w:tcPr>
                          <w:p w14:paraId="64491E04" w14:textId="77777777" w:rsidR="002C1A87" w:rsidRDefault="002C1A87">
                            <w:pPr>
                              <w:pStyle w:val="TableParagraph"/>
                              <w:jc w:val="left"/>
                              <w:rPr>
                                <w:rFonts w:ascii="Times New Roman"/>
                                <w:sz w:val="14"/>
                              </w:rPr>
                            </w:pPr>
                          </w:p>
                        </w:tc>
                        <w:tc>
                          <w:tcPr>
                            <w:tcW w:w="289" w:type="dxa"/>
                            <w:tcBorders>
                              <w:top w:val="double" w:sz="4" w:space="0" w:color="231F20"/>
                            </w:tcBorders>
                          </w:tcPr>
                          <w:p w14:paraId="64115A7D" w14:textId="77777777" w:rsidR="002C1A87" w:rsidRDefault="002C1A87">
                            <w:pPr>
                              <w:pStyle w:val="TableParagraph"/>
                              <w:jc w:val="left"/>
                              <w:rPr>
                                <w:rFonts w:ascii="Times New Roman"/>
                                <w:sz w:val="14"/>
                              </w:rPr>
                            </w:pPr>
                          </w:p>
                        </w:tc>
                        <w:tc>
                          <w:tcPr>
                            <w:tcW w:w="289" w:type="dxa"/>
                            <w:tcBorders>
                              <w:top w:val="double" w:sz="4" w:space="0" w:color="231F20"/>
                              <w:right w:val="single" w:sz="4" w:space="0" w:color="231F20"/>
                            </w:tcBorders>
                          </w:tcPr>
                          <w:p w14:paraId="08C961DA" w14:textId="77777777" w:rsidR="002C1A87" w:rsidRDefault="002C1A87">
                            <w:pPr>
                              <w:pStyle w:val="TableParagraph"/>
                              <w:jc w:val="left"/>
                              <w:rPr>
                                <w:rFonts w:ascii="Times New Roman"/>
                                <w:sz w:val="14"/>
                              </w:rPr>
                            </w:pPr>
                          </w:p>
                        </w:tc>
                        <w:tc>
                          <w:tcPr>
                            <w:tcW w:w="293" w:type="dxa"/>
                            <w:vMerge/>
                            <w:tcBorders>
                              <w:top w:val="nil"/>
                              <w:right w:val="nil"/>
                            </w:tcBorders>
                          </w:tcPr>
                          <w:p w14:paraId="30BBA603" w14:textId="77777777" w:rsidR="002C1A87" w:rsidRDefault="002C1A87">
                            <w:pPr>
                              <w:rPr>
                                <w:sz w:val="2"/>
                                <w:szCs w:val="2"/>
                              </w:rPr>
                            </w:pPr>
                          </w:p>
                        </w:tc>
                      </w:tr>
                      <w:tr w:rsidR="00386210" w14:paraId="6354B30A" w14:textId="77777777">
                        <w:trPr>
                          <w:trHeight w:val="227"/>
                        </w:trPr>
                        <w:tc>
                          <w:tcPr>
                            <w:tcW w:w="720" w:type="dxa"/>
                            <w:tcBorders>
                              <w:top w:val="nil"/>
                              <w:left w:val="nil"/>
                              <w:bottom w:val="nil"/>
                              <w:right w:val="nil"/>
                            </w:tcBorders>
                            <w:shd w:val="clear" w:color="auto" w:fill="231F20"/>
                          </w:tcPr>
                          <w:p w14:paraId="0E58D7D6" w14:textId="77777777" w:rsidR="002C1A87" w:rsidRDefault="000F7607">
                            <w:pPr>
                              <w:pStyle w:val="TableParagraph"/>
                              <w:spacing w:line="207" w:lineRule="exact"/>
                              <w:ind w:left="75"/>
                              <w:jc w:val="left"/>
                              <w:rPr>
                                <w:rFonts w:ascii="Arial"/>
                                <w:b/>
                                <w:sz w:val="20"/>
                              </w:rPr>
                            </w:pPr>
                            <w:r>
                              <w:rPr>
                                <w:rFonts w:ascii="Arial"/>
                                <w:b/>
                                <w:color w:val="FFFFFF"/>
                                <w:sz w:val="20"/>
                              </w:rPr>
                              <w:t>Part</w:t>
                            </w:r>
                            <w:r>
                              <w:rPr>
                                <w:rFonts w:ascii="Arial"/>
                                <w:b/>
                                <w:color w:val="FFFFFF"/>
                                <w:spacing w:val="1"/>
                                <w:w w:val="105"/>
                                <w:sz w:val="20"/>
                              </w:rPr>
                              <w:t xml:space="preserve"> </w:t>
                            </w:r>
                            <w:r>
                              <w:rPr>
                                <w:rFonts w:ascii="Arial"/>
                                <w:b/>
                                <w:color w:val="FFFFFF"/>
                                <w:spacing w:val="-5"/>
                                <w:w w:val="105"/>
                                <w:sz w:val="20"/>
                              </w:rPr>
                              <w:t>II</w:t>
                            </w:r>
                          </w:p>
                        </w:tc>
                        <w:tc>
                          <w:tcPr>
                            <w:tcW w:w="10085" w:type="dxa"/>
                            <w:gridSpan w:val="12"/>
                            <w:tcBorders>
                              <w:left w:val="nil"/>
                              <w:bottom w:val="single" w:sz="4" w:space="0" w:color="231F20"/>
                              <w:right w:val="nil"/>
                            </w:tcBorders>
                          </w:tcPr>
                          <w:p w14:paraId="015CE1F2" w14:textId="77777777" w:rsidR="002C1A87" w:rsidRDefault="000F7607">
                            <w:pPr>
                              <w:pStyle w:val="TableParagraph"/>
                              <w:spacing w:line="207" w:lineRule="exact"/>
                              <w:ind w:left="380"/>
                              <w:jc w:val="left"/>
                              <w:rPr>
                                <w:rFonts w:ascii="Arial"/>
                                <w:b/>
                                <w:sz w:val="20"/>
                              </w:rPr>
                            </w:pPr>
                            <w:r>
                              <w:rPr>
                                <w:rFonts w:ascii="Arial"/>
                                <w:b/>
                                <w:color w:val="231F20"/>
                                <w:spacing w:val="-2"/>
                                <w:sz w:val="20"/>
                              </w:rPr>
                              <w:t>Certification</w:t>
                            </w:r>
                          </w:p>
                        </w:tc>
                      </w:tr>
                    </w:tbl>
                    <w:p w14:paraId="43657454" w14:textId="77777777" w:rsidR="002C1A87" w:rsidRDefault="002C1A87">
                      <w:pPr>
                        <w:pStyle w:val="BodyText"/>
                      </w:pPr>
                    </w:p>
                  </w:txbxContent>
                </v:textbox>
                <w10:wrap anchorx="page"/>
              </v:shape>
            </w:pict>
          </mc:Fallback>
        </mc:AlternateContent>
      </w:r>
      <w:r>
        <w:rPr>
          <w:rFonts w:ascii="Arial"/>
          <w:i/>
          <w:color w:val="231F20"/>
          <w:position w:val="1"/>
          <w:sz w:val="16"/>
        </w:rPr>
        <w:t>TIN,</w:t>
      </w:r>
      <w:r>
        <w:rPr>
          <w:rFonts w:ascii="Arial"/>
          <w:i/>
          <w:color w:val="231F20"/>
          <w:spacing w:val="-10"/>
          <w:position w:val="1"/>
          <w:sz w:val="16"/>
        </w:rPr>
        <w:t xml:space="preserve"> </w:t>
      </w:r>
      <w:r>
        <w:rPr>
          <w:rFonts w:ascii="Arial"/>
          <w:color w:val="231F20"/>
          <w:spacing w:val="-2"/>
          <w:position w:val="1"/>
          <w:sz w:val="16"/>
        </w:rPr>
        <w:t>later.</w:t>
      </w:r>
      <w:r>
        <w:rPr>
          <w:rFonts w:ascii="Arial"/>
          <w:color w:val="231F20"/>
          <w:position w:val="1"/>
          <w:sz w:val="16"/>
        </w:rPr>
        <w:tab/>
      </w:r>
      <w:r>
        <w:rPr>
          <w:rFonts w:ascii="Arial"/>
          <w:b/>
          <w:color w:val="231F20"/>
          <w:spacing w:val="-5"/>
          <w:sz w:val="18"/>
        </w:rPr>
        <w:t>or</w:t>
      </w:r>
    </w:p>
    <w:p w14:paraId="78E88441" w14:textId="77777777" w:rsidR="002C1A87" w:rsidRDefault="000F7607">
      <w:pPr>
        <w:spacing w:before="40" w:line="235" w:lineRule="auto"/>
        <w:ind w:left="380" w:right="3702"/>
        <w:rPr>
          <w:rFonts w:ascii="Arial"/>
          <w:sz w:val="16"/>
        </w:rPr>
      </w:pPr>
      <w:r>
        <w:rPr>
          <w:rFonts w:ascii="Arial"/>
          <w:b/>
          <w:color w:val="231F20"/>
          <w:sz w:val="16"/>
        </w:rPr>
        <w:t>Note:</w:t>
      </w:r>
      <w:r>
        <w:rPr>
          <w:rFonts w:ascii="Arial"/>
          <w:b/>
          <w:color w:val="231F20"/>
          <w:spacing w:val="-1"/>
          <w:sz w:val="16"/>
        </w:rPr>
        <w:t xml:space="preserve"> </w:t>
      </w:r>
      <w:r>
        <w:rPr>
          <w:rFonts w:ascii="Arial"/>
          <w:color w:val="231F20"/>
          <w:sz w:val="16"/>
        </w:rPr>
        <w:t>If</w:t>
      </w:r>
      <w:r>
        <w:rPr>
          <w:rFonts w:ascii="Arial"/>
          <w:color w:val="231F20"/>
          <w:spacing w:val="-1"/>
          <w:sz w:val="16"/>
        </w:rPr>
        <w:t xml:space="preserve"> </w:t>
      </w:r>
      <w:r>
        <w:rPr>
          <w:rFonts w:ascii="Arial"/>
          <w:color w:val="231F20"/>
          <w:sz w:val="16"/>
        </w:rPr>
        <w:t>the</w:t>
      </w:r>
      <w:r>
        <w:rPr>
          <w:rFonts w:ascii="Arial"/>
          <w:color w:val="231F20"/>
          <w:spacing w:val="-1"/>
          <w:sz w:val="16"/>
        </w:rPr>
        <w:t xml:space="preserve"> </w:t>
      </w:r>
      <w:r>
        <w:rPr>
          <w:rFonts w:ascii="Arial"/>
          <w:color w:val="231F20"/>
          <w:sz w:val="16"/>
        </w:rPr>
        <w:t>account</w:t>
      </w:r>
      <w:r>
        <w:rPr>
          <w:rFonts w:ascii="Arial"/>
          <w:color w:val="231F20"/>
          <w:spacing w:val="-1"/>
          <w:sz w:val="16"/>
        </w:rPr>
        <w:t xml:space="preserve"> </w:t>
      </w:r>
      <w:r>
        <w:rPr>
          <w:rFonts w:ascii="Arial"/>
          <w:color w:val="231F20"/>
          <w:sz w:val="16"/>
        </w:rPr>
        <w:t>is</w:t>
      </w:r>
      <w:r>
        <w:rPr>
          <w:rFonts w:ascii="Arial"/>
          <w:color w:val="231F20"/>
          <w:spacing w:val="-1"/>
          <w:sz w:val="16"/>
        </w:rPr>
        <w:t xml:space="preserve"> </w:t>
      </w:r>
      <w:r>
        <w:rPr>
          <w:rFonts w:ascii="Arial"/>
          <w:color w:val="231F20"/>
          <w:sz w:val="16"/>
        </w:rPr>
        <w:t>in</w:t>
      </w:r>
      <w:r>
        <w:rPr>
          <w:rFonts w:ascii="Arial"/>
          <w:color w:val="231F20"/>
          <w:spacing w:val="-1"/>
          <w:sz w:val="16"/>
        </w:rPr>
        <w:t xml:space="preserve"> </w:t>
      </w:r>
      <w:r>
        <w:rPr>
          <w:rFonts w:ascii="Arial"/>
          <w:color w:val="231F20"/>
          <w:sz w:val="16"/>
        </w:rPr>
        <w:t>more</w:t>
      </w:r>
      <w:r>
        <w:rPr>
          <w:rFonts w:ascii="Arial"/>
          <w:color w:val="231F20"/>
          <w:spacing w:val="-1"/>
          <w:sz w:val="16"/>
        </w:rPr>
        <w:t xml:space="preserve"> </w:t>
      </w:r>
      <w:r>
        <w:rPr>
          <w:rFonts w:ascii="Arial"/>
          <w:color w:val="231F20"/>
          <w:sz w:val="16"/>
        </w:rPr>
        <w:t>than</w:t>
      </w:r>
      <w:r>
        <w:rPr>
          <w:rFonts w:ascii="Arial"/>
          <w:color w:val="231F20"/>
          <w:spacing w:val="-1"/>
          <w:sz w:val="16"/>
        </w:rPr>
        <w:t xml:space="preserve"> </w:t>
      </w:r>
      <w:r>
        <w:rPr>
          <w:rFonts w:ascii="Arial"/>
          <w:color w:val="231F20"/>
          <w:sz w:val="16"/>
        </w:rPr>
        <w:t>one</w:t>
      </w:r>
      <w:r>
        <w:rPr>
          <w:rFonts w:ascii="Arial"/>
          <w:color w:val="231F20"/>
          <w:spacing w:val="-1"/>
          <w:sz w:val="16"/>
        </w:rPr>
        <w:t xml:space="preserve"> </w:t>
      </w:r>
      <w:r>
        <w:rPr>
          <w:rFonts w:ascii="Arial"/>
          <w:color w:val="231F20"/>
          <w:sz w:val="16"/>
        </w:rPr>
        <w:t>name,</w:t>
      </w:r>
      <w:r>
        <w:rPr>
          <w:rFonts w:ascii="Arial"/>
          <w:color w:val="231F20"/>
          <w:spacing w:val="-1"/>
          <w:sz w:val="16"/>
        </w:rPr>
        <w:t xml:space="preserve"> </w:t>
      </w:r>
      <w:r>
        <w:rPr>
          <w:rFonts w:ascii="Arial"/>
          <w:color w:val="231F20"/>
          <w:sz w:val="16"/>
        </w:rPr>
        <w:t>see</w:t>
      </w:r>
      <w:r>
        <w:rPr>
          <w:rFonts w:ascii="Arial"/>
          <w:color w:val="231F20"/>
          <w:spacing w:val="-1"/>
          <w:sz w:val="16"/>
        </w:rPr>
        <w:t xml:space="preserve"> </w:t>
      </w:r>
      <w:r>
        <w:rPr>
          <w:rFonts w:ascii="Arial"/>
          <w:color w:val="231F20"/>
          <w:sz w:val="16"/>
        </w:rPr>
        <w:t>the</w:t>
      </w:r>
      <w:r>
        <w:rPr>
          <w:rFonts w:ascii="Arial"/>
          <w:color w:val="231F20"/>
          <w:spacing w:val="-1"/>
          <w:sz w:val="16"/>
        </w:rPr>
        <w:t xml:space="preserve"> </w:t>
      </w:r>
      <w:r>
        <w:rPr>
          <w:rFonts w:ascii="Arial"/>
          <w:color w:val="231F20"/>
          <w:sz w:val="16"/>
        </w:rPr>
        <w:t>instructions</w:t>
      </w:r>
      <w:r>
        <w:rPr>
          <w:rFonts w:ascii="Arial"/>
          <w:color w:val="231F20"/>
          <w:spacing w:val="-1"/>
          <w:sz w:val="16"/>
        </w:rPr>
        <w:t xml:space="preserve"> </w:t>
      </w:r>
      <w:r>
        <w:rPr>
          <w:rFonts w:ascii="Arial"/>
          <w:color w:val="231F20"/>
          <w:sz w:val="16"/>
        </w:rPr>
        <w:t>for</w:t>
      </w:r>
      <w:r>
        <w:rPr>
          <w:rFonts w:ascii="Arial"/>
          <w:color w:val="231F20"/>
          <w:spacing w:val="-1"/>
          <w:sz w:val="16"/>
        </w:rPr>
        <w:t xml:space="preserve"> </w:t>
      </w:r>
      <w:r>
        <w:rPr>
          <w:rFonts w:ascii="Arial"/>
          <w:color w:val="231F20"/>
          <w:sz w:val="16"/>
        </w:rPr>
        <w:t>line</w:t>
      </w:r>
      <w:r>
        <w:rPr>
          <w:rFonts w:ascii="Arial"/>
          <w:color w:val="231F20"/>
          <w:spacing w:val="-1"/>
          <w:sz w:val="16"/>
        </w:rPr>
        <w:t xml:space="preserve"> </w:t>
      </w:r>
      <w:r>
        <w:rPr>
          <w:rFonts w:ascii="Arial"/>
          <w:color w:val="231F20"/>
          <w:sz w:val="16"/>
        </w:rPr>
        <w:t>1.</w:t>
      </w:r>
      <w:r>
        <w:rPr>
          <w:rFonts w:ascii="Arial"/>
          <w:color w:val="231F20"/>
          <w:spacing w:val="-1"/>
          <w:sz w:val="16"/>
        </w:rPr>
        <w:t xml:space="preserve"> </w:t>
      </w:r>
      <w:r>
        <w:rPr>
          <w:rFonts w:ascii="Arial"/>
          <w:color w:val="231F20"/>
          <w:sz w:val="16"/>
        </w:rPr>
        <w:t>Also</w:t>
      </w:r>
      <w:r>
        <w:rPr>
          <w:rFonts w:ascii="Arial"/>
          <w:color w:val="231F20"/>
          <w:spacing w:val="-1"/>
          <w:sz w:val="16"/>
        </w:rPr>
        <w:t xml:space="preserve"> </w:t>
      </w:r>
      <w:r>
        <w:rPr>
          <w:rFonts w:ascii="Arial"/>
          <w:color w:val="231F20"/>
          <w:sz w:val="16"/>
        </w:rPr>
        <w:t>see</w:t>
      </w:r>
      <w:r>
        <w:rPr>
          <w:rFonts w:ascii="Arial"/>
          <w:color w:val="231F20"/>
          <w:spacing w:val="-1"/>
          <w:sz w:val="16"/>
        </w:rPr>
        <w:t xml:space="preserve"> </w:t>
      </w:r>
      <w:r>
        <w:rPr>
          <w:rFonts w:ascii="Arial"/>
          <w:i/>
          <w:color w:val="231F20"/>
          <w:sz w:val="16"/>
        </w:rPr>
        <w:t>What</w:t>
      </w:r>
      <w:r>
        <w:rPr>
          <w:rFonts w:ascii="Arial"/>
          <w:i/>
          <w:color w:val="231F20"/>
          <w:spacing w:val="-1"/>
          <w:sz w:val="16"/>
        </w:rPr>
        <w:t xml:space="preserve"> </w:t>
      </w:r>
      <w:r>
        <w:rPr>
          <w:rFonts w:ascii="Arial"/>
          <w:i/>
          <w:color w:val="231F20"/>
          <w:sz w:val="16"/>
        </w:rPr>
        <w:t>Name</w:t>
      </w:r>
      <w:r>
        <w:rPr>
          <w:rFonts w:ascii="Arial"/>
          <w:i/>
          <w:color w:val="231F20"/>
          <w:spacing w:val="-1"/>
          <w:sz w:val="16"/>
        </w:rPr>
        <w:t xml:space="preserve"> </w:t>
      </w:r>
      <w:r>
        <w:rPr>
          <w:rFonts w:ascii="Arial"/>
          <w:i/>
          <w:color w:val="231F20"/>
          <w:sz w:val="16"/>
        </w:rPr>
        <w:t xml:space="preserve">and Number To Give the Requester </w:t>
      </w:r>
      <w:r>
        <w:rPr>
          <w:rFonts w:ascii="Arial"/>
          <w:color w:val="231F20"/>
          <w:sz w:val="16"/>
        </w:rPr>
        <w:t>for guidelines on whose number to enter.</w:t>
      </w:r>
    </w:p>
    <w:p w14:paraId="0B26A36F" w14:textId="77777777" w:rsidR="002C1A87" w:rsidRDefault="002C1A87">
      <w:pPr>
        <w:pStyle w:val="BodyText"/>
        <w:rPr>
          <w:rFonts w:ascii="Arial"/>
          <w:sz w:val="20"/>
        </w:rPr>
      </w:pPr>
    </w:p>
    <w:p w14:paraId="64588980" w14:textId="77777777" w:rsidR="002C1A87" w:rsidRDefault="002C1A87">
      <w:pPr>
        <w:pStyle w:val="BodyText"/>
        <w:rPr>
          <w:rFonts w:ascii="Arial"/>
          <w:sz w:val="23"/>
        </w:rPr>
      </w:pPr>
    </w:p>
    <w:p w14:paraId="339FEBD6" w14:textId="77777777" w:rsidR="002C1A87" w:rsidRDefault="000F7607">
      <w:pPr>
        <w:spacing w:before="102"/>
        <w:ind w:left="380"/>
        <w:rPr>
          <w:rFonts w:ascii="Arial"/>
          <w:sz w:val="16"/>
        </w:rPr>
      </w:pPr>
      <w:r>
        <w:rPr>
          <w:rFonts w:ascii="Arial"/>
          <w:color w:val="231F20"/>
          <w:sz w:val="16"/>
        </w:rPr>
        <w:t>Under</w:t>
      </w:r>
      <w:r>
        <w:rPr>
          <w:rFonts w:ascii="Arial"/>
          <w:color w:val="231F20"/>
          <w:spacing w:val="1"/>
          <w:sz w:val="16"/>
        </w:rPr>
        <w:t xml:space="preserve"> </w:t>
      </w:r>
      <w:r>
        <w:rPr>
          <w:rFonts w:ascii="Arial"/>
          <w:color w:val="231F20"/>
          <w:sz w:val="16"/>
        </w:rPr>
        <w:t>penalties</w:t>
      </w:r>
      <w:r>
        <w:rPr>
          <w:rFonts w:ascii="Arial"/>
          <w:color w:val="231F20"/>
          <w:spacing w:val="2"/>
          <w:sz w:val="16"/>
        </w:rPr>
        <w:t xml:space="preserve"> </w:t>
      </w:r>
      <w:r>
        <w:rPr>
          <w:rFonts w:ascii="Arial"/>
          <w:color w:val="231F20"/>
          <w:sz w:val="16"/>
        </w:rPr>
        <w:t>of</w:t>
      </w:r>
      <w:r>
        <w:rPr>
          <w:rFonts w:ascii="Arial"/>
          <w:color w:val="231F20"/>
          <w:spacing w:val="2"/>
          <w:sz w:val="16"/>
        </w:rPr>
        <w:t xml:space="preserve"> </w:t>
      </w:r>
      <w:r>
        <w:rPr>
          <w:rFonts w:ascii="Arial"/>
          <w:color w:val="231F20"/>
          <w:sz w:val="16"/>
        </w:rPr>
        <w:t>perjury,</w:t>
      </w:r>
      <w:r>
        <w:rPr>
          <w:rFonts w:ascii="Arial"/>
          <w:color w:val="231F20"/>
          <w:spacing w:val="2"/>
          <w:sz w:val="16"/>
        </w:rPr>
        <w:t xml:space="preserve"> </w:t>
      </w:r>
      <w:r>
        <w:rPr>
          <w:rFonts w:ascii="Arial"/>
          <w:color w:val="231F20"/>
          <w:sz w:val="16"/>
        </w:rPr>
        <w:t>I</w:t>
      </w:r>
      <w:r>
        <w:rPr>
          <w:rFonts w:ascii="Arial"/>
          <w:color w:val="231F20"/>
          <w:spacing w:val="1"/>
          <w:sz w:val="16"/>
        </w:rPr>
        <w:t xml:space="preserve"> </w:t>
      </w:r>
      <w:r>
        <w:rPr>
          <w:rFonts w:ascii="Arial"/>
          <w:color w:val="231F20"/>
          <w:sz w:val="16"/>
        </w:rPr>
        <w:t>certify</w:t>
      </w:r>
      <w:r>
        <w:rPr>
          <w:rFonts w:ascii="Arial"/>
          <w:color w:val="231F20"/>
          <w:spacing w:val="2"/>
          <w:sz w:val="16"/>
        </w:rPr>
        <w:t xml:space="preserve"> </w:t>
      </w:r>
      <w:r>
        <w:rPr>
          <w:rFonts w:ascii="Arial"/>
          <w:color w:val="231F20"/>
          <w:spacing w:val="-2"/>
          <w:sz w:val="16"/>
        </w:rPr>
        <w:t>that:</w:t>
      </w:r>
    </w:p>
    <w:p w14:paraId="19273FA5" w14:textId="77777777" w:rsidR="002C1A87" w:rsidRDefault="000F7607">
      <w:pPr>
        <w:pStyle w:val="ListParagraph"/>
        <w:numPr>
          <w:ilvl w:val="0"/>
          <w:numId w:val="1"/>
        </w:numPr>
        <w:tabs>
          <w:tab w:val="left" w:pos="559"/>
        </w:tabs>
        <w:spacing w:before="56"/>
        <w:ind w:hanging="179"/>
        <w:rPr>
          <w:rFonts w:ascii="Arial"/>
          <w:sz w:val="16"/>
        </w:rPr>
      </w:pPr>
      <w:r>
        <w:rPr>
          <w:rFonts w:ascii="Arial"/>
          <w:color w:val="231F20"/>
          <w:sz w:val="16"/>
        </w:rPr>
        <w:t>The</w:t>
      </w:r>
      <w:r>
        <w:rPr>
          <w:rFonts w:ascii="Arial"/>
          <w:color w:val="231F20"/>
          <w:spacing w:val="2"/>
          <w:sz w:val="16"/>
        </w:rPr>
        <w:t xml:space="preserve"> </w:t>
      </w:r>
      <w:r>
        <w:rPr>
          <w:rFonts w:ascii="Arial"/>
          <w:color w:val="231F20"/>
          <w:sz w:val="16"/>
        </w:rPr>
        <w:t>number</w:t>
      </w:r>
      <w:r>
        <w:rPr>
          <w:rFonts w:ascii="Arial"/>
          <w:color w:val="231F20"/>
          <w:spacing w:val="2"/>
          <w:sz w:val="16"/>
        </w:rPr>
        <w:t xml:space="preserve"> </w:t>
      </w:r>
      <w:r>
        <w:rPr>
          <w:rFonts w:ascii="Arial"/>
          <w:color w:val="231F20"/>
          <w:sz w:val="16"/>
        </w:rPr>
        <w:t>shown</w:t>
      </w:r>
      <w:r>
        <w:rPr>
          <w:rFonts w:ascii="Arial"/>
          <w:color w:val="231F20"/>
          <w:spacing w:val="3"/>
          <w:sz w:val="16"/>
        </w:rPr>
        <w:t xml:space="preserve"> </w:t>
      </w:r>
      <w:r>
        <w:rPr>
          <w:rFonts w:ascii="Arial"/>
          <w:color w:val="231F20"/>
          <w:sz w:val="16"/>
        </w:rPr>
        <w:t>on</w:t>
      </w:r>
      <w:r>
        <w:rPr>
          <w:rFonts w:ascii="Arial"/>
          <w:color w:val="231F20"/>
          <w:spacing w:val="2"/>
          <w:sz w:val="16"/>
        </w:rPr>
        <w:t xml:space="preserve"> </w:t>
      </w:r>
      <w:r>
        <w:rPr>
          <w:rFonts w:ascii="Arial"/>
          <w:color w:val="231F20"/>
          <w:sz w:val="16"/>
        </w:rPr>
        <w:t>this</w:t>
      </w:r>
      <w:r>
        <w:rPr>
          <w:rFonts w:ascii="Arial"/>
          <w:color w:val="231F20"/>
          <w:spacing w:val="3"/>
          <w:sz w:val="16"/>
        </w:rPr>
        <w:t xml:space="preserve"> </w:t>
      </w:r>
      <w:r>
        <w:rPr>
          <w:rFonts w:ascii="Arial"/>
          <w:color w:val="231F20"/>
          <w:sz w:val="16"/>
        </w:rPr>
        <w:t>form</w:t>
      </w:r>
      <w:r>
        <w:rPr>
          <w:rFonts w:ascii="Arial"/>
          <w:color w:val="231F20"/>
          <w:spacing w:val="2"/>
          <w:sz w:val="16"/>
        </w:rPr>
        <w:t xml:space="preserve"> </w:t>
      </w:r>
      <w:r>
        <w:rPr>
          <w:rFonts w:ascii="Arial"/>
          <w:color w:val="231F20"/>
          <w:sz w:val="16"/>
        </w:rPr>
        <w:t>is</w:t>
      </w:r>
      <w:r>
        <w:rPr>
          <w:rFonts w:ascii="Arial"/>
          <w:color w:val="231F20"/>
          <w:spacing w:val="3"/>
          <w:sz w:val="16"/>
        </w:rPr>
        <w:t xml:space="preserve"> </w:t>
      </w:r>
      <w:r>
        <w:rPr>
          <w:rFonts w:ascii="Arial"/>
          <w:color w:val="231F20"/>
          <w:sz w:val="16"/>
        </w:rPr>
        <w:t>my</w:t>
      </w:r>
      <w:r>
        <w:rPr>
          <w:rFonts w:ascii="Arial"/>
          <w:color w:val="231F20"/>
          <w:spacing w:val="2"/>
          <w:sz w:val="16"/>
        </w:rPr>
        <w:t xml:space="preserve"> </w:t>
      </w:r>
      <w:r>
        <w:rPr>
          <w:rFonts w:ascii="Arial"/>
          <w:color w:val="231F20"/>
          <w:sz w:val="16"/>
        </w:rPr>
        <w:t>correct</w:t>
      </w:r>
      <w:r>
        <w:rPr>
          <w:rFonts w:ascii="Arial"/>
          <w:color w:val="231F20"/>
          <w:spacing w:val="3"/>
          <w:sz w:val="16"/>
        </w:rPr>
        <w:t xml:space="preserve"> </w:t>
      </w:r>
      <w:r>
        <w:rPr>
          <w:rFonts w:ascii="Arial"/>
          <w:color w:val="231F20"/>
          <w:sz w:val="16"/>
        </w:rPr>
        <w:t>taxpayer</w:t>
      </w:r>
      <w:r>
        <w:rPr>
          <w:rFonts w:ascii="Arial"/>
          <w:color w:val="231F20"/>
          <w:spacing w:val="2"/>
          <w:sz w:val="16"/>
        </w:rPr>
        <w:t xml:space="preserve"> </w:t>
      </w:r>
      <w:r>
        <w:rPr>
          <w:rFonts w:ascii="Arial"/>
          <w:color w:val="231F20"/>
          <w:sz w:val="16"/>
        </w:rPr>
        <w:t>identification</w:t>
      </w:r>
      <w:r>
        <w:rPr>
          <w:rFonts w:ascii="Arial"/>
          <w:color w:val="231F20"/>
          <w:spacing w:val="3"/>
          <w:sz w:val="16"/>
        </w:rPr>
        <w:t xml:space="preserve"> </w:t>
      </w:r>
      <w:r>
        <w:rPr>
          <w:rFonts w:ascii="Arial"/>
          <w:color w:val="231F20"/>
          <w:sz w:val="16"/>
        </w:rPr>
        <w:t>number</w:t>
      </w:r>
      <w:r>
        <w:rPr>
          <w:rFonts w:ascii="Arial"/>
          <w:color w:val="231F20"/>
          <w:spacing w:val="2"/>
          <w:sz w:val="16"/>
        </w:rPr>
        <w:t xml:space="preserve"> </w:t>
      </w:r>
      <w:r>
        <w:rPr>
          <w:rFonts w:ascii="Arial"/>
          <w:color w:val="231F20"/>
          <w:sz w:val="16"/>
        </w:rPr>
        <w:t>(or</w:t>
      </w:r>
      <w:r>
        <w:rPr>
          <w:rFonts w:ascii="Arial"/>
          <w:color w:val="231F20"/>
          <w:spacing w:val="3"/>
          <w:sz w:val="16"/>
        </w:rPr>
        <w:t xml:space="preserve"> </w:t>
      </w:r>
      <w:r>
        <w:rPr>
          <w:rFonts w:ascii="Arial"/>
          <w:color w:val="231F20"/>
          <w:sz w:val="16"/>
        </w:rPr>
        <w:t>I</w:t>
      </w:r>
      <w:r>
        <w:rPr>
          <w:rFonts w:ascii="Arial"/>
          <w:color w:val="231F20"/>
          <w:spacing w:val="2"/>
          <w:sz w:val="16"/>
        </w:rPr>
        <w:t xml:space="preserve"> </w:t>
      </w:r>
      <w:r>
        <w:rPr>
          <w:rFonts w:ascii="Arial"/>
          <w:color w:val="231F20"/>
          <w:sz w:val="16"/>
        </w:rPr>
        <w:t>am</w:t>
      </w:r>
      <w:r>
        <w:rPr>
          <w:rFonts w:ascii="Arial"/>
          <w:color w:val="231F20"/>
          <w:spacing w:val="3"/>
          <w:sz w:val="16"/>
        </w:rPr>
        <w:t xml:space="preserve"> </w:t>
      </w:r>
      <w:r>
        <w:rPr>
          <w:rFonts w:ascii="Arial"/>
          <w:color w:val="231F20"/>
          <w:sz w:val="16"/>
        </w:rPr>
        <w:t>waiting</w:t>
      </w:r>
      <w:r>
        <w:rPr>
          <w:rFonts w:ascii="Arial"/>
          <w:color w:val="231F20"/>
          <w:spacing w:val="2"/>
          <w:sz w:val="16"/>
        </w:rPr>
        <w:t xml:space="preserve"> </w:t>
      </w:r>
      <w:r>
        <w:rPr>
          <w:rFonts w:ascii="Arial"/>
          <w:color w:val="231F20"/>
          <w:sz w:val="16"/>
        </w:rPr>
        <w:t>for</w:t>
      </w:r>
      <w:r>
        <w:rPr>
          <w:rFonts w:ascii="Arial"/>
          <w:color w:val="231F20"/>
          <w:spacing w:val="3"/>
          <w:sz w:val="16"/>
        </w:rPr>
        <w:t xml:space="preserve"> </w:t>
      </w:r>
      <w:r>
        <w:rPr>
          <w:rFonts w:ascii="Arial"/>
          <w:color w:val="231F20"/>
          <w:sz w:val="16"/>
        </w:rPr>
        <w:t>a</w:t>
      </w:r>
      <w:r>
        <w:rPr>
          <w:rFonts w:ascii="Arial"/>
          <w:color w:val="231F20"/>
          <w:spacing w:val="2"/>
          <w:sz w:val="16"/>
        </w:rPr>
        <w:t xml:space="preserve"> </w:t>
      </w:r>
      <w:r>
        <w:rPr>
          <w:rFonts w:ascii="Arial"/>
          <w:color w:val="231F20"/>
          <w:sz w:val="16"/>
        </w:rPr>
        <w:t>number</w:t>
      </w:r>
      <w:r>
        <w:rPr>
          <w:rFonts w:ascii="Arial"/>
          <w:color w:val="231F20"/>
          <w:spacing w:val="3"/>
          <w:sz w:val="16"/>
        </w:rPr>
        <w:t xml:space="preserve"> </w:t>
      </w:r>
      <w:r>
        <w:rPr>
          <w:rFonts w:ascii="Arial"/>
          <w:color w:val="231F20"/>
          <w:sz w:val="16"/>
        </w:rPr>
        <w:t>to</w:t>
      </w:r>
      <w:r>
        <w:rPr>
          <w:rFonts w:ascii="Arial"/>
          <w:color w:val="231F20"/>
          <w:spacing w:val="2"/>
          <w:sz w:val="16"/>
        </w:rPr>
        <w:t xml:space="preserve"> </w:t>
      </w:r>
      <w:r>
        <w:rPr>
          <w:rFonts w:ascii="Arial"/>
          <w:color w:val="231F20"/>
          <w:sz w:val="16"/>
        </w:rPr>
        <w:t>be</w:t>
      </w:r>
      <w:r>
        <w:rPr>
          <w:rFonts w:ascii="Arial"/>
          <w:color w:val="231F20"/>
          <w:spacing w:val="3"/>
          <w:sz w:val="16"/>
        </w:rPr>
        <w:t xml:space="preserve"> </w:t>
      </w:r>
      <w:r>
        <w:rPr>
          <w:rFonts w:ascii="Arial"/>
          <w:color w:val="231F20"/>
          <w:sz w:val="16"/>
        </w:rPr>
        <w:t>issued</w:t>
      </w:r>
      <w:r>
        <w:rPr>
          <w:rFonts w:ascii="Arial"/>
          <w:color w:val="231F20"/>
          <w:spacing w:val="2"/>
          <w:sz w:val="16"/>
        </w:rPr>
        <w:t xml:space="preserve"> </w:t>
      </w:r>
      <w:r>
        <w:rPr>
          <w:rFonts w:ascii="Arial"/>
          <w:color w:val="231F20"/>
          <w:sz w:val="16"/>
        </w:rPr>
        <w:t>to</w:t>
      </w:r>
      <w:r>
        <w:rPr>
          <w:rFonts w:ascii="Arial"/>
          <w:color w:val="231F20"/>
          <w:spacing w:val="3"/>
          <w:sz w:val="16"/>
        </w:rPr>
        <w:t xml:space="preserve"> </w:t>
      </w:r>
      <w:r>
        <w:rPr>
          <w:rFonts w:ascii="Arial"/>
          <w:color w:val="231F20"/>
          <w:sz w:val="16"/>
        </w:rPr>
        <w:t>me);</w:t>
      </w:r>
      <w:r>
        <w:rPr>
          <w:rFonts w:ascii="Arial"/>
          <w:color w:val="231F20"/>
          <w:spacing w:val="2"/>
          <w:sz w:val="16"/>
        </w:rPr>
        <w:t xml:space="preserve"> </w:t>
      </w:r>
      <w:r>
        <w:rPr>
          <w:rFonts w:ascii="Arial"/>
          <w:color w:val="231F20"/>
          <w:spacing w:val="-5"/>
          <w:sz w:val="16"/>
        </w:rPr>
        <w:t>and</w:t>
      </w:r>
    </w:p>
    <w:p w14:paraId="11C15AAF" w14:textId="77777777" w:rsidR="002C1A87" w:rsidRDefault="000F7607">
      <w:pPr>
        <w:pStyle w:val="ListParagraph"/>
        <w:numPr>
          <w:ilvl w:val="0"/>
          <w:numId w:val="1"/>
        </w:numPr>
        <w:tabs>
          <w:tab w:val="left" w:pos="559"/>
        </w:tabs>
        <w:spacing w:before="14" w:line="235" w:lineRule="auto"/>
        <w:ind w:left="560" w:right="650" w:hanging="180"/>
        <w:rPr>
          <w:rFonts w:ascii="Arial"/>
          <w:sz w:val="16"/>
        </w:rPr>
      </w:pPr>
      <w:r>
        <w:rPr>
          <w:rFonts w:ascii="Arial"/>
          <w:color w:val="231F20"/>
          <w:sz w:val="16"/>
        </w:rPr>
        <w:t>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and</w:t>
      </w:r>
    </w:p>
    <w:p w14:paraId="41C0B8D3" w14:textId="77777777" w:rsidR="002C1A87" w:rsidRDefault="000F7607">
      <w:pPr>
        <w:pStyle w:val="ListParagraph"/>
        <w:numPr>
          <w:ilvl w:val="0"/>
          <w:numId w:val="1"/>
        </w:numPr>
        <w:tabs>
          <w:tab w:val="left" w:pos="559"/>
        </w:tabs>
        <w:spacing w:before="74"/>
        <w:ind w:hanging="179"/>
        <w:rPr>
          <w:rFonts w:ascii="Arial"/>
          <w:sz w:val="16"/>
        </w:rPr>
      </w:pPr>
      <w:r>
        <w:rPr>
          <w:rFonts w:ascii="Arial"/>
          <w:color w:val="231F20"/>
          <w:sz w:val="16"/>
        </w:rPr>
        <w:t>I</w:t>
      </w:r>
      <w:r>
        <w:rPr>
          <w:rFonts w:ascii="Arial"/>
          <w:color w:val="231F20"/>
          <w:spacing w:val="-1"/>
          <w:sz w:val="16"/>
        </w:rPr>
        <w:t xml:space="preserve"> </w:t>
      </w:r>
      <w:r>
        <w:rPr>
          <w:rFonts w:ascii="Arial"/>
          <w:color w:val="231F20"/>
          <w:sz w:val="16"/>
        </w:rPr>
        <w:t>am</w:t>
      </w:r>
      <w:r>
        <w:rPr>
          <w:rFonts w:ascii="Arial"/>
          <w:color w:val="231F20"/>
          <w:spacing w:val="-1"/>
          <w:sz w:val="16"/>
        </w:rPr>
        <w:t xml:space="preserve"> </w:t>
      </w:r>
      <w:r>
        <w:rPr>
          <w:rFonts w:ascii="Arial"/>
          <w:color w:val="231F20"/>
          <w:sz w:val="16"/>
        </w:rPr>
        <w:t>a</w:t>
      </w:r>
      <w:r>
        <w:rPr>
          <w:rFonts w:ascii="Arial"/>
          <w:color w:val="231F20"/>
          <w:spacing w:val="-1"/>
          <w:sz w:val="16"/>
        </w:rPr>
        <w:t xml:space="preserve"> </w:t>
      </w:r>
      <w:r>
        <w:rPr>
          <w:rFonts w:ascii="Arial"/>
          <w:color w:val="231F20"/>
          <w:sz w:val="16"/>
        </w:rPr>
        <w:t>U.S. citizen</w:t>
      </w:r>
      <w:r>
        <w:rPr>
          <w:rFonts w:ascii="Arial"/>
          <w:color w:val="231F20"/>
          <w:spacing w:val="-1"/>
          <w:sz w:val="16"/>
        </w:rPr>
        <w:t xml:space="preserve"> </w:t>
      </w:r>
      <w:r>
        <w:rPr>
          <w:rFonts w:ascii="Arial"/>
          <w:color w:val="231F20"/>
          <w:sz w:val="16"/>
        </w:rPr>
        <w:t>or</w:t>
      </w:r>
      <w:r>
        <w:rPr>
          <w:rFonts w:ascii="Arial"/>
          <w:color w:val="231F20"/>
          <w:spacing w:val="-1"/>
          <w:sz w:val="16"/>
        </w:rPr>
        <w:t xml:space="preserve"> </w:t>
      </w:r>
      <w:r>
        <w:rPr>
          <w:rFonts w:ascii="Arial"/>
          <w:color w:val="231F20"/>
          <w:sz w:val="16"/>
        </w:rPr>
        <w:t>other</w:t>
      </w:r>
      <w:r>
        <w:rPr>
          <w:rFonts w:ascii="Arial"/>
          <w:color w:val="231F20"/>
          <w:spacing w:val="-1"/>
          <w:sz w:val="16"/>
        </w:rPr>
        <w:t xml:space="preserve"> </w:t>
      </w:r>
      <w:r>
        <w:rPr>
          <w:rFonts w:ascii="Arial"/>
          <w:color w:val="231F20"/>
          <w:sz w:val="16"/>
        </w:rPr>
        <w:t>U.S. person</w:t>
      </w:r>
      <w:r>
        <w:rPr>
          <w:rFonts w:ascii="Arial"/>
          <w:color w:val="231F20"/>
          <w:spacing w:val="-1"/>
          <w:sz w:val="16"/>
        </w:rPr>
        <w:t xml:space="preserve"> </w:t>
      </w:r>
      <w:r>
        <w:rPr>
          <w:rFonts w:ascii="Arial"/>
          <w:color w:val="231F20"/>
          <w:sz w:val="16"/>
        </w:rPr>
        <w:t>(defined</w:t>
      </w:r>
      <w:r>
        <w:rPr>
          <w:rFonts w:ascii="Arial"/>
          <w:color w:val="231F20"/>
          <w:spacing w:val="-1"/>
          <w:sz w:val="16"/>
        </w:rPr>
        <w:t xml:space="preserve"> </w:t>
      </w:r>
      <w:r>
        <w:rPr>
          <w:rFonts w:ascii="Arial"/>
          <w:color w:val="231F20"/>
          <w:sz w:val="16"/>
        </w:rPr>
        <w:t xml:space="preserve">below); </w:t>
      </w:r>
      <w:r>
        <w:rPr>
          <w:rFonts w:ascii="Arial"/>
          <w:color w:val="231F20"/>
          <w:spacing w:val="-5"/>
          <w:sz w:val="16"/>
        </w:rPr>
        <w:t>and</w:t>
      </w:r>
    </w:p>
    <w:p w14:paraId="197F5AE9" w14:textId="77777777" w:rsidR="002C1A87" w:rsidRDefault="000F7607">
      <w:pPr>
        <w:pStyle w:val="ListParagraph"/>
        <w:numPr>
          <w:ilvl w:val="0"/>
          <w:numId w:val="1"/>
        </w:numPr>
        <w:tabs>
          <w:tab w:val="left" w:pos="559"/>
        </w:tabs>
        <w:spacing w:before="56"/>
        <w:ind w:hanging="179"/>
        <w:rPr>
          <w:rFonts w:ascii="Arial"/>
          <w:sz w:val="16"/>
        </w:rPr>
      </w:pPr>
      <w:r>
        <w:rPr>
          <w:rFonts w:ascii="Arial"/>
          <w:color w:val="231F20"/>
          <w:sz w:val="16"/>
        </w:rPr>
        <w:t>The</w:t>
      </w:r>
      <w:r>
        <w:rPr>
          <w:rFonts w:ascii="Arial"/>
          <w:color w:val="231F20"/>
          <w:spacing w:val="-2"/>
          <w:sz w:val="16"/>
        </w:rPr>
        <w:t xml:space="preserve"> </w:t>
      </w:r>
      <w:r>
        <w:rPr>
          <w:rFonts w:ascii="Arial"/>
          <w:color w:val="231F20"/>
          <w:sz w:val="16"/>
        </w:rPr>
        <w:t>FATCA</w:t>
      </w:r>
      <w:r>
        <w:rPr>
          <w:rFonts w:ascii="Arial"/>
          <w:color w:val="231F20"/>
          <w:spacing w:val="-2"/>
          <w:sz w:val="16"/>
        </w:rPr>
        <w:t xml:space="preserve"> </w:t>
      </w:r>
      <w:r>
        <w:rPr>
          <w:rFonts w:ascii="Arial"/>
          <w:color w:val="231F20"/>
          <w:sz w:val="16"/>
        </w:rPr>
        <w:t>code(s)</w:t>
      </w:r>
      <w:r>
        <w:rPr>
          <w:rFonts w:ascii="Arial"/>
          <w:color w:val="231F20"/>
          <w:spacing w:val="-2"/>
          <w:sz w:val="16"/>
        </w:rPr>
        <w:t xml:space="preserve"> </w:t>
      </w:r>
      <w:r>
        <w:rPr>
          <w:rFonts w:ascii="Arial"/>
          <w:color w:val="231F20"/>
          <w:sz w:val="16"/>
        </w:rPr>
        <w:t>entered</w:t>
      </w:r>
      <w:r>
        <w:rPr>
          <w:rFonts w:ascii="Arial"/>
          <w:color w:val="231F20"/>
          <w:spacing w:val="-2"/>
          <w:sz w:val="16"/>
        </w:rPr>
        <w:t xml:space="preserve"> </w:t>
      </w:r>
      <w:r>
        <w:rPr>
          <w:rFonts w:ascii="Arial"/>
          <w:color w:val="231F20"/>
          <w:sz w:val="16"/>
        </w:rPr>
        <w:t>on</w:t>
      </w:r>
      <w:r>
        <w:rPr>
          <w:rFonts w:ascii="Arial"/>
          <w:color w:val="231F20"/>
          <w:spacing w:val="-2"/>
          <w:sz w:val="16"/>
        </w:rPr>
        <w:t xml:space="preserve"> </w:t>
      </w:r>
      <w:r>
        <w:rPr>
          <w:rFonts w:ascii="Arial"/>
          <w:color w:val="231F20"/>
          <w:sz w:val="16"/>
        </w:rPr>
        <w:t>this</w:t>
      </w:r>
      <w:r>
        <w:rPr>
          <w:rFonts w:ascii="Arial"/>
          <w:color w:val="231F20"/>
          <w:spacing w:val="-2"/>
          <w:sz w:val="16"/>
        </w:rPr>
        <w:t xml:space="preserve"> </w:t>
      </w:r>
      <w:r>
        <w:rPr>
          <w:rFonts w:ascii="Arial"/>
          <w:color w:val="231F20"/>
          <w:sz w:val="16"/>
        </w:rPr>
        <w:t>form</w:t>
      </w:r>
      <w:r>
        <w:rPr>
          <w:rFonts w:ascii="Arial"/>
          <w:color w:val="231F20"/>
          <w:spacing w:val="-2"/>
          <w:sz w:val="16"/>
        </w:rPr>
        <w:t xml:space="preserve"> </w:t>
      </w:r>
      <w:r>
        <w:rPr>
          <w:rFonts w:ascii="Arial"/>
          <w:color w:val="231F20"/>
          <w:sz w:val="16"/>
        </w:rPr>
        <w:t>(if</w:t>
      </w:r>
      <w:r>
        <w:rPr>
          <w:rFonts w:ascii="Arial"/>
          <w:color w:val="231F20"/>
          <w:spacing w:val="-2"/>
          <w:sz w:val="16"/>
        </w:rPr>
        <w:t xml:space="preserve"> </w:t>
      </w:r>
      <w:r>
        <w:rPr>
          <w:rFonts w:ascii="Arial"/>
          <w:color w:val="231F20"/>
          <w:sz w:val="16"/>
        </w:rPr>
        <w:t>any)</w:t>
      </w:r>
      <w:r>
        <w:rPr>
          <w:rFonts w:ascii="Arial"/>
          <w:color w:val="231F20"/>
          <w:spacing w:val="-1"/>
          <w:sz w:val="16"/>
        </w:rPr>
        <w:t xml:space="preserve"> </w:t>
      </w:r>
      <w:r>
        <w:rPr>
          <w:rFonts w:ascii="Arial"/>
          <w:color w:val="231F20"/>
          <w:sz w:val="16"/>
        </w:rPr>
        <w:t>indicating</w:t>
      </w:r>
      <w:r>
        <w:rPr>
          <w:rFonts w:ascii="Arial"/>
          <w:color w:val="231F20"/>
          <w:spacing w:val="-2"/>
          <w:sz w:val="16"/>
        </w:rPr>
        <w:t xml:space="preserve"> </w:t>
      </w:r>
      <w:r>
        <w:rPr>
          <w:rFonts w:ascii="Arial"/>
          <w:color w:val="231F20"/>
          <w:sz w:val="16"/>
        </w:rPr>
        <w:t>that</w:t>
      </w:r>
      <w:r>
        <w:rPr>
          <w:rFonts w:ascii="Arial"/>
          <w:color w:val="231F20"/>
          <w:spacing w:val="-2"/>
          <w:sz w:val="16"/>
        </w:rPr>
        <w:t xml:space="preserve"> </w:t>
      </w:r>
      <w:r>
        <w:rPr>
          <w:rFonts w:ascii="Arial"/>
          <w:color w:val="231F20"/>
          <w:sz w:val="16"/>
        </w:rPr>
        <w:t>I</w:t>
      </w:r>
      <w:r>
        <w:rPr>
          <w:rFonts w:ascii="Arial"/>
          <w:color w:val="231F20"/>
          <w:spacing w:val="-2"/>
          <w:sz w:val="16"/>
        </w:rPr>
        <w:t xml:space="preserve"> </w:t>
      </w:r>
      <w:r>
        <w:rPr>
          <w:rFonts w:ascii="Arial"/>
          <w:color w:val="231F20"/>
          <w:sz w:val="16"/>
        </w:rPr>
        <w:t>am</w:t>
      </w:r>
      <w:r>
        <w:rPr>
          <w:rFonts w:ascii="Arial"/>
          <w:color w:val="231F20"/>
          <w:spacing w:val="-2"/>
          <w:sz w:val="16"/>
        </w:rPr>
        <w:t xml:space="preserve"> </w:t>
      </w:r>
      <w:r>
        <w:rPr>
          <w:rFonts w:ascii="Arial"/>
          <w:color w:val="231F20"/>
          <w:sz w:val="16"/>
        </w:rPr>
        <w:t>exempt</w:t>
      </w:r>
      <w:r>
        <w:rPr>
          <w:rFonts w:ascii="Arial"/>
          <w:color w:val="231F20"/>
          <w:spacing w:val="-2"/>
          <w:sz w:val="16"/>
        </w:rPr>
        <w:t xml:space="preserve"> </w:t>
      </w:r>
      <w:r>
        <w:rPr>
          <w:rFonts w:ascii="Arial"/>
          <w:color w:val="231F20"/>
          <w:sz w:val="16"/>
        </w:rPr>
        <w:t>from</w:t>
      </w:r>
      <w:r>
        <w:rPr>
          <w:rFonts w:ascii="Arial"/>
          <w:color w:val="231F20"/>
          <w:spacing w:val="-2"/>
          <w:sz w:val="16"/>
        </w:rPr>
        <w:t xml:space="preserve"> </w:t>
      </w:r>
      <w:r>
        <w:rPr>
          <w:rFonts w:ascii="Arial"/>
          <w:color w:val="231F20"/>
          <w:sz w:val="16"/>
        </w:rPr>
        <w:t>FATCA</w:t>
      </w:r>
      <w:r>
        <w:rPr>
          <w:rFonts w:ascii="Arial"/>
          <w:color w:val="231F20"/>
          <w:spacing w:val="-2"/>
          <w:sz w:val="16"/>
        </w:rPr>
        <w:t xml:space="preserve"> </w:t>
      </w:r>
      <w:r>
        <w:rPr>
          <w:rFonts w:ascii="Arial"/>
          <w:color w:val="231F20"/>
          <w:sz w:val="16"/>
        </w:rPr>
        <w:t>reporting</w:t>
      </w:r>
      <w:r>
        <w:rPr>
          <w:rFonts w:ascii="Arial"/>
          <w:color w:val="231F20"/>
          <w:spacing w:val="-2"/>
          <w:sz w:val="16"/>
        </w:rPr>
        <w:t xml:space="preserve"> </w:t>
      </w:r>
      <w:r>
        <w:rPr>
          <w:rFonts w:ascii="Arial"/>
          <w:color w:val="231F20"/>
          <w:sz w:val="16"/>
        </w:rPr>
        <w:t>is</w:t>
      </w:r>
      <w:r>
        <w:rPr>
          <w:rFonts w:ascii="Arial"/>
          <w:color w:val="231F20"/>
          <w:spacing w:val="-1"/>
          <w:sz w:val="16"/>
        </w:rPr>
        <w:t xml:space="preserve"> </w:t>
      </w:r>
      <w:r>
        <w:rPr>
          <w:rFonts w:ascii="Arial"/>
          <w:color w:val="231F20"/>
          <w:spacing w:val="-2"/>
          <w:sz w:val="16"/>
        </w:rPr>
        <w:t>correct.</w:t>
      </w:r>
    </w:p>
    <w:p w14:paraId="45CF5178" w14:textId="77777777" w:rsidR="002C1A87" w:rsidRDefault="000F7607">
      <w:pPr>
        <w:spacing w:before="64" w:line="235" w:lineRule="auto"/>
        <w:ind w:left="380" w:right="631"/>
        <w:rPr>
          <w:rFonts w:ascii="Arial"/>
          <w:sz w:val="16"/>
        </w:rPr>
      </w:pPr>
      <w:r>
        <w:rPr>
          <w:rFonts w:ascii="Arial"/>
          <w:b/>
          <w:color w:val="231F20"/>
          <w:w w:val="95"/>
          <w:sz w:val="16"/>
        </w:rPr>
        <w:t xml:space="preserve">Certification instructions. </w:t>
      </w:r>
      <w:r>
        <w:rPr>
          <w:rFonts w:ascii="Arial"/>
          <w:color w:val="231F20"/>
          <w:w w:val="95"/>
          <w:sz w:val="16"/>
        </w:rPr>
        <w:t xml:space="preserve">You must cross out item 2 above if you have been notified by the IRS that you are currently subject to backup withholding because </w:t>
      </w:r>
      <w:r>
        <w:rPr>
          <w:rFonts w:ascii="Arial"/>
          <w:color w:val="231F20"/>
          <w:sz w:val="16"/>
        </w:rPr>
        <w:t>you</w:t>
      </w:r>
      <w:r>
        <w:rPr>
          <w:rFonts w:ascii="Arial"/>
          <w:color w:val="231F20"/>
          <w:spacing w:val="-12"/>
          <w:sz w:val="16"/>
        </w:rPr>
        <w:t xml:space="preserve"> </w:t>
      </w:r>
      <w:r>
        <w:rPr>
          <w:rFonts w:ascii="Arial"/>
          <w:color w:val="231F20"/>
          <w:sz w:val="16"/>
        </w:rPr>
        <w:t>have</w:t>
      </w:r>
      <w:r>
        <w:rPr>
          <w:rFonts w:ascii="Arial"/>
          <w:color w:val="231F20"/>
          <w:spacing w:val="-11"/>
          <w:sz w:val="16"/>
        </w:rPr>
        <w:t xml:space="preserve"> </w:t>
      </w:r>
      <w:r>
        <w:rPr>
          <w:rFonts w:ascii="Arial"/>
          <w:color w:val="231F20"/>
          <w:sz w:val="16"/>
        </w:rPr>
        <w:t>failed</w:t>
      </w:r>
      <w:r>
        <w:rPr>
          <w:rFonts w:ascii="Arial"/>
          <w:color w:val="231F20"/>
          <w:spacing w:val="-11"/>
          <w:sz w:val="16"/>
        </w:rPr>
        <w:t xml:space="preserve"> </w:t>
      </w:r>
      <w:r>
        <w:rPr>
          <w:rFonts w:ascii="Arial"/>
          <w:color w:val="231F20"/>
          <w:sz w:val="16"/>
        </w:rPr>
        <w:t>to</w:t>
      </w:r>
      <w:r>
        <w:rPr>
          <w:rFonts w:ascii="Arial"/>
          <w:color w:val="231F20"/>
          <w:spacing w:val="-11"/>
          <w:sz w:val="16"/>
        </w:rPr>
        <w:t xml:space="preserve"> </w:t>
      </w:r>
      <w:r>
        <w:rPr>
          <w:rFonts w:ascii="Arial"/>
          <w:color w:val="231F20"/>
          <w:sz w:val="16"/>
        </w:rPr>
        <w:t>report</w:t>
      </w:r>
      <w:r>
        <w:rPr>
          <w:rFonts w:ascii="Arial"/>
          <w:color w:val="231F20"/>
          <w:spacing w:val="-11"/>
          <w:sz w:val="16"/>
        </w:rPr>
        <w:t xml:space="preserve"> </w:t>
      </w:r>
      <w:r>
        <w:rPr>
          <w:rFonts w:ascii="Arial"/>
          <w:color w:val="231F20"/>
          <w:sz w:val="16"/>
        </w:rPr>
        <w:t>all</w:t>
      </w:r>
      <w:r>
        <w:rPr>
          <w:rFonts w:ascii="Arial"/>
          <w:color w:val="231F20"/>
          <w:spacing w:val="-11"/>
          <w:sz w:val="16"/>
        </w:rPr>
        <w:t xml:space="preserve"> </w:t>
      </w:r>
      <w:r>
        <w:rPr>
          <w:rFonts w:ascii="Arial"/>
          <w:color w:val="231F20"/>
          <w:sz w:val="16"/>
        </w:rPr>
        <w:t>interest</w:t>
      </w:r>
      <w:r>
        <w:rPr>
          <w:rFonts w:ascii="Arial"/>
          <w:color w:val="231F20"/>
          <w:spacing w:val="-11"/>
          <w:sz w:val="16"/>
        </w:rPr>
        <w:t xml:space="preserve"> </w:t>
      </w:r>
      <w:r>
        <w:rPr>
          <w:rFonts w:ascii="Arial"/>
          <w:color w:val="231F20"/>
          <w:sz w:val="16"/>
        </w:rPr>
        <w:t>and</w:t>
      </w:r>
      <w:r>
        <w:rPr>
          <w:rFonts w:ascii="Arial"/>
          <w:color w:val="231F20"/>
          <w:spacing w:val="-11"/>
          <w:sz w:val="16"/>
        </w:rPr>
        <w:t xml:space="preserve"> </w:t>
      </w:r>
      <w:r>
        <w:rPr>
          <w:rFonts w:ascii="Arial"/>
          <w:color w:val="231F20"/>
          <w:sz w:val="16"/>
        </w:rPr>
        <w:t>dividends</w:t>
      </w:r>
      <w:r>
        <w:rPr>
          <w:rFonts w:ascii="Arial"/>
          <w:color w:val="231F20"/>
          <w:spacing w:val="-12"/>
          <w:sz w:val="16"/>
        </w:rPr>
        <w:t xml:space="preserve"> </w:t>
      </w:r>
      <w:r>
        <w:rPr>
          <w:rFonts w:ascii="Arial"/>
          <w:color w:val="231F20"/>
          <w:sz w:val="16"/>
        </w:rPr>
        <w:t>on</w:t>
      </w:r>
      <w:r>
        <w:rPr>
          <w:rFonts w:ascii="Arial"/>
          <w:color w:val="231F20"/>
          <w:spacing w:val="-11"/>
          <w:sz w:val="16"/>
        </w:rPr>
        <w:t xml:space="preserve"> </w:t>
      </w:r>
      <w:r>
        <w:rPr>
          <w:rFonts w:ascii="Arial"/>
          <w:color w:val="231F20"/>
          <w:sz w:val="16"/>
        </w:rPr>
        <w:t>your</w:t>
      </w:r>
      <w:r>
        <w:rPr>
          <w:rFonts w:ascii="Arial"/>
          <w:color w:val="231F20"/>
          <w:spacing w:val="-11"/>
          <w:sz w:val="16"/>
        </w:rPr>
        <w:t xml:space="preserve"> </w:t>
      </w:r>
      <w:r>
        <w:rPr>
          <w:rFonts w:ascii="Arial"/>
          <w:color w:val="231F20"/>
          <w:sz w:val="16"/>
        </w:rPr>
        <w:t>tax</w:t>
      </w:r>
      <w:r>
        <w:rPr>
          <w:rFonts w:ascii="Arial"/>
          <w:color w:val="231F20"/>
          <w:spacing w:val="-11"/>
          <w:sz w:val="16"/>
        </w:rPr>
        <w:t xml:space="preserve"> </w:t>
      </w:r>
      <w:r>
        <w:rPr>
          <w:rFonts w:ascii="Arial"/>
          <w:color w:val="231F20"/>
          <w:sz w:val="16"/>
        </w:rPr>
        <w:t>return.</w:t>
      </w:r>
      <w:r>
        <w:rPr>
          <w:rFonts w:ascii="Arial"/>
          <w:color w:val="231F20"/>
          <w:spacing w:val="-11"/>
          <w:sz w:val="16"/>
        </w:rPr>
        <w:t xml:space="preserve"> </w:t>
      </w:r>
      <w:r>
        <w:rPr>
          <w:rFonts w:ascii="Arial"/>
          <w:color w:val="231F20"/>
          <w:sz w:val="16"/>
        </w:rPr>
        <w:t>For</w:t>
      </w:r>
      <w:r>
        <w:rPr>
          <w:rFonts w:ascii="Arial"/>
          <w:color w:val="231F20"/>
          <w:spacing w:val="-11"/>
          <w:sz w:val="16"/>
        </w:rPr>
        <w:t xml:space="preserve"> </w:t>
      </w:r>
      <w:r>
        <w:rPr>
          <w:rFonts w:ascii="Arial"/>
          <w:color w:val="231F20"/>
          <w:sz w:val="16"/>
        </w:rPr>
        <w:t>real</w:t>
      </w:r>
      <w:r>
        <w:rPr>
          <w:rFonts w:ascii="Arial"/>
          <w:color w:val="231F20"/>
          <w:spacing w:val="-11"/>
          <w:sz w:val="16"/>
        </w:rPr>
        <w:t xml:space="preserve"> </w:t>
      </w:r>
      <w:r>
        <w:rPr>
          <w:rFonts w:ascii="Arial"/>
          <w:color w:val="231F20"/>
          <w:sz w:val="16"/>
        </w:rPr>
        <w:t>estate</w:t>
      </w:r>
      <w:r>
        <w:rPr>
          <w:rFonts w:ascii="Arial"/>
          <w:color w:val="231F20"/>
          <w:spacing w:val="-11"/>
          <w:sz w:val="16"/>
        </w:rPr>
        <w:t xml:space="preserve"> </w:t>
      </w:r>
      <w:r>
        <w:rPr>
          <w:rFonts w:ascii="Arial"/>
          <w:color w:val="231F20"/>
          <w:sz w:val="16"/>
        </w:rPr>
        <w:t>transactions,</w:t>
      </w:r>
      <w:r>
        <w:rPr>
          <w:rFonts w:ascii="Arial"/>
          <w:color w:val="231F20"/>
          <w:spacing w:val="-11"/>
          <w:sz w:val="16"/>
        </w:rPr>
        <w:t xml:space="preserve"> </w:t>
      </w:r>
      <w:r>
        <w:rPr>
          <w:rFonts w:ascii="Arial"/>
          <w:color w:val="231F20"/>
          <w:sz w:val="16"/>
        </w:rPr>
        <w:t>item</w:t>
      </w:r>
      <w:r>
        <w:rPr>
          <w:rFonts w:ascii="Arial"/>
          <w:color w:val="231F20"/>
          <w:spacing w:val="-12"/>
          <w:sz w:val="16"/>
        </w:rPr>
        <w:t xml:space="preserve"> </w:t>
      </w:r>
      <w:r>
        <w:rPr>
          <w:rFonts w:ascii="Arial"/>
          <w:color w:val="231F20"/>
          <w:sz w:val="16"/>
        </w:rPr>
        <w:t>2</w:t>
      </w:r>
      <w:r>
        <w:rPr>
          <w:rFonts w:ascii="Arial"/>
          <w:color w:val="231F20"/>
          <w:spacing w:val="-11"/>
          <w:sz w:val="16"/>
        </w:rPr>
        <w:t xml:space="preserve"> </w:t>
      </w:r>
      <w:r>
        <w:rPr>
          <w:rFonts w:ascii="Arial"/>
          <w:color w:val="231F20"/>
          <w:sz w:val="16"/>
        </w:rPr>
        <w:t>does</w:t>
      </w:r>
      <w:r>
        <w:rPr>
          <w:rFonts w:ascii="Arial"/>
          <w:color w:val="231F20"/>
          <w:spacing w:val="-11"/>
          <w:sz w:val="16"/>
        </w:rPr>
        <w:t xml:space="preserve"> </w:t>
      </w:r>
      <w:r>
        <w:rPr>
          <w:rFonts w:ascii="Arial"/>
          <w:color w:val="231F20"/>
          <w:sz w:val="16"/>
        </w:rPr>
        <w:t>not</w:t>
      </w:r>
      <w:r>
        <w:rPr>
          <w:rFonts w:ascii="Arial"/>
          <w:color w:val="231F20"/>
          <w:spacing w:val="-11"/>
          <w:sz w:val="16"/>
        </w:rPr>
        <w:t xml:space="preserve"> </w:t>
      </w:r>
      <w:r>
        <w:rPr>
          <w:rFonts w:ascii="Arial"/>
          <w:color w:val="231F20"/>
          <w:sz w:val="16"/>
        </w:rPr>
        <w:t>apply.</w:t>
      </w:r>
      <w:r>
        <w:rPr>
          <w:rFonts w:ascii="Arial"/>
          <w:color w:val="231F20"/>
          <w:spacing w:val="-11"/>
          <w:sz w:val="16"/>
        </w:rPr>
        <w:t xml:space="preserve"> </w:t>
      </w:r>
      <w:r>
        <w:rPr>
          <w:rFonts w:ascii="Arial"/>
          <w:color w:val="231F20"/>
          <w:sz w:val="16"/>
        </w:rPr>
        <w:t>For</w:t>
      </w:r>
      <w:r>
        <w:rPr>
          <w:rFonts w:ascii="Arial"/>
          <w:color w:val="231F20"/>
          <w:spacing w:val="-11"/>
          <w:sz w:val="16"/>
        </w:rPr>
        <w:t xml:space="preserve"> </w:t>
      </w:r>
      <w:r>
        <w:rPr>
          <w:rFonts w:ascii="Arial"/>
          <w:color w:val="231F20"/>
          <w:sz w:val="16"/>
        </w:rPr>
        <w:t>mortgage</w:t>
      </w:r>
      <w:r>
        <w:rPr>
          <w:rFonts w:ascii="Arial"/>
          <w:color w:val="231F20"/>
          <w:spacing w:val="-11"/>
          <w:sz w:val="16"/>
        </w:rPr>
        <w:t xml:space="preserve"> </w:t>
      </w:r>
      <w:r>
        <w:rPr>
          <w:rFonts w:ascii="Arial"/>
          <w:color w:val="231F20"/>
          <w:sz w:val="16"/>
        </w:rPr>
        <w:t>interest</w:t>
      </w:r>
      <w:r>
        <w:rPr>
          <w:rFonts w:ascii="Arial"/>
          <w:color w:val="231F20"/>
          <w:spacing w:val="-11"/>
          <w:sz w:val="16"/>
        </w:rPr>
        <w:t xml:space="preserve"> </w:t>
      </w:r>
      <w:r>
        <w:rPr>
          <w:rFonts w:ascii="Arial"/>
          <w:color w:val="231F20"/>
          <w:sz w:val="16"/>
        </w:rPr>
        <w:t xml:space="preserve">paid, </w:t>
      </w:r>
      <w:r>
        <w:rPr>
          <w:rFonts w:ascii="Arial"/>
          <w:color w:val="231F20"/>
          <w:w w:val="95"/>
          <w:sz w:val="16"/>
        </w:rPr>
        <w:t>acquisition or abandonment of secured property, cancellation of debt, contributions to an individual retirement arrangement (IRA), and generally, payments</w:t>
      </w:r>
      <w:r>
        <w:rPr>
          <w:rFonts w:ascii="Arial"/>
          <w:color w:val="231F20"/>
          <w:spacing w:val="40"/>
          <w:sz w:val="16"/>
        </w:rPr>
        <w:t xml:space="preserve"> </w:t>
      </w:r>
      <w:r>
        <w:rPr>
          <w:rFonts w:ascii="Arial"/>
          <w:color w:val="231F20"/>
          <w:sz w:val="16"/>
        </w:rPr>
        <w:t>other</w:t>
      </w:r>
      <w:r>
        <w:rPr>
          <w:rFonts w:ascii="Arial"/>
          <w:color w:val="231F20"/>
          <w:spacing w:val="-11"/>
          <w:sz w:val="16"/>
        </w:rPr>
        <w:t xml:space="preserve"> </w:t>
      </w:r>
      <w:r>
        <w:rPr>
          <w:rFonts w:ascii="Arial"/>
          <w:color w:val="231F20"/>
          <w:sz w:val="16"/>
        </w:rPr>
        <w:t>than</w:t>
      </w:r>
      <w:r>
        <w:rPr>
          <w:rFonts w:ascii="Arial"/>
          <w:color w:val="231F20"/>
          <w:spacing w:val="-11"/>
          <w:sz w:val="16"/>
        </w:rPr>
        <w:t xml:space="preserve"> </w:t>
      </w:r>
      <w:r>
        <w:rPr>
          <w:rFonts w:ascii="Arial"/>
          <w:color w:val="231F20"/>
          <w:sz w:val="16"/>
        </w:rPr>
        <w:t>interest</w:t>
      </w:r>
      <w:r>
        <w:rPr>
          <w:rFonts w:ascii="Arial"/>
          <w:color w:val="231F20"/>
          <w:spacing w:val="-11"/>
          <w:sz w:val="16"/>
        </w:rPr>
        <w:t xml:space="preserve"> </w:t>
      </w:r>
      <w:r>
        <w:rPr>
          <w:rFonts w:ascii="Arial"/>
          <w:color w:val="231F20"/>
          <w:sz w:val="16"/>
        </w:rPr>
        <w:t>and</w:t>
      </w:r>
      <w:r>
        <w:rPr>
          <w:rFonts w:ascii="Arial"/>
          <w:color w:val="231F20"/>
          <w:spacing w:val="-11"/>
          <w:sz w:val="16"/>
        </w:rPr>
        <w:t xml:space="preserve"> </w:t>
      </w:r>
      <w:r>
        <w:rPr>
          <w:rFonts w:ascii="Arial"/>
          <w:color w:val="231F20"/>
          <w:sz w:val="16"/>
        </w:rPr>
        <w:t>dividends,</w:t>
      </w:r>
      <w:r>
        <w:rPr>
          <w:rFonts w:ascii="Arial"/>
          <w:color w:val="231F20"/>
          <w:spacing w:val="-11"/>
          <w:sz w:val="16"/>
        </w:rPr>
        <w:t xml:space="preserve"> </w:t>
      </w:r>
      <w:r>
        <w:rPr>
          <w:rFonts w:ascii="Arial"/>
          <w:color w:val="231F20"/>
          <w:sz w:val="16"/>
        </w:rPr>
        <w:t>you</w:t>
      </w:r>
      <w:r>
        <w:rPr>
          <w:rFonts w:ascii="Arial"/>
          <w:color w:val="231F20"/>
          <w:spacing w:val="-11"/>
          <w:sz w:val="16"/>
        </w:rPr>
        <w:t xml:space="preserve"> </w:t>
      </w:r>
      <w:r>
        <w:rPr>
          <w:rFonts w:ascii="Arial"/>
          <w:color w:val="231F20"/>
          <w:sz w:val="16"/>
        </w:rPr>
        <w:t>are</w:t>
      </w:r>
      <w:r>
        <w:rPr>
          <w:rFonts w:ascii="Arial"/>
          <w:color w:val="231F20"/>
          <w:spacing w:val="-11"/>
          <w:sz w:val="16"/>
        </w:rPr>
        <w:t xml:space="preserve"> </w:t>
      </w:r>
      <w:r>
        <w:rPr>
          <w:rFonts w:ascii="Arial"/>
          <w:color w:val="231F20"/>
          <w:sz w:val="16"/>
        </w:rPr>
        <w:t>not</w:t>
      </w:r>
      <w:r>
        <w:rPr>
          <w:rFonts w:ascii="Arial"/>
          <w:color w:val="231F20"/>
          <w:spacing w:val="-11"/>
          <w:sz w:val="16"/>
        </w:rPr>
        <w:t xml:space="preserve"> </w:t>
      </w:r>
      <w:r>
        <w:rPr>
          <w:rFonts w:ascii="Arial"/>
          <w:color w:val="231F20"/>
          <w:sz w:val="16"/>
        </w:rPr>
        <w:t>required</w:t>
      </w:r>
      <w:r>
        <w:rPr>
          <w:rFonts w:ascii="Arial"/>
          <w:color w:val="231F20"/>
          <w:spacing w:val="-11"/>
          <w:sz w:val="16"/>
        </w:rPr>
        <w:t xml:space="preserve"> </w:t>
      </w:r>
      <w:r>
        <w:rPr>
          <w:rFonts w:ascii="Arial"/>
          <w:color w:val="231F20"/>
          <w:sz w:val="16"/>
        </w:rPr>
        <w:t>to</w:t>
      </w:r>
      <w:r>
        <w:rPr>
          <w:rFonts w:ascii="Arial"/>
          <w:color w:val="231F20"/>
          <w:spacing w:val="-11"/>
          <w:sz w:val="16"/>
        </w:rPr>
        <w:t xml:space="preserve"> </w:t>
      </w:r>
      <w:r>
        <w:rPr>
          <w:rFonts w:ascii="Arial"/>
          <w:color w:val="231F20"/>
          <w:sz w:val="16"/>
        </w:rPr>
        <w:t>sign</w:t>
      </w:r>
      <w:r>
        <w:rPr>
          <w:rFonts w:ascii="Arial"/>
          <w:color w:val="231F20"/>
          <w:spacing w:val="-11"/>
          <w:sz w:val="16"/>
        </w:rPr>
        <w:t xml:space="preserve"> </w:t>
      </w:r>
      <w:r>
        <w:rPr>
          <w:rFonts w:ascii="Arial"/>
          <w:color w:val="231F20"/>
          <w:sz w:val="16"/>
        </w:rPr>
        <w:t>the</w:t>
      </w:r>
      <w:r>
        <w:rPr>
          <w:rFonts w:ascii="Arial"/>
          <w:color w:val="231F20"/>
          <w:spacing w:val="-11"/>
          <w:sz w:val="16"/>
        </w:rPr>
        <w:t xml:space="preserve"> </w:t>
      </w:r>
      <w:r>
        <w:rPr>
          <w:rFonts w:ascii="Arial"/>
          <w:color w:val="231F20"/>
          <w:sz w:val="16"/>
        </w:rPr>
        <w:t>certification,</w:t>
      </w:r>
      <w:r>
        <w:rPr>
          <w:rFonts w:ascii="Arial"/>
          <w:color w:val="231F20"/>
          <w:spacing w:val="-11"/>
          <w:sz w:val="16"/>
        </w:rPr>
        <w:t xml:space="preserve"> </w:t>
      </w:r>
      <w:r>
        <w:rPr>
          <w:rFonts w:ascii="Arial"/>
          <w:color w:val="231F20"/>
          <w:sz w:val="16"/>
        </w:rPr>
        <w:t>but</w:t>
      </w:r>
      <w:r>
        <w:rPr>
          <w:rFonts w:ascii="Arial"/>
          <w:color w:val="231F20"/>
          <w:spacing w:val="-11"/>
          <w:sz w:val="16"/>
        </w:rPr>
        <w:t xml:space="preserve"> </w:t>
      </w:r>
      <w:r>
        <w:rPr>
          <w:rFonts w:ascii="Arial"/>
          <w:color w:val="231F20"/>
          <w:sz w:val="16"/>
        </w:rPr>
        <w:t>you</w:t>
      </w:r>
      <w:r>
        <w:rPr>
          <w:rFonts w:ascii="Arial"/>
          <w:color w:val="231F20"/>
          <w:spacing w:val="-11"/>
          <w:sz w:val="16"/>
        </w:rPr>
        <w:t xml:space="preserve"> </w:t>
      </w:r>
      <w:r>
        <w:rPr>
          <w:rFonts w:ascii="Arial"/>
          <w:color w:val="231F20"/>
          <w:sz w:val="16"/>
        </w:rPr>
        <w:t>must</w:t>
      </w:r>
      <w:r>
        <w:rPr>
          <w:rFonts w:ascii="Arial"/>
          <w:color w:val="231F20"/>
          <w:spacing w:val="-11"/>
          <w:sz w:val="16"/>
        </w:rPr>
        <w:t xml:space="preserve"> </w:t>
      </w:r>
      <w:r>
        <w:rPr>
          <w:rFonts w:ascii="Arial"/>
          <w:color w:val="231F20"/>
          <w:sz w:val="16"/>
        </w:rPr>
        <w:t>provide</w:t>
      </w:r>
      <w:r>
        <w:rPr>
          <w:rFonts w:ascii="Arial"/>
          <w:color w:val="231F20"/>
          <w:spacing w:val="-11"/>
          <w:sz w:val="16"/>
        </w:rPr>
        <w:t xml:space="preserve"> </w:t>
      </w:r>
      <w:r>
        <w:rPr>
          <w:rFonts w:ascii="Arial"/>
          <w:color w:val="231F20"/>
          <w:sz w:val="16"/>
        </w:rPr>
        <w:t>your</w:t>
      </w:r>
      <w:r>
        <w:rPr>
          <w:rFonts w:ascii="Arial"/>
          <w:color w:val="231F20"/>
          <w:spacing w:val="-11"/>
          <w:sz w:val="16"/>
        </w:rPr>
        <w:t xml:space="preserve"> </w:t>
      </w:r>
      <w:r>
        <w:rPr>
          <w:rFonts w:ascii="Arial"/>
          <w:color w:val="231F20"/>
          <w:sz w:val="16"/>
        </w:rPr>
        <w:t>correct</w:t>
      </w:r>
      <w:r>
        <w:rPr>
          <w:rFonts w:ascii="Arial"/>
          <w:color w:val="231F20"/>
          <w:spacing w:val="-11"/>
          <w:sz w:val="16"/>
        </w:rPr>
        <w:t xml:space="preserve"> </w:t>
      </w:r>
      <w:r>
        <w:rPr>
          <w:rFonts w:ascii="Arial"/>
          <w:color w:val="231F20"/>
          <w:sz w:val="16"/>
        </w:rPr>
        <w:t>TIN.</w:t>
      </w:r>
      <w:r>
        <w:rPr>
          <w:rFonts w:ascii="Arial"/>
          <w:color w:val="231F20"/>
          <w:spacing w:val="-11"/>
          <w:sz w:val="16"/>
        </w:rPr>
        <w:t xml:space="preserve"> </w:t>
      </w:r>
      <w:r>
        <w:rPr>
          <w:rFonts w:ascii="Arial"/>
          <w:color w:val="231F20"/>
          <w:sz w:val="16"/>
        </w:rPr>
        <w:t>See</w:t>
      </w:r>
      <w:r>
        <w:rPr>
          <w:rFonts w:ascii="Arial"/>
          <w:color w:val="231F20"/>
          <w:spacing w:val="-11"/>
          <w:sz w:val="16"/>
        </w:rPr>
        <w:t xml:space="preserve"> </w:t>
      </w:r>
      <w:r>
        <w:rPr>
          <w:rFonts w:ascii="Arial"/>
          <w:color w:val="231F20"/>
          <w:sz w:val="16"/>
        </w:rPr>
        <w:t>the</w:t>
      </w:r>
      <w:r>
        <w:rPr>
          <w:rFonts w:ascii="Arial"/>
          <w:color w:val="231F20"/>
          <w:spacing w:val="-11"/>
          <w:sz w:val="16"/>
        </w:rPr>
        <w:t xml:space="preserve"> </w:t>
      </w:r>
      <w:r>
        <w:rPr>
          <w:rFonts w:ascii="Arial"/>
          <w:color w:val="231F20"/>
          <w:sz w:val="16"/>
        </w:rPr>
        <w:t>instructions</w:t>
      </w:r>
      <w:r>
        <w:rPr>
          <w:rFonts w:ascii="Arial"/>
          <w:color w:val="231F20"/>
          <w:spacing w:val="-11"/>
          <w:sz w:val="16"/>
        </w:rPr>
        <w:t xml:space="preserve"> </w:t>
      </w:r>
      <w:r>
        <w:rPr>
          <w:rFonts w:ascii="Arial"/>
          <w:color w:val="231F20"/>
          <w:sz w:val="16"/>
        </w:rPr>
        <w:t>for</w:t>
      </w:r>
      <w:r>
        <w:rPr>
          <w:rFonts w:ascii="Arial"/>
          <w:color w:val="231F20"/>
          <w:spacing w:val="-11"/>
          <w:sz w:val="16"/>
        </w:rPr>
        <w:t xml:space="preserve"> </w:t>
      </w:r>
      <w:r>
        <w:rPr>
          <w:rFonts w:ascii="Arial"/>
          <w:color w:val="231F20"/>
          <w:sz w:val="16"/>
        </w:rPr>
        <w:t>Part</w:t>
      </w:r>
      <w:r>
        <w:rPr>
          <w:rFonts w:ascii="Arial"/>
          <w:color w:val="231F20"/>
          <w:spacing w:val="-11"/>
          <w:sz w:val="16"/>
        </w:rPr>
        <w:t xml:space="preserve"> </w:t>
      </w:r>
      <w:r>
        <w:rPr>
          <w:rFonts w:ascii="Arial"/>
          <w:color w:val="231F20"/>
          <w:sz w:val="16"/>
        </w:rPr>
        <w:t>II,</w:t>
      </w:r>
      <w:r>
        <w:rPr>
          <w:rFonts w:ascii="Arial"/>
          <w:color w:val="231F20"/>
          <w:spacing w:val="-11"/>
          <w:sz w:val="16"/>
        </w:rPr>
        <w:t xml:space="preserve"> </w:t>
      </w:r>
      <w:r>
        <w:rPr>
          <w:rFonts w:ascii="Arial"/>
          <w:color w:val="231F20"/>
          <w:sz w:val="16"/>
        </w:rPr>
        <w:t>later.</w:t>
      </w:r>
    </w:p>
    <w:p w14:paraId="3D75449B" w14:textId="77777777" w:rsidR="002C1A87" w:rsidRDefault="002C1A87">
      <w:pPr>
        <w:pStyle w:val="BodyText"/>
        <w:spacing w:before="10"/>
        <w:rPr>
          <w:rFonts w:ascii="Arial"/>
          <w:sz w:val="8"/>
        </w:rPr>
      </w:pPr>
    </w:p>
    <w:p w14:paraId="56D5CA3F" w14:textId="77777777" w:rsidR="002C1A87" w:rsidRDefault="000F7607">
      <w:pPr>
        <w:pStyle w:val="BodyText"/>
        <w:ind w:left="367"/>
        <w:rPr>
          <w:rFonts w:ascii="Arial"/>
          <w:sz w:val="20"/>
        </w:rPr>
      </w:pPr>
      <w:r>
        <w:rPr>
          <w:rFonts w:ascii="Arial"/>
          <w:noProof/>
          <w:sz w:val="20"/>
        </w:rPr>
        <mc:AlternateContent>
          <mc:Choice Requires="wpg">
            <w:drawing>
              <wp:inline distT="0" distB="0" distL="0" distR="0" wp14:anchorId="5785B8AC" wp14:editId="400A8F67">
                <wp:extent cx="6864985" cy="317500"/>
                <wp:effectExtent l="9525" t="9525" r="12065" b="6350"/>
                <wp:docPr id="75" name="docshapegroup90"/>
                <wp:cNvGraphicFramePr/>
                <a:graphic xmlns:a="http://schemas.openxmlformats.org/drawingml/2006/main">
                  <a:graphicData uri="http://schemas.microsoft.com/office/word/2010/wordprocessingGroup">
                    <wpg:wgp>
                      <wpg:cNvGrpSpPr/>
                      <wpg:grpSpPr>
                        <a:xfrm>
                          <a:off x="0" y="0"/>
                          <a:ext cx="6864985" cy="317500"/>
                          <a:chOff x="0" y="0"/>
                          <a:chExt cx="10811" cy="500"/>
                        </a:xfrm>
                      </wpg:grpSpPr>
                      <wps:wsp>
                        <wps:cNvPr id="76" name="Line 15"/>
                        <wps:cNvCnPr>
                          <a:cxnSpLocks noChangeShapeType="1"/>
                        </wps:cNvCnPr>
                        <wps:spPr bwMode="auto">
                          <a:xfrm>
                            <a:off x="0" y="12"/>
                            <a:ext cx="730" cy="0"/>
                          </a:xfrm>
                          <a:prstGeom prst="line">
                            <a:avLst/>
                          </a:prstGeom>
                          <a:noFill/>
                          <a:ln w="635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77" name="Line 14"/>
                        <wps:cNvCnPr>
                          <a:cxnSpLocks noChangeShapeType="1"/>
                        </wps:cNvCnPr>
                        <wps:spPr bwMode="auto">
                          <a:xfrm>
                            <a:off x="720" y="12"/>
                            <a:ext cx="6202" cy="0"/>
                          </a:xfrm>
                          <a:prstGeom prst="line">
                            <a:avLst/>
                          </a:prstGeom>
                          <a:noFill/>
                          <a:ln w="635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78" name="Line 13"/>
                        <wps:cNvCnPr>
                          <a:cxnSpLocks noChangeShapeType="1"/>
                        </wps:cNvCnPr>
                        <wps:spPr bwMode="auto">
                          <a:xfrm>
                            <a:off x="0" y="492"/>
                            <a:ext cx="730" cy="0"/>
                          </a:xfrm>
                          <a:prstGeom prst="line">
                            <a:avLst/>
                          </a:prstGeom>
                          <a:noFill/>
                          <a:ln w="9525">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79" name="Line 12"/>
                        <wps:cNvCnPr>
                          <a:cxnSpLocks noChangeShapeType="1"/>
                        </wps:cNvCnPr>
                        <wps:spPr bwMode="auto">
                          <a:xfrm>
                            <a:off x="720" y="492"/>
                            <a:ext cx="6202" cy="0"/>
                          </a:xfrm>
                          <a:prstGeom prst="line">
                            <a:avLst/>
                          </a:prstGeom>
                          <a:noFill/>
                          <a:ln w="9525">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80" name="Line 11"/>
                        <wps:cNvCnPr>
                          <a:cxnSpLocks noChangeShapeType="1"/>
                        </wps:cNvCnPr>
                        <wps:spPr bwMode="auto">
                          <a:xfrm>
                            <a:off x="725" y="7"/>
                            <a:ext cx="0" cy="493"/>
                          </a:xfrm>
                          <a:prstGeom prst="line">
                            <a:avLst/>
                          </a:prstGeom>
                          <a:noFill/>
                          <a:ln w="635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81" name="Line 10"/>
                        <wps:cNvCnPr>
                          <a:cxnSpLocks noChangeShapeType="1"/>
                        </wps:cNvCnPr>
                        <wps:spPr bwMode="auto">
                          <a:xfrm>
                            <a:off x="6912" y="12"/>
                            <a:ext cx="3898" cy="0"/>
                          </a:xfrm>
                          <a:prstGeom prst="line">
                            <a:avLst/>
                          </a:prstGeom>
                          <a:noFill/>
                          <a:ln w="635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82" name="Line 9"/>
                        <wps:cNvCnPr>
                          <a:cxnSpLocks noChangeShapeType="1"/>
                        </wps:cNvCnPr>
                        <wps:spPr bwMode="auto">
                          <a:xfrm>
                            <a:off x="6912" y="492"/>
                            <a:ext cx="3898" cy="0"/>
                          </a:xfrm>
                          <a:prstGeom prst="line">
                            <a:avLst/>
                          </a:prstGeom>
                          <a:noFill/>
                          <a:ln w="9525">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83" name="docshape91"/>
                        <wps:cNvSpPr txBox="1">
                          <a:spLocks noChangeArrowheads="1"/>
                        </wps:cNvSpPr>
                        <wps:spPr bwMode="auto">
                          <a:xfrm>
                            <a:off x="5" y="0"/>
                            <a:ext cx="476" cy="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890A1F" w14:textId="77777777" w:rsidR="002C1A87" w:rsidRDefault="000F7607">
                              <w:pPr>
                                <w:spacing w:before="31" w:line="208" w:lineRule="auto"/>
                                <w:rPr>
                                  <w:rFonts w:ascii="Arial"/>
                                  <w:b/>
                                  <w:sz w:val="20"/>
                                </w:rPr>
                              </w:pPr>
                              <w:r>
                                <w:rPr>
                                  <w:rFonts w:ascii="Arial"/>
                                  <w:b/>
                                  <w:color w:val="231F20"/>
                                  <w:spacing w:val="-4"/>
                                  <w:sz w:val="20"/>
                                </w:rPr>
                                <w:t>Sign Here</w:t>
                              </w:r>
                            </w:p>
                          </w:txbxContent>
                        </wps:txbx>
                        <wps:bodyPr rot="0" vert="horz" wrap="square" lIns="0" tIns="0" rIns="0" bIns="0" anchor="t" anchorCtr="0" upright="1"/>
                      </wps:wsp>
                      <wps:wsp>
                        <wps:cNvPr id="84" name="docshape92"/>
                        <wps:cNvSpPr txBox="1">
                          <a:spLocks noChangeArrowheads="1"/>
                        </wps:cNvSpPr>
                        <wps:spPr bwMode="auto">
                          <a:xfrm>
                            <a:off x="845" y="101"/>
                            <a:ext cx="93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A3A04A" w14:textId="77777777" w:rsidR="002C1A87" w:rsidRDefault="000F7607">
                              <w:pPr>
                                <w:spacing w:before="5"/>
                                <w:rPr>
                                  <w:rFonts w:ascii="Arial"/>
                                  <w:b/>
                                  <w:sz w:val="14"/>
                                </w:rPr>
                              </w:pPr>
                              <w:r>
                                <w:rPr>
                                  <w:rFonts w:ascii="Arial"/>
                                  <w:b/>
                                  <w:color w:val="231F20"/>
                                  <w:sz w:val="14"/>
                                </w:rPr>
                                <w:t>Signature</w:t>
                              </w:r>
                              <w:r>
                                <w:rPr>
                                  <w:rFonts w:ascii="Arial"/>
                                  <w:b/>
                                  <w:color w:val="231F20"/>
                                  <w:spacing w:val="-7"/>
                                  <w:sz w:val="14"/>
                                </w:rPr>
                                <w:t xml:space="preserve"> </w:t>
                              </w:r>
                              <w:r>
                                <w:rPr>
                                  <w:rFonts w:ascii="Arial"/>
                                  <w:b/>
                                  <w:color w:val="231F20"/>
                                  <w:spacing w:val="-5"/>
                                  <w:sz w:val="14"/>
                                </w:rPr>
                                <w:t>of</w:t>
                              </w:r>
                            </w:p>
                            <w:p w14:paraId="68491AAF" w14:textId="77777777" w:rsidR="002C1A87" w:rsidRDefault="000F7607">
                              <w:pPr>
                                <w:spacing w:before="13"/>
                                <w:rPr>
                                  <w:rFonts w:ascii="Bookman Old Style"/>
                                  <w:sz w:val="10"/>
                                </w:rPr>
                              </w:pPr>
                              <w:r>
                                <w:rPr>
                                  <w:rFonts w:ascii="Arial"/>
                                  <w:b/>
                                  <w:color w:val="231F20"/>
                                  <w:sz w:val="14"/>
                                </w:rPr>
                                <w:t>U.S.</w:t>
                              </w:r>
                              <w:r>
                                <w:rPr>
                                  <w:rFonts w:ascii="Arial"/>
                                  <w:b/>
                                  <w:color w:val="231F20"/>
                                  <w:spacing w:val="-3"/>
                                  <w:sz w:val="14"/>
                                </w:rPr>
                                <w:t xml:space="preserve"> </w:t>
                              </w:r>
                              <w:r>
                                <w:rPr>
                                  <w:rFonts w:ascii="Arial"/>
                                  <w:b/>
                                  <w:color w:val="231F20"/>
                                  <w:sz w:val="14"/>
                                </w:rPr>
                                <w:t>person</w:t>
                              </w:r>
                              <w:r>
                                <w:rPr>
                                  <w:rFonts w:ascii="Arial"/>
                                  <w:b/>
                                  <w:color w:val="231F20"/>
                                  <w:spacing w:val="-2"/>
                                  <w:sz w:val="14"/>
                                </w:rPr>
                                <w:t xml:space="preserve"> </w:t>
                              </w:r>
                              <w:r>
                                <w:rPr>
                                  <w:rFonts w:ascii="Bookman Old Style"/>
                                  <w:color w:val="231F20"/>
                                  <w:spacing w:val="-10"/>
                                  <w:position w:val="3"/>
                                  <w:sz w:val="10"/>
                                </w:rPr>
                                <w:t>a</w:t>
                              </w:r>
                            </w:p>
                          </w:txbxContent>
                        </wps:txbx>
                        <wps:bodyPr rot="0" vert="horz" wrap="square" lIns="0" tIns="0" rIns="0" bIns="0" anchor="t" anchorCtr="0" upright="1"/>
                      </wps:wsp>
                      <wps:wsp>
                        <wps:cNvPr id="85" name="docshape93"/>
                        <wps:cNvSpPr txBox="1">
                          <a:spLocks noChangeArrowheads="1"/>
                        </wps:cNvSpPr>
                        <wps:spPr bwMode="auto">
                          <a:xfrm>
                            <a:off x="7037" y="275"/>
                            <a:ext cx="473"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274697" w14:textId="77777777" w:rsidR="002C1A87" w:rsidRDefault="000F7607">
                              <w:pPr>
                                <w:spacing w:before="5"/>
                                <w:rPr>
                                  <w:rFonts w:ascii="Bookman Old Style"/>
                                  <w:sz w:val="10"/>
                                </w:rPr>
                              </w:pPr>
                              <w:r>
                                <w:rPr>
                                  <w:rFonts w:ascii="Arial"/>
                                  <w:b/>
                                  <w:color w:val="231F20"/>
                                  <w:w w:val="105"/>
                                  <w:sz w:val="14"/>
                                </w:rPr>
                                <w:t>Date</w:t>
                              </w:r>
                              <w:r>
                                <w:rPr>
                                  <w:rFonts w:ascii="Arial"/>
                                  <w:b/>
                                  <w:color w:val="231F20"/>
                                  <w:spacing w:val="-9"/>
                                  <w:w w:val="105"/>
                                  <w:sz w:val="14"/>
                                </w:rPr>
                                <w:t xml:space="preserve"> </w:t>
                              </w:r>
                              <w:r>
                                <w:rPr>
                                  <w:rFonts w:ascii="Bookman Old Style"/>
                                  <w:color w:val="231F20"/>
                                  <w:spacing w:val="-10"/>
                                  <w:w w:val="125"/>
                                  <w:position w:val="3"/>
                                  <w:sz w:val="10"/>
                                </w:rPr>
                                <w:t>a</w:t>
                              </w:r>
                            </w:p>
                          </w:txbxContent>
                        </wps:txbx>
                        <wps:bodyPr rot="0" vert="horz" wrap="square" lIns="0" tIns="0" rIns="0" bIns="0" anchor="t" anchorCtr="0" upright="1"/>
                      </wps:wsp>
                    </wpg:wgp>
                  </a:graphicData>
                </a:graphic>
              </wp:inline>
            </w:drawing>
          </mc:Choice>
          <mc:Fallback>
            <w:pict>
              <v:group id="docshapegroup90" o:spid="_x0000_i1059" style="width:540.55pt;height:25pt;mso-position-horizontal-relative:char;mso-position-vertical-relative:line" coordsize="10811,500">
                <v:line id="Line 15" o:spid="_x0000_s1060" style="mso-wrap-style:square;position:absolute;visibility:visible" from="0,12" to="730,12" o:connectortype="straight" strokecolor="#231f20" strokeweight="0.5pt"/>
                <v:line id="Line 14" o:spid="_x0000_s1061" style="mso-wrap-style:square;position:absolute;visibility:visible" from="720,12" to="6922,12" o:connectortype="straight" strokecolor="#231f20" strokeweight="0.5pt"/>
                <v:line id="Line 13" o:spid="_x0000_s1062" style="mso-wrap-style:square;position:absolute;visibility:visible" from="0,492" to="730,492" o:connectortype="straight" strokecolor="#231f20"/>
                <v:line id="Line 12" o:spid="_x0000_s1063" style="mso-wrap-style:square;position:absolute;visibility:visible" from="720,492" to="6922,492" o:connectortype="straight" strokecolor="#231f20"/>
                <v:line id="Line 11" o:spid="_x0000_s1064" style="mso-wrap-style:square;position:absolute;visibility:visible" from="725,7" to="725,500" o:connectortype="straight" strokecolor="#231f20" strokeweight="0.5pt"/>
                <v:line id="Line 10" o:spid="_x0000_s1065" style="mso-wrap-style:square;position:absolute;visibility:visible" from="6912,12" to="10810,12" o:connectortype="straight" strokecolor="#231f20" strokeweight="0.5pt"/>
                <v:line id="Line 9" o:spid="_x0000_s1066" style="mso-wrap-style:square;position:absolute;visibility:visible" from="6912,492" to="10810,492" o:connectortype="straight" strokecolor="#231f20"/>
                <v:shape id="docshape91" o:spid="_x0000_s1067" type="#_x0000_t202" style="width:476;height:439;left:5;mso-wrap-style:square;position:absolute;visibility:visible;v-text-anchor:top" filled="f" stroked="f">
                  <v:textbox inset="0,0,0,0">
                    <w:txbxContent>
                      <w:p w:rsidR="002C1A87" w14:paraId="319752FD" w14:textId="77777777">
                        <w:pPr>
                          <w:spacing w:before="31" w:line="208" w:lineRule="auto"/>
                          <w:rPr>
                            <w:rFonts w:ascii="Arial"/>
                            <w:b/>
                            <w:sz w:val="20"/>
                          </w:rPr>
                        </w:pPr>
                        <w:r>
                          <w:rPr>
                            <w:rFonts w:ascii="Arial"/>
                            <w:b/>
                            <w:color w:val="231F20"/>
                            <w:spacing w:val="-4"/>
                            <w:sz w:val="20"/>
                          </w:rPr>
                          <w:t>Sign Here</w:t>
                        </w:r>
                      </w:p>
                    </w:txbxContent>
                  </v:textbox>
                </v:shape>
                <v:shape id="docshape92" o:spid="_x0000_s1068" type="#_x0000_t202" style="width:935;height:341;left:845;mso-wrap-style:square;position:absolute;top:101;visibility:visible;v-text-anchor:top" filled="f" stroked="f">
                  <v:textbox inset="0,0,0,0">
                    <w:txbxContent>
                      <w:p w:rsidR="002C1A87" w14:paraId="5A61965F" w14:textId="77777777">
                        <w:pPr>
                          <w:spacing w:before="5"/>
                          <w:rPr>
                            <w:rFonts w:ascii="Arial"/>
                            <w:b/>
                            <w:sz w:val="14"/>
                          </w:rPr>
                        </w:pPr>
                        <w:r>
                          <w:rPr>
                            <w:rFonts w:ascii="Arial"/>
                            <w:b/>
                            <w:color w:val="231F20"/>
                            <w:sz w:val="14"/>
                          </w:rPr>
                          <w:t>Signature</w:t>
                        </w:r>
                        <w:r>
                          <w:rPr>
                            <w:rFonts w:ascii="Arial"/>
                            <w:b/>
                            <w:color w:val="231F20"/>
                            <w:spacing w:val="-7"/>
                            <w:sz w:val="14"/>
                          </w:rPr>
                          <w:t xml:space="preserve"> </w:t>
                        </w:r>
                        <w:r>
                          <w:rPr>
                            <w:rFonts w:ascii="Arial"/>
                            <w:b/>
                            <w:color w:val="231F20"/>
                            <w:spacing w:val="-5"/>
                            <w:sz w:val="14"/>
                          </w:rPr>
                          <w:t>of</w:t>
                        </w:r>
                      </w:p>
                      <w:p w:rsidR="002C1A87" w14:paraId="6CD291A7" w14:textId="77777777">
                        <w:pPr>
                          <w:spacing w:before="13"/>
                          <w:rPr>
                            <w:rFonts w:ascii="Bookman Old Style"/>
                            <w:sz w:val="10"/>
                          </w:rPr>
                        </w:pPr>
                        <w:r>
                          <w:rPr>
                            <w:rFonts w:ascii="Arial"/>
                            <w:b/>
                            <w:color w:val="231F20"/>
                            <w:sz w:val="14"/>
                          </w:rPr>
                          <w:t>U.S.</w:t>
                        </w:r>
                        <w:r>
                          <w:rPr>
                            <w:rFonts w:ascii="Arial"/>
                            <w:b/>
                            <w:color w:val="231F20"/>
                            <w:spacing w:val="-3"/>
                            <w:sz w:val="14"/>
                          </w:rPr>
                          <w:t xml:space="preserve"> </w:t>
                        </w:r>
                        <w:r>
                          <w:rPr>
                            <w:rFonts w:ascii="Arial"/>
                            <w:b/>
                            <w:color w:val="231F20"/>
                            <w:sz w:val="14"/>
                          </w:rPr>
                          <w:t>person</w:t>
                        </w:r>
                        <w:r>
                          <w:rPr>
                            <w:rFonts w:ascii="Arial"/>
                            <w:b/>
                            <w:color w:val="231F20"/>
                            <w:spacing w:val="-2"/>
                            <w:sz w:val="14"/>
                          </w:rPr>
                          <w:t xml:space="preserve"> </w:t>
                        </w:r>
                        <w:r>
                          <w:rPr>
                            <w:rFonts w:ascii="Bookman Old Style"/>
                            <w:color w:val="231F20"/>
                            <w:spacing w:val="-10"/>
                            <w:position w:val="3"/>
                            <w:sz w:val="10"/>
                          </w:rPr>
                          <w:t>a</w:t>
                        </w:r>
                      </w:p>
                    </w:txbxContent>
                  </v:textbox>
                </v:shape>
                <v:shape id="docshape93" o:spid="_x0000_s1069" type="#_x0000_t202" style="width:473;height:168;left:7037;mso-wrap-style:square;position:absolute;top:275;visibility:visible;v-text-anchor:top" filled="f" stroked="f">
                  <v:textbox inset="0,0,0,0">
                    <w:txbxContent>
                      <w:p w:rsidR="002C1A87" w14:paraId="2DF095A0" w14:textId="77777777">
                        <w:pPr>
                          <w:spacing w:before="5"/>
                          <w:rPr>
                            <w:rFonts w:ascii="Bookman Old Style"/>
                            <w:sz w:val="10"/>
                          </w:rPr>
                        </w:pPr>
                        <w:r>
                          <w:rPr>
                            <w:rFonts w:ascii="Arial"/>
                            <w:b/>
                            <w:color w:val="231F20"/>
                            <w:w w:val="105"/>
                            <w:sz w:val="14"/>
                          </w:rPr>
                          <w:t>Date</w:t>
                        </w:r>
                        <w:r>
                          <w:rPr>
                            <w:rFonts w:ascii="Arial"/>
                            <w:b/>
                            <w:color w:val="231F20"/>
                            <w:spacing w:val="-9"/>
                            <w:w w:val="105"/>
                            <w:sz w:val="14"/>
                          </w:rPr>
                          <w:t xml:space="preserve"> </w:t>
                        </w:r>
                        <w:r>
                          <w:rPr>
                            <w:rFonts w:ascii="Bookman Old Style"/>
                            <w:color w:val="231F20"/>
                            <w:spacing w:val="-10"/>
                            <w:w w:val="125"/>
                            <w:position w:val="3"/>
                            <w:sz w:val="10"/>
                          </w:rPr>
                          <w:t>a</w:t>
                        </w:r>
                      </w:p>
                    </w:txbxContent>
                  </v:textbox>
                </v:shape>
                <w10:anchorlock/>
              </v:group>
            </w:pict>
          </mc:Fallback>
        </mc:AlternateContent>
      </w:r>
    </w:p>
    <w:p w14:paraId="62BCA7DB" w14:textId="77777777" w:rsidR="002C1A87" w:rsidRDefault="002C1A87">
      <w:pPr>
        <w:rPr>
          <w:rFonts w:ascii="Arial"/>
          <w:sz w:val="20"/>
        </w:rPr>
        <w:sectPr w:rsidR="002C1A87" w:rsidSect="0028696B">
          <w:type w:val="continuous"/>
          <w:pgSz w:w="12240" w:h="15840"/>
          <w:pgMar w:top="1440" w:right="140" w:bottom="280" w:left="340" w:header="0" w:footer="0" w:gutter="0"/>
          <w:cols w:space="720"/>
        </w:sectPr>
      </w:pPr>
    </w:p>
    <w:p w14:paraId="7A8055A5" w14:textId="77777777" w:rsidR="002C1A87" w:rsidRDefault="000F7607">
      <w:pPr>
        <w:pStyle w:val="Heading1"/>
        <w:ind w:left="380"/>
        <w:rPr>
          <w:rFonts w:ascii="Arial"/>
        </w:rPr>
      </w:pPr>
      <w:r>
        <w:rPr>
          <w:rFonts w:ascii="Arial"/>
          <w:color w:val="231F20"/>
        </w:rPr>
        <w:t>General</w:t>
      </w:r>
      <w:r>
        <w:rPr>
          <w:rFonts w:ascii="Arial"/>
          <w:color w:val="231F20"/>
          <w:spacing w:val="-11"/>
        </w:rPr>
        <w:t xml:space="preserve"> </w:t>
      </w:r>
      <w:r>
        <w:rPr>
          <w:rFonts w:ascii="Arial"/>
          <w:color w:val="231F20"/>
          <w:spacing w:val="-2"/>
        </w:rPr>
        <w:t>Instructions</w:t>
      </w:r>
    </w:p>
    <w:p w14:paraId="28629A06" w14:textId="77777777" w:rsidR="002C1A87" w:rsidRDefault="000F7607">
      <w:pPr>
        <w:spacing w:before="48" w:line="235" w:lineRule="auto"/>
        <w:ind w:left="380"/>
        <w:rPr>
          <w:rFonts w:ascii="Arial"/>
          <w:sz w:val="16"/>
        </w:rPr>
      </w:pPr>
      <w:r>
        <w:rPr>
          <w:rFonts w:ascii="Arial"/>
          <w:color w:val="231F20"/>
          <w:sz w:val="16"/>
        </w:rPr>
        <w:t>Section</w:t>
      </w:r>
      <w:r>
        <w:rPr>
          <w:rFonts w:ascii="Arial"/>
          <w:color w:val="231F20"/>
          <w:spacing w:val="-4"/>
          <w:sz w:val="16"/>
        </w:rPr>
        <w:t xml:space="preserve"> </w:t>
      </w:r>
      <w:r>
        <w:rPr>
          <w:rFonts w:ascii="Arial"/>
          <w:color w:val="231F20"/>
          <w:sz w:val="16"/>
        </w:rPr>
        <w:t>references</w:t>
      </w:r>
      <w:r>
        <w:rPr>
          <w:rFonts w:ascii="Arial"/>
          <w:color w:val="231F20"/>
          <w:spacing w:val="-4"/>
          <w:sz w:val="16"/>
        </w:rPr>
        <w:t xml:space="preserve"> </w:t>
      </w:r>
      <w:r>
        <w:rPr>
          <w:rFonts w:ascii="Arial"/>
          <w:color w:val="231F20"/>
          <w:sz w:val="16"/>
        </w:rPr>
        <w:t>are</w:t>
      </w:r>
      <w:r>
        <w:rPr>
          <w:rFonts w:ascii="Arial"/>
          <w:color w:val="231F20"/>
          <w:spacing w:val="-4"/>
          <w:sz w:val="16"/>
        </w:rPr>
        <w:t xml:space="preserve"> </w:t>
      </w:r>
      <w:r>
        <w:rPr>
          <w:rFonts w:ascii="Arial"/>
          <w:color w:val="231F20"/>
          <w:sz w:val="16"/>
        </w:rPr>
        <w:t>to</w:t>
      </w:r>
      <w:r>
        <w:rPr>
          <w:rFonts w:ascii="Arial"/>
          <w:color w:val="231F20"/>
          <w:spacing w:val="-4"/>
          <w:sz w:val="16"/>
        </w:rPr>
        <w:t xml:space="preserve"> </w:t>
      </w:r>
      <w:r>
        <w:rPr>
          <w:rFonts w:ascii="Arial"/>
          <w:color w:val="231F20"/>
          <w:sz w:val="16"/>
        </w:rPr>
        <w:t>the</w:t>
      </w:r>
      <w:r>
        <w:rPr>
          <w:rFonts w:ascii="Arial"/>
          <w:color w:val="231F20"/>
          <w:spacing w:val="-4"/>
          <w:sz w:val="16"/>
        </w:rPr>
        <w:t xml:space="preserve"> </w:t>
      </w:r>
      <w:r>
        <w:rPr>
          <w:rFonts w:ascii="Arial"/>
          <w:color w:val="231F20"/>
          <w:sz w:val="16"/>
        </w:rPr>
        <w:t>Internal</w:t>
      </w:r>
      <w:r>
        <w:rPr>
          <w:rFonts w:ascii="Arial"/>
          <w:color w:val="231F20"/>
          <w:spacing w:val="-4"/>
          <w:sz w:val="16"/>
        </w:rPr>
        <w:t xml:space="preserve"> </w:t>
      </w:r>
      <w:r>
        <w:rPr>
          <w:rFonts w:ascii="Arial"/>
          <w:color w:val="231F20"/>
          <w:sz w:val="16"/>
        </w:rPr>
        <w:t>Revenue</w:t>
      </w:r>
      <w:r>
        <w:rPr>
          <w:rFonts w:ascii="Arial"/>
          <w:color w:val="231F20"/>
          <w:spacing w:val="-4"/>
          <w:sz w:val="16"/>
        </w:rPr>
        <w:t xml:space="preserve"> </w:t>
      </w:r>
      <w:r>
        <w:rPr>
          <w:rFonts w:ascii="Arial"/>
          <w:color w:val="231F20"/>
          <w:sz w:val="16"/>
        </w:rPr>
        <w:t>Code</w:t>
      </w:r>
      <w:r>
        <w:rPr>
          <w:rFonts w:ascii="Arial"/>
          <w:color w:val="231F20"/>
          <w:spacing w:val="-4"/>
          <w:sz w:val="16"/>
        </w:rPr>
        <w:t xml:space="preserve"> </w:t>
      </w:r>
      <w:r>
        <w:rPr>
          <w:rFonts w:ascii="Arial"/>
          <w:color w:val="231F20"/>
          <w:sz w:val="16"/>
        </w:rPr>
        <w:t>unless</w:t>
      </w:r>
      <w:r>
        <w:rPr>
          <w:rFonts w:ascii="Arial"/>
          <w:color w:val="231F20"/>
          <w:spacing w:val="-4"/>
          <w:sz w:val="16"/>
        </w:rPr>
        <w:t xml:space="preserve"> </w:t>
      </w:r>
      <w:r>
        <w:rPr>
          <w:rFonts w:ascii="Arial"/>
          <w:color w:val="231F20"/>
          <w:sz w:val="16"/>
        </w:rPr>
        <w:t xml:space="preserve">otherwise </w:t>
      </w:r>
      <w:r>
        <w:rPr>
          <w:rFonts w:ascii="Arial"/>
          <w:color w:val="231F20"/>
          <w:spacing w:val="-2"/>
          <w:sz w:val="16"/>
        </w:rPr>
        <w:t>noted.</w:t>
      </w:r>
    </w:p>
    <w:p w14:paraId="69BB8E0D" w14:textId="77777777" w:rsidR="002C1A87" w:rsidRDefault="000F7607">
      <w:pPr>
        <w:spacing w:before="59" w:line="235" w:lineRule="auto"/>
        <w:ind w:left="380" w:right="55"/>
        <w:rPr>
          <w:rFonts w:ascii="Arial"/>
          <w:i/>
          <w:sz w:val="16"/>
        </w:rPr>
      </w:pPr>
      <w:r>
        <w:rPr>
          <w:rFonts w:ascii="Arial"/>
          <w:b/>
          <w:color w:val="231F20"/>
          <w:sz w:val="16"/>
        </w:rPr>
        <w:t>Future developments</w:t>
      </w:r>
      <w:r>
        <w:rPr>
          <w:rFonts w:ascii="Arial"/>
          <w:color w:val="231F20"/>
          <w:sz w:val="16"/>
        </w:rPr>
        <w:t xml:space="preserve">. For the latest information about developments related to Form W-9 and its instructions, such as legislation enacted after they were published, go to </w:t>
      </w:r>
      <w:hyperlink r:id="rId20">
        <w:r w:rsidR="002C1A87">
          <w:rPr>
            <w:rFonts w:ascii="Arial"/>
            <w:i/>
            <w:color w:val="231F20"/>
            <w:sz w:val="16"/>
          </w:rPr>
          <w:t>www.irs.gov/FormW9.</w:t>
        </w:r>
      </w:hyperlink>
    </w:p>
    <w:p w14:paraId="5B457990" w14:textId="77777777" w:rsidR="002C1A87" w:rsidRDefault="000F7607">
      <w:pPr>
        <w:spacing w:before="99"/>
        <w:ind w:left="380"/>
        <w:rPr>
          <w:rFonts w:ascii="Arial"/>
          <w:b/>
          <w:sz w:val="24"/>
        </w:rPr>
      </w:pPr>
      <w:r>
        <w:rPr>
          <w:rFonts w:ascii="Arial"/>
          <w:b/>
          <w:color w:val="231F20"/>
          <w:sz w:val="24"/>
        </w:rPr>
        <w:t>Purpose</w:t>
      </w:r>
      <w:r>
        <w:rPr>
          <w:rFonts w:ascii="Arial"/>
          <w:b/>
          <w:color w:val="231F20"/>
          <w:spacing w:val="-5"/>
          <w:sz w:val="24"/>
        </w:rPr>
        <w:t xml:space="preserve"> </w:t>
      </w:r>
      <w:r>
        <w:rPr>
          <w:rFonts w:ascii="Arial"/>
          <w:b/>
          <w:color w:val="231F20"/>
          <w:sz w:val="24"/>
        </w:rPr>
        <w:t>of</w:t>
      </w:r>
      <w:r>
        <w:rPr>
          <w:rFonts w:ascii="Arial"/>
          <w:b/>
          <w:color w:val="231F20"/>
          <w:spacing w:val="-5"/>
          <w:sz w:val="24"/>
        </w:rPr>
        <w:t xml:space="preserve"> </w:t>
      </w:r>
      <w:r>
        <w:rPr>
          <w:rFonts w:ascii="Arial"/>
          <w:b/>
          <w:color w:val="231F20"/>
          <w:spacing w:val="-4"/>
          <w:sz w:val="24"/>
        </w:rPr>
        <w:t>Form</w:t>
      </w:r>
    </w:p>
    <w:p w14:paraId="13557849" w14:textId="77777777" w:rsidR="002C1A87" w:rsidRDefault="000F7607">
      <w:pPr>
        <w:spacing w:before="65" w:line="235" w:lineRule="auto"/>
        <w:ind w:left="380" w:right="4"/>
        <w:rPr>
          <w:rFonts w:ascii="Arial"/>
          <w:sz w:val="16"/>
        </w:rPr>
      </w:pPr>
      <w:r>
        <w:rPr>
          <w:rFonts w:ascii="Arial"/>
          <w:color w:val="231F20"/>
          <w:sz w:val="16"/>
        </w:rPr>
        <w:t>An individual or entity (Form W-9 requester) who is required to file an information return with the IRS must obtain your correct taxpayer identification number (TIN) which may be your social security number (SSN), individual taxpayer identification number (ITIN), adoption</w:t>
      </w:r>
      <w:r>
        <w:rPr>
          <w:rFonts w:ascii="Arial"/>
          <w:color w:val="231F20"/>
          <w:spacing w:val="40"/>
          <w:sz w:val="16"/>
        </w:rPr>
        <w:t xml:space="preserve"> </w:t>
      </w:r>
      <w:r>
        <w:rPr>
          <w:rFonts w:ascii="Arial"/>
          <w:color w:val="231F20"/>
          <w:sz w:val="16"/>
        </w:rPr>
        <w:t>taxpayer identification number (ATIN), or employer identification number (EIN), to report on an information return the amount paid to you, or other amount reportable on an information return. Examples of information returns include, but are not limited to, the following.</w:t>
      </w:r>
    </w:p>
    <w:p w14:paraId="50F43C5F" w14:textId="77777777" w:rsidR="002C1A87" w:rsidRDefault="000F7607">
      <w:pPr>
        <w:pStyle w:val="ListParagraph"/>
        <w:numPr>
          <w:ilvl w:val="1"/>
          <w:numId w:val="1"/>
        </w:numPr>
        <w:tabs>
          <w:tab w:val="left" w:pos="505"/>
        </w:tabs>
        <w:spacing w:before="34"/>
        <w:ind w:left="504"/>
        <w:rPr>
          <w:rFonts w:ascii="Arial" w:hAnsi="Arial"/>
          <w:sz w:val="16"/>
        </w:rPr>
      </w:pPr>
      <w:r>
        <w:rPr>
          <w:rFonts w:ascii="Arial" w:hAnsi="Arial"/>
          <w:color w:val="231F20"/>
          <w:sz w:val="16"/>
        </w:rPr>
        <w:t>Form</w:t>
      </w:r>
      <w:r>
        <w:rPr>
          <w:rFonts w:ascii="Arial" w:hAnsi="Arial"/>
          <w:color w:val="231F20"/>
          <w:spacing w:val="-5"/>
          <w:sz w:val="16"/>
        </w:rPr>
        <w:t xml:space="preserve"> </w:t>
      </w:r>
      <w:r>
        <w:rPr>
          <w:rFonts w:ascii="Arial" w:hAnsi="Arial"/>
          <w:color w:val="231F20"/>
          <w:sz w:val="16"/>
        </w:rPr>
        <w:t>1099-INT</w:t>
      </w:r>
      <w:r>
        <w:rPr>
          <w:rFonts w:ascii="Arial" w:hAnsi="Arial"/>
          <w:color w:val="231F20"/>
          <w:spacing w:val="-4"/>
          <w:sz w:val="16"/>
        </w:rPr>
        <w:t xml:space="preserve"> </w:t>
      </w:r>
      <w:r>
        <w:rPr>
          <w:rFonts w:ascii="Arial" w:hAnsi="Arial"/>
          <w:color w:val="231F20"/>
          <w:sz w:val="16"/>
        </w:rPr>
        <w:t>(interest</w:t>
      </w:r>
      <w:r>
        <w:rPr>
          <w:rFonts w:ascii="Arial" w:hAnsi="Arial"/>
          <w:color w:val="231F20"/>
          <w:spacing w:val="-4"/>
          <w:sz w:val="16"/>
        </w:rPr>
        <w:t xml:space="preserve"> </w:t>
      </w:r>
      <w:r>
        <w:rPr>
          <w:rFonts w:ascii="Arial" w:hAnsi="Arial"/>
          <w:color w:val="231F20"/>
          <w:sz w:val="16"/>
        </w:rPr>
        <w:t>earned</w:t>
      </w:r>
      <w:r>
        <w:rPr>
          <w:rFonts w:ascii="Arial" w:hAnsi="Arial"/>
          <w:color w:val="231F20"/>
          <w:spacing w:val="-4"/>
          <w:sz w:val="16"/>
        </w:rPr>
        <w:t xml:space="preserve"> </w:t>
      </w:r>
      <w:r>
        <w:rPr>
          <w:rFonts w:ascii="Arial" w:hAnsi="Arial"/>
          <w:color w:val="231F20"/>
          <w:sz w:val="16"/>
        </w:rPr>
        <w:t>or</w:t>
      </w:r>
      <w:r>
        <w:rPr>
          <w:rFonts w:ascii="Arial" w:hAnsi="Arial"/>
          <w:color w:val="231F20"/>
          <w:spacing w:val="-4"/>
          <w:sz w:val="16"/>
        </w:rPr>
        <w:t xml:space="preserve"> </w:t>
      </w:r>
      <w:r>
        <w:rPr>
          <w:rFonts w:ascii="Arial" w:hAnsi="Arial"/>
          <w:color w:val="231F20"/>
          <w:spacing w:val="-2"/>
          <w:sz w:val="16"/>
        </w:rPr>
        <w:t>paid)</w:t>
      </w:r>
    </w:p>
    <w:p w14:paraId="44BCD6A9" w14:textId="77777777" w:rsidR="002C1A87" w:rsidRDefault="000F7607">
      <w:pPr>
        <w:pStyle w:val="ListParagraph"/>
        <w:numPr>
          <w:ilvl w:val="1"/>
          <w:numId w:val="1"/>
        </w:numPr>
        <w:tabs>
          <w:tab w:val="left" w:pos="505"/>
        </w:tabs>
        <w:spacing w:before="89" w:line="235" w:lineRule="auto"/>
        <w:ind w:right="986" w:firstLine="0"/>
        <w:rPr>
          <w:rFonts w:ascii="Arial" w:hAnsi="Arial"/>
          <w:sz w:val="16"/>
        </w:rPr>
      </w:pPr>
      <w:r>
        <w:br w:type="column"/>
      </w:r>
      <w:r>
        <w:rPr>
          <w:rFonts w:ascii="Arial" w:hAnsi="Arial"/>
          <w:color w:val="231F20"/>
          <w:sz w:val="16"/>
        </w:rPr>
        <w:lastRenderedPageBreak/>
        <w:t xml:space="preserve">Form 1099-DIV (dividends, including those from stocks or mutual </w:t>
      </w:r>
      <w:r>
        <w:rPr>
          <w:rFonts w:ascii="Arial" w:hAnsi="Arial"/>
          <w:color w:val="231F20"/>
          <w:spacing w:val="-2"/>
          <w:sz w:val="16"/>
        </w:rPr>
        <w:t>funds)</w:t>
      </w:r>
    </w:p>
    <w:p w14:paraId="1B83FC8B" w14:textId="77777777" w:rsidR="002C1A87" w:rsidRDefault="000F7607">
      <w:pPr>
        <w:pStyle w:val="ListParagraph"/>
        <w:numPr>
          <w:ilvl w:val="1"/>
          <w:numId w:val="1"/>
        </w:numPr>
        <w:tabs>
          <w:tab w:val="left" w:pos="505"/>
        </w:tabs>
        <w:spacing w:before="72" w:line="235" w:lineRule="auto"/>
        <w:ind w:right="810" w:firstLine="0"/>
        <w:rPr>
          <w:rFonts w:ascii="Arial" w:hAnsi="Arial"/>
          <w:sz w:val="16"/>
        </w:rPr>
      </w:pPr>
      <w:r>
        <w:rPr>
          <w:rFonts w:ascii="Arial" w:hAnsi="Arial"/>
          <w:color w:val="231F20"/>
          <w:sz w:val="16"/>
        </w:rPr>
        <w:t>Form</w:t>
      </w:r>
      <w:r>
        <w:rPr>
          <w:rFonts w:ascii="Arial" w:hAnsi="Arial"/>
          <w:color w:val="231F20"/>
          <w:spacing w:val="-1"/>
          <w:sz w:val="16"/>
        </w:rPr>
        <w:t xml:space="preserve"> </w:t>
      </w:r>
      <w:r>
        <w:rPr>
          <w:rFonts w:ascii="Arial" w:hAnsi="Arial"/>
          <w:color w:val="231F20"/>
          <w:sz w:val="16"/>
        </w:rPr>
        <w:t>1099-MISC</w:t>
      </w:r>
      <w:r>
        <w:rPr>
          <w:rFonts w:ascii="Arial" w:hAnsi="Arial"/>
          <w:color w:val="231F20"/>
          <w:spacing w:val="-1"/>
          <w:sz w:val="16"/>
        </w:rPr>
        <w:t xml:space="preserve"> </w:t>
      </w:r>
      <w:r>
        <w:rPr>
          <w:rFonts w:ascii="Arial" w:hAnsi="Arial"/>
          <w:color w:val="231F20"/>
          <w:sz w:val="16"/>
        </w:rPr>
        <w:t>(various</w:t>
      </w:r>
      <w:r>
        <w:rPr>
          <w:rFonts w:ascii="Arial" w:hAnsi="Arial"/>
          <w:color w:val="231F20"/>
          <w:spacing w:val="-1"/>
          <w:sz w:val="16"/>
        </w:rPr>
        <w:t xml:space="preserve"> </w:t>
      </w:r>
      <w:r>
        <w:rPr>
          <w:rFonts w:ascii="Arial" w:hAnsi="Arial"/>
          <w:color w:val="231F20"/>
          <w:sz w:val="16"/>
        </w:rPr>
        <w:t>types</w:t>
      </w:r>
      <w:r>
        <w:rPr>
          <w:rFonts w:ascii="Arial" w:hAnsi="Arial"/>
          <w:color w:val="231F20"/>
          <w:spacing w:val="-1"/>
          <w:sz w:val="16"/>
        </w:rPr>
        <w:t xml:space="preserve"> </w:t>
      </w:r>
      <w:r>
        <w:rPr>
          <w:rFonts w:ascii="Arial" w:hAnsi="Arial"/>
          <w:color w:val="231F20"/>
          <w:sz w:val="16"/>
        </w:rPr>
        <w:t>of</w:t>
      </w:r>
      <w:r>
        <w:rPr>
          <w:rFonts w:ascii="Arial" w:hAnsi="Arial"/>
          <w:color w:val="231F20"/>
          <w:spacing w:val="-1"/>
          <w:sz w:val="16"/>
        </w:rPr>
        <w:t xml:space="preserve"> </w:t>
      </w:r>
      <w:r>
        <w:rPr>
          <w:rFonts w:ascii="Arial" w:hAnsi="Arial"/>
          <w:color w:val="231F20"/>
          <w:sz w:val="16"/>
        </w:rPr>
        <w:t>income,</w:t>
      </w:r>
      <w:r>
        <w:rPr>
          <w:rFonts w:ascii="Arial" w:hAnsi="Arial"/>
          <w:color w:val="231F20"/>
          <w:spacing w:val="-1"/>
          <w:sz w:val="16"/>
        </w:rPr>
        <w:t xml:space="preserve"> </w:t>
      </w:r>
      <w:r>
        <w:rPr>
          <w:rFonts w:ascii="Arial" w:hAnsi="Arial"/>
          <w:color w:val="231F20"/>
          <w:sz w:val="16"/>
        </w:rPr>
        <w:t>prizes,</w:t>
      </w:r>
      <w:r>
        <w:rPr>
          <w:rFonts w:ascii="Arial" w:hAnsi="Arial"/>
          <w:color w:val="231F20"/>
          <w:spacing w:val="-1"/>
          <w:sz w:val="16"/>
        </w:rPr>
        <w:t xml:space="preserve"> </w:t>
      </w:r>
      <w:r>
        <w:rPr>
          <w:rFonts w:ascii="Arial" w:hAnsi="Arial"/>
          <w:color w:val="231F20"/>
          <w:sz w:val="16"/>
        </w:rPr>
        <w:t>awards,</w:t>
      </w:r>
      <w:r>
        <w:rPr>
          <w:rFonts w:ascii="Arial" w:hAnsi="Arial"/>
          <w:color w:val="231F20"/>
          <w:spacing w:val="-1"/>
          <w:sz w:val="16"/>
        </w:rPr>
        <w:t xml:space="preserve"> </w:t>
      </w:r>
      <w:r>
        <w:rPr>
          <w:rFonts w:ascii="Arial" w:hAnsi="Arial"/>
          <w:color w:val="231F20"/>
          <w:sz w:val="16"/>
        </w:rPr>
        <w:t>or</w:t>
      </w:r>
      <w:r>
        <w:rPr>
          <w:rFonts w:ascii="Arial" w:hAnsi="Arial"/>
          <w:color w:val="231F20"/>
          <w:spacing w:val="-1"/>
          <w:sz w:val="16"/>
        </w:rPr>
        <w:t xml:space="preserve"> </w:t>
      </w:r>
      <w:r>
        <w:rPr>
          <w:rFonts w:ascii="Arial" w:hAnsi="Arial"/>
          <w:color w:val="231F20"/>
          <w:sz w:val="16"/>
        </w:rPr>
        <w:t xml:space="preserve">gross </w:t>
      </w:r>
      <w:r>
        <w:rPr>
          <w:rFonts w:ascii="Arial" w:hAnsi="Arial"/>
          <w:color w:val="231F20"/>
          <w:spacing w:val="-2"/>
          <w:sz w:val="16"/>
        </w:rPr>
        <w:t>proceeds)</w:t>
      </w:r>
    </w:p>
    <w:p w14:paraId="317C3098" w14:textId="77777777" w:rsidR="002C1A87" w:rsidRDefault="000F7607">
      <w:pPr>
        <w:pStyle w:val="ListParagraph"/>
        <w:numPr>
          <w:ilvl w:val="1"/>
          <w:numId w:val="1"/>
        </w:numPr>
        <w:tabs>
          <w:tab w:val="left" w:pos="505"/>
        </w:tabs>
        <w:spacing w:before="39" w:line="235" w:lineRule="auto"/>
        <w:ind w:right="1458" w:firstLine="0"/>
        <w:rPr>
          <w:rFonts w:ascii="Arial" w:hAnsi="Arial"/>
          <w:sz w:val="16"/>
        </w:rPr>
      </w:pPr>
      <w:r>
        <w:rPr>
          <w:rFonts w:ascii="Arial" w:hAnsi="Arial"/>
          <w:color w:val="231F20"/>
          <w:sz w:val="16"/>
        </w:rPr>
        <w:t>Form 1099-B (stock or mutual fund sales and certain other transactions by brokers)</w:t>
      </w:r>
    </w:p>
    <w:p w14:paraId="046117BB" w14:textId="77777777" w:rsidR="002C1A87" w:rsidRDefault="000F7607">
      <w:pPr>
        <w:pStyle w:val="ListParagraph"/>
        <w:numPr>
          <w:ilvl w:val="1"/>
          <w:numId w:val="1"/>
        </w:numPr>
        <w:tabs>
          <w:tab w:val="left" w:pos="505"/>
        </w:tabs>
        <w:spacing w:before="36"/>
        <w:ind w:left="504"/>
        <w:rPr>
          <w:rFonts w:ascii="Arial" w:hAnsi="Arial"/>
          <w:sz w:val="16"/>
        </w:rPr>
      </w:pPr>
      <w:r>
        <w:rPr>
          <w:rFonts w:ascii="Arial" w:hAnsi="Arial"/>
          <w:color w:val="231F20"/>
          <w:sz w:val="16"/>
        </w:rPr>
        <w:t>Form 1099-S</w:t>
      </w:r>
      <w:r>
        <w:rPr>
          <w:rFonts w:ascii="Arial" w:hAnsi="Arial"/>
          <w:color w:val="231F20"/>
          <w:spacing w:val="1"/>
          <w:sz w:val="16"/>
        </w:rPr>
        <w:t xml:space="preserve"> </w:t>
      </w:r>
      <w:r>
        <w:rPr>
          <w:rFonts w:ascii="Arial" w:hAnsi="Arial"/>
          <w:color w:val="231F20"/>
          <w:sz w:val="16"/>
        </w:rPr>
        <w:t>(proceeds from</w:t>
      </w:r>
      <w:r>
        <w:rPr>
          <w:rFonts w:ascii="Arial" w:hAnsi="Arial"/>
          <w:color w:val="231F20"/>
          <w:spacing w:val="1"/>
          <w:sz w:val="16"/>
        </w:rPr>
        <w:t xml:space="preserve"> </w:t>
      </w:r>
      <w:r>
        <w:rPr>
          <w:rFonts w:ascii="Arial" w:hAnsi="Arial"/>
          <w:color w:val="231F20"/>
          <w:sz w:val="16"/>
        </w:rPr>
        <w:t>real estate</w:t>
      </w:r>
      <w:r>
        <w:rPr>
          <w:rFonts w:ascii="Arial" w:hAnsi="Arial"/>
          <w:color w:val="231F20"/>
          <w:spacing w:val="1"/>
          <w:sz w:val="16"/>
        </w:rPr>
        <w:t xml:space="preserve"> </w:t>
      </w:r>
      <w:r>
        <w:rPr>
          <w:rFonts w:ascii="Arial" w:hAnsi="Arial"/>
          <w:color w:val="231F20"/>
          <w:spacing w:val="-2"/>
          <w:sz w:val="16"/>
        </w:rPr>
        <w:t>transactions)</w:t>
      </w:r>
    </w:p>
    <w:p w14:paraId="1BD8129D" w14:textId="77777777" w:rsidR="002C1A87" w:rsidRDefault="000F7607">
      <w:pPr>
        <w:pStyle w:val="ListParagraph"/>
        <w:numPr>
          <w:ilvl w:val="1"/>
          <w:numId w:val="1"/>
        </w:numPr>
        <w:tabs>
          <w:tab w:val="left" w:pos="505"/>
        </w:tabs>
        <w:spacing w:before="36"/>
        <w:ind w:left="504"/>
        <w:rPr>
          <w:rFonts w:ascii="Arial" w:hAnsi="Arial"/>
          <w:sz w:val="16"/>
        </w:rPr>
      </w:pPr>
      <w:r>
        <w:rPr>
          <w:rFonts w:ascii="Arial" w:hAnsi="Arial"/>
          <w:color w:val="231F20"/>
          <w:sz w:val="16"/>
        </w:rPr>
        <w:t>Form</w:t>
      </w:r>
      <w:r>
        <w:rPr>
          <w:rFonts w:ascii="Arial" w:hAnsi="Arial"/>
          <w:color w:val="231F20"/>
          <w:spacing w:val="4"/>
          <w:sz w:val="16"/>
        </w:rPr>
        <w:t xml:space="preserve"> </w:t>
      </w:r>
      <w:r>
        <w:rPr>
          <w:rFonts w:ascii="Arial" w:hAnsi="Arial"/>
          <w:color w:val="231F20"/>
          <w:sz w:val="16"/>
        </w:rPr>
        <w:t>1099-K</w:t>
      </w:r>
      <w:r>
        <w:rPr>
          <w:rFonts w:ascii="Arial" w:hAnsi="Arial"/>
          <w:color w:val="231F20"/>
          <w:spacing w:val="4"/>
          <w:sz w:val="16"/>
        </w:rPr>
        <w:t xml:space="preserve"> </w:t>
      </w:r>
      <w:r>
        <w:rPr>
          <w:rFonts w:ascii="Arial" w:hAnsi="Arial"/>
          <w:color w:val="231F20"/>
          <w:sz w:val="16"/>
        </w:rPr>
        <w:t>(merchant</w:t>
      </w:r>
      <w:r>
        <w:rPr>
          <w:rFonts w:ascii="Arial" w:hAnsi="Arial"/>
          <w:color w:val="231F20"/>
          <w:spacing w:val="4"/>
          <w:sz w:val="16"/>
        </w:rPr>
        <w:t xml:space="preserve"> </w:t>
      </w:r>
      <w:r>
        <w:rPr>
          <w:rFonts w:ascii="Arial" w:hAnsi="Arial"/>
          <w:color w:val="231F20"/>
          <w:sz w:val="16"/>
        </w:rPr>
        <w:t>card</w:t>
      </w:r>
      <w:r>
        <w:rPr>
          <w:rFonts w:ascii="Arial" w:hAnsi="Arial"/>
          <w:color w:val="231F20"/>
          <w:spacing w:val="5"/>
          <w:sz w:val="16"/>
        </w:rPr>
        <w:t xml:space="preserve"> </w:t>
      </w:r>
      <w:r>
        <w:rPr>
          <w:rFonts w:ascii="Arial" w:hAnsi="Arial"/>
          <w:color w:val="231F20"/>
          <w:sz w:val="16"/>
        </w:rPr>
        <w:t>and</w:t>
      </w:r>
      <w:r>
        <w:rPr>
          <w:rFonts w:ascii="Arial" w:hAnsi="Arial"/>
          <w:color w:val="231F20"/>
          <w:spacing w:val="4"/>
          <w:sz w:val="16"/>
        </w:rPr>
        <w:t xml:space="preserve"> </w:t>
      </w:r>
      <w:r>
        <w:rPr>
          <w:rFonts w:ascii="Arial" w:hAnsi="Arial"/>
          <w:color w:val="231F20"/>
          <w:sz w:val="16"/>
        </w:rPr>
        <w:t>third</w:t>
      </w:r>
      <w:r>
        <w:rPr>
          <w:rFonts w:ascii="Arial" w:hAnsi="Arial"/>
          <w:color w:val="231F20"/>
          <w:spacing w:val="4"/>
          <w:sz w:val="16"/>
        </w:rPr>
        <w:t xml:space="preserve"> </w:t>
      </w:r>
      <w:r>
        <w:rPr>
          <w:rFonts w:ascii="Arial" w:hAnsi="Arial"/>
          <w:color w:val="231F20"/>
          <w:sz w:val="16"/>
        </w:rPr>
        <w:t>party</w:t>
      </w:r>
      <w:r>
        <w:rPr>
          <w:rFonts w:ascii="Arial" w:hAnsi="Arial"/>
          <w:color w:val="231F20"/>
          <w:spacing w:val="5"/>
          <w:sz w:val="16"/>
        </w:rPr>
        <w:t xml:space="preserve"> </w:t>
      </w:r>
      <w:r>
        <w:rPr>
          <w:rFonts w:ascii="Arial" w:hAnsi="Arial"/>
          <w:color w:val="231F20"/>
          <w:sz w:val="16"/>
        </w:rPr>
        <w:t>network</w:t>
      </w:r>
      <w:r>
        <w:rPr>
          <w:rFonts w:ascii="Arial" w:hAnsi="Arial"/>
          <w:color w:val="231F20"/>
          <w:spacing w:val="4"/>
          <w:sz w:val="16"/>
        </w:rPr>
        <w:t xml:space="preserve"> </w:t>
      </w:r>
      <w:r>
        <w:rPr>
          <w:rFonts w:ascii="Arial" w:hAnsi="Arial"/>
          <w:color w:val="231F20"/>
          <w:spacing w:val="-2"/>
          <w:sz w:val="16"/>
        </w:rPr>
        <w:t>transactions)</w:t>
      </w:r>
    </w:p>
    <w:p w14:paraId="4B4ED4EB" w14:textId="77777777" w:rsidR="002C1A87" w:rsidRDefault="000F7607">
      <w:pPr>
        <w:pStyle w:val="ListParagraph"/>
        <w:numPr>
          <w:ilvl w:val="1"/>
          <w:numId w:val="1"/>
        </w:numPr>
        <w:tabs>
          <w:tab w:val="left" w:pos="505"/>
        </w:tabs>
        <w:spacing w:before="39" w:line="235" w:lineRule="auto"/>
        <w:ind w:right="788" w:firstLine="0"/>
        <w:rPr>
          <w:rFonts w:ascii="Arial" w:hAnsi="Arial"/>
          <w:sz w:val="16"/>
        </w:rPr>
      </w:pPr>
      <w:r>
        <w:rPr>
          <w:rFonts w:ascii="Arial" w:hAnsi="Arial"/>
          <w:color w:val="231F20"/>
          <w:sz w:val="16"/>
        </w:rPr>
        <w:t>Form</w:t>
      </w:r>
      <w:r>
        <w:rPr>
          <w:rFonts w:ascii="Arial" w:hAnsi="Arial"/>
          <w:color w:val="231F20"/>
          <w:spacing w:val="-6"/>
          <w:sz w:val="16"/>
        </w:rPr>
        <w:t xml:space="preserve"> </w:t>
      </w:r>
      <w:r>
        <w:rPr>
          <w:rFonts w:ascii="Arial" w:hAnsi="Arial"/>
          <w:color w:val="231F20"/>
          <w:sz w:val="16"/>
        </w:rPr>
        <w:t>1098</w:t>
      </w:r>
      <w:r>
        <w:rPr>
          <w:rFonts w:ascii="Arial" w:hAnsi="Arial"/>
          <w:color w:val="231F20"/>
          <w:spacing w:val="-6"/>
          <w:sz w:val="16"/>
        </w:rPr>
        <w:t xml:space="preserve"> </w:t>
      </w:r>
      <w:r>
        <w:rPr>
          <w:rFonts w:ascii="Arial" w:hAnsi="Arial"/>
          <w:color w:val="231F20"/>
          <w:sz w:val="16"/>
        </w:rPr>
        <w:t>(home</w:t>
      </w:r>
      <w:r>
        <w:rPr>
          <w:rFonts w:ascii="Arial" w:hAnsi="Arial"/>
          <w:color w:val="231F20"/>
          <w:spacing w:val="-6"/>
          <w:sz w:val="16"/>
        </w:rPr>
        <w:t xml:space="preserve"> </w:t>
      </w:r>
      <w:r>
        <w:rPr>
          <w:rFonts w:ascii="Arial" w:hAnsi="Arial"/>
          <w:color w:val="231F20"/>
          <w:sz w:val="16"/>
        </w:rPr>
        <w:t>mortgage</w:t>
      </w:r>
      <w:r>
        <w:rPr>
          <w:rFonts w:ascii="Arial" w:hAnsi="Arial"/>
          <w:color w:val="231F20"/>
          <w:spacing w:val="-6"/>
          <w:sz w:val="16"/>
        </w:rPr>
        <w:t xml:space="preserve"> </w:t>
      </w:r>
      <w:r>
        <w:rPr>
          <w:rFonts w:ascii="Arial" w:hAnsi="Arial"/>
          <w:color w:val="231F20"/>
          <w:sz w:val="16"/>
        </w:rPr>
        <w:t>interest),</w:t>
      </w:r>
      <w:r>
        <w:rPr>
          <w:rFonts w:ascii="Arial" w:hAnsi="Arial"/>
          <w:color w:val="231F20"/>
          <w:spacing w:val="-6"/>
          <w:sz w:val="16"/>
        </w:rPr>
        <w:t xml:space="preserve"> </w:t>
      </w:r>
      <w:r>
        <w:rPr>
          <w:rFonts w:ascii="Arial" w:hAnsi="Arial"/>
          <w:color w:val="231F20"/>
          <w:sz w:val="16"/>
        </w:rPr>
        <w:t>1098-E</w:t>
      </w:r>
      <w:r>
        <w:rPr>
          <w:rFonts w:ascii="Arial" w:hAnsi="Arial"/>
          <w:color w:val="231F20"/>
          <w:spacing w:val="-6"/>
          <w:sz w:val="16"/>
        </w:rPr>
        <w:t xml:space="preserve"> </w:t>
      </w:r>
      <w:r>
        <w:rPr>
          <w:rFonts w:ascii="Arial" w:hAnsi="Arial"/>
          <w:color w:val="231F20"/>
          <w:sz w:val="16"/>
        </w:rPr>
        <w:t>(student</w:t>
      </w:r>
      <w:r>
        <w:rPr>
          <w:rFonts w:ascii="Arial" w:hAnsi="Arial"/>
          <w:color w:val="231F20"/>
          <w:spacing w:val="-6"/>
          <w:sz w:val="16"/>
        </w:rPr>
        <w:t xml:space="preserve"> </w:t>
      </w:r>
      <w:r>
        <w:rPr>
          <w:rFonts w:ascii="Arial" w:hAnsi="Arial"/>
          <w:color w:val="231F20"/>
          <w:sz w:val="16"/>
        </w:rPr>
        <w:t>loan</w:t>
      </w:r>
      <w:r>
        <w:rPr>
          <w:rFonts w:ascii="Arial" w:hAnsi="Arial"/>
          <w:color w:val="231F20"/>
          <w:spacing w:val="-6"/>
          <w:sz w:val="16"/>
        </w:rPr>
        <w:t xml:space="preserve"> </w:t>
      </w:r>
      <w:r>
        <w:rPr>
          <w:rFonts w:ascii="Arial" w:hAnsi="Arial"/>
          <w:color w:val="231F20"/>
          <w:sz w:val="16"/>
        </w:rPr>
        <w:t>interest), 1098-T (tuition)</w:t>
      </w:r>
    </w:p>
    <w:p w14:paraId="2A4B2AF1" w14:textId="77777777" w:rsidR="002C1A87" w:rsidRDefault="000F7607">
      <w:pPr>
        <w:pStyle w:val="ListParagraph"/>
        <w:numPr>
          <w:ilvl w:val="1"/>
          <w:numId w:val="1"/>
        </w:numPr>
        <w:tabs>
          <w:tab w:val="left" w:pos="505"/>
        </w:tabs>
        <w:spacing w:before="37"/>
        <w:ind w:left="504"/>
        <w:rPr>
          <w:rFonts w:ascii="Arial" w:hAnsi="Arial"/>
          <w:sz w:val="16"/>
        </w:rPr>
      </w:pPr>
      <w:r>
        <w:rPr>
          <w:rFonts w:ascii="Arial" w:hAnsi="Arial"/>
          <w:color w:val="231F20"/>
          <w:sz w:val="16"/>
        </w:rPr>
        <w:t>Form</w:t>
      </w:r>
      <w:r>
        <w:rPr>
          <w:rFonts w:ascii="Arial" w:hAnsi="Arial"/>
          <w:color w:val="231F20"/>
          <w:spacing w:val="-1"/>
          <w:sz w:val="16"/>
        </w:rPr>
        <w:t xml:space="preserve"> </w:t>
      </w:r>
      <w:r>
        <w:rPr>
          <w:rFonts w:ascii="Arial" w:hAnsi="Arial"/>
          <w:color w:val="231F20"/>
          <w:sz w:val="16"/>
        </w:rPr>
        <w:t>1099-C</w:t>
      </w:r>
      <w:r>
        <w:rPr>
          <w:rFonts w:ascii="Arial" w:hAnsi="Arial"/>
          <w:color w:val="231F20"/>
          <w:spacing w:val="-1"/>
          <w:sz w:val="16"/>
        </w:rPr>
        <w:t xml:space="preserve"> </w:t>
      </w:r>
      <w:r>
        <w:rPr>
          <w:rFonts w:ascii="Arial" w:hAnsi="Arial"/>
          <w:color w:val="231F20"/>
          <w:sz w:val="16"/>
        </w:rPr>
        <w:t xml:space="preserve">(canceled </w:t>
      </w:r>
      <w:r>
        <w:rPr>
          <w:rFonts w:ascii="Arial" w:hAnsi="Arial"/>
          <w:color w:val="231F20"/>
          <w:spacing w:val="-2"/>
          <w:sz w:val="16"/>
        </w:rPr>
        <w:t>debt)</w:t>
      </w:r>
    </w:p>
    <w:p w14:paraId="20BB24C9" w14:textId="77777777" w:rsidR="002C1A87" w:rsidRDefault="000F7607">
      <w:pPr>
        <w:pStyle w:val="ListParagraph"/>
        <w:numPr>
          <w:ilvl w:val="1"/>
          <w:numId w:val="1"/>
        </w:numPr>
        <w:tabs>
          <w:tab w:val="left" w:pos="503"/>
        </w:tabs>
        <w:spacing w:before="36"/>
        <w:ind w:left="502" w:hanging="123"/>
        <w:rPr>
          <w:rFonts w:ascii="Arial" w:hAnsi="Arial"/>
          <w:sz w:val="16"/>
        </w:rPr>
      </w:pPr>
      <w:r>
        <w:rPr>
          <w:rFonts w:ascii="Arial" w:hAnsi="Arial"/>
          <w:color w:val="231F20"/>
          <w:sz w:val="16"/>
        </w:rPr>
        <w:t>Form</w:t>
      </w:r>
      <w:r>
        <w:rPr>
          <w:rFonts w:ascii="Arial" w:hAnsi="Arial"/>
          <w:color w:val="231F20"/>
          <w:spacing w:val="-8"/>
          <w:sz w:val="16"/>
        </w:rPr>
        <w:t xml:space="preserve"> </w:t>
      </w:r>
      <w:r>
        <w:rPr>
          <w:rFonts w:ascii="Arial" w:hAnsi="Arial"/>
          <w:color w:val="231F20"/>
          <w:sz w:val="16"/>
        </w:rPr>
        <w:t>1099-A</w:t>
      </w:r>
      <w:r>
        <w:rPr>
          <w:rFonts w:ascii="Arial" w:hAnsi="Arial"/>
          <w:color w:val="231F20"/>
          <w:spacing w:val="-8"/>
          <w:sz w:val="16"/>
        </w:rPr>
        <w:t xml:space="preserve"> </w:t>
      </w:r>
      <w:r>
        <w:rPr>
          <w:rFonts w:ascii="Arial" w:hAnsi="Arial"/>
          <w:color w:val="231F20"/>
          <w:sz w:val="16"/>
        </w:rPr>
        <w:t>(acquisition</w:t>
      </w:r>
      <w:r>
        <w:rPr>
          <w:rFonts w:ascii="Arial" w:hAnsi="Arial"/>
          <w:color w:val="231F20"/>
          <w:spacing w:val="-8"/>
          <w:sz w:val="16"/>
        </w:rPr>
        <w:t xml:space="preserve"> </w:t>
      </w:r>
      <w:r>
        <w:rPr>
          <w:rFonts w:ascii="Arial" w:hAnsi="Arial"/>
          <w:color w:val="231F20"/>
          <w:sz w:val="16"/>
        </w:rPr>
        <w:t>or</w:t>
      </w:r>
      <w:r>
        <w:rPr>
          <w:rFonts w:ascii="Arial" w:hAnsi="Arial"/>
          <w:color w:val="231F20"/>
          <w:spacing w:val="-8"/>
          <w:sz w:val="16"/>
        </w:rPr>
        <w:t xml:space="preserve"> </w:t>
      </w:r>
      <w:r>
        <w:rPr>
          <w:rFonts w:ascii="Arial" w:hAnsi="Arial"/>
          <w:color w:val="231F20"/>
          <w:sz w:val="16"/>
        </w:rPr>
        <w:t>abandonment</w:t>
      </w:r>
      <w:r>
        <w:rPr>
          <w:rFonts w:ascii="Arial" w:hAnsi="Arial"/>
          <w:color w:val="231F20"/>
          <w:spacing w:val="-8"/>
          <w:sz w:val="16"/>
        </w:rPr>
        <w:t xml:space="preserve"> </w:t>
      </w:r>
      <w:r>
        <w:rPr>
          <w:rFonts w:ascii="Arial" w:hAnsi="Arial"/>
          <w:color w:val="231F20"/>
          <w:sz w:val="16"/>
        </w:rPr>
        <w:t>of</w:t>
      </w:r>
      <w:r>
        <w:rPr>
          <w:rFonts w:ascii="Arial" w:hAnsi="Arial"/>
          <w:color w:val="231F20"/>
          <w:spacing w:val="-8"/>
          <w:sz w:val="16"/>
        </w:rPr>
        <w:t xml:space="preserve"> </w:t>
      </w:r>
      <w:r>
        <w:rPr>
          <w:rFonts w:ascii="Arial" w:hAnsi="Arial"/>
          <w:color w:val="231F20"/>
          <w:sz w:val="16"/>
        </w:rPr>
        <w:t>secured</w:t>
      </w:r>
      <w:r>
        <w:rPr>
          <w:rFonts w:ascii="Arial" w:hAnsi="Arial"/>
          <w:color w:val="231F20"/>
          <w:spacing w:val="-8"/>
          <w:sz w:val="16"/>
        </w:rPr>
        <w:t xml:space="preserve"> </w:t>
      </w:r>
      <w:r>
        <w:rPr>
          <w:rFonts w:ascii="Arial" w:hAnsi="Arial"/>
          <w:color w:val="231F20"/>
          <w:spacing w:val="-2"/>
          <w:sz w:val="16"/>
        </w:rPr>
        <w:t>property)</w:t>
      </w:r>
    </w:p>
    <w:p w14:paraId="467F0691" w14:textId="77777777" w:rsidR="002C1A87" w:rsidRDefault="000F7607">
      <w:pPr>
        <w:spacing w:before="79" w:line="235" w:lineRule="auto"/>
        <w:ind w:left="380" w:right="664" w:firstLine="140"/>
        <w:rPr>
          <w:rFonts w:ascii="Arial"/>
          <w:sz w:val="16"/>
        </w:rPr>
      </w:pPr>
      <w:r>
        <w:rPr>
          <w:rFonts w:ascii="Arial"/>
          <w:color w:val="231F20"/>
          <w:sz w:val="16"/>
        </w:rPr>
        <w:t>Use</w:t>
      </w:r>
      <w:r>
        <w:rPr>
          <w:rFonts w:ascii="Arial"/>
          <w:color w:val="231F20"/>
          <w:spacing w:val="-3"/>
          <w:sz w:val="16"/>
        </w:rPr>
        <w:t xml:space="preserve"> </w:t>
      </w:r>
      <w:r>
        <w:rPr>
          <w:rFonts w:ascii="Arial"/>
          <w:color w:val="231F20"/>
          <w:sz w:val="16"/>
        </w:rPr>
        <w:t>Form</w:t>
      </w:r>
      <w:r>
        <w:rPr>
          <w:rFonts w:ascii="Arial"/>
          <w:color w:val="231F20"/>
          <w:spacing w:val="-3"/>
          <w:sz w:val="16"/>
        </w:rPr>
        <w:t xml:space="preserve"> </w:t>
      </w:r>
      <w:r>
        <w:rPr>
          <w:rFonts w:ascii="Arial"/>
          <w:color w:val="231F20"/>
          <w:sz w:val="16"/>
        </w:rPr>
        <w:t>W-9</w:t>
      </w:r>
      <w:r>
        <w:rPr>
          <w:rFonts w:ascii="Arial"/>
          <w:color w:val="231F20"/>
          <w:spacing w:val="-3"/>
          <w:sz w:val="16"/>
        </w:rPr>
        <w:t xml:space="preserve"> </w:t>
      </w:r>
      <w:r>
        <w:rPr>
          <w:rFonts w:ascii="Arial"/>
          <w:color w:val="231F20"/>
          <w:sz w:val="16"/>
        </w:rPr>
        <w:t>only</w:t>
      </w:r>
      <w:r>
        <w:rPr>
          <w:rFonts w:ascii="Arial"/>
          <w:color w:val="231F20"/>
          <w:spacing w:val="-3"/>
          <w:sz w:val="16"/>
        </w:rPr>
        <w:t xml:space="preserve"> </w:t>
      </w:r>
      <w:r>
        <w:rPr>
          <w:rFonts w:ascii="Arial"/>
          <w:color w:val="231F20"/>
          <w:sz w:val="16"/>
        </w:rPr>
        <w:t>if</w:t>
      </w:r>
      <w:r>
        <w:rPr>
          <w:rFonts w:ascii="Arial"/>
          <w:color w:val="231F20"/>
          <w:spacing w:val="-3"/>
          <w:sz w:val="16"/>
        </w:rPr>
        <w:t xml:space="preserve"> </w:t>
      </w:r>
      <w:r>
        <w:rPr>
          <w:rFonts w:ascii="Arial"/>
          <w:color w:val="231F20"/>
          <w:sz w:val="16"/>
        </w:rPr>
        <w:t>you</w:t>
      </w:r>
      <w:r>
        <w:rPr>
          <w:rFonts w:ascii="Arial"/>
          <w:color w:val="231F20"/>
          <w:spacing w:val="-3"/>
          <w:sz w:val="16"/>
        </w:rPr>
        <w:t xml:space="preserve"> </w:t>
      </w:r>
      <w:r>
        <w:rPr>
          <w:rFonts w:ascii="Arial"/>
          <w:color w:val="231F20"/>
          <w:sz w:val="16"/>
        </w:rPr>
        <w:t>are</w:t>
      </w:r>
      <w:r>
        <w:rPr>
          <w:rFonts w:ascii="Arial"/>
          <w:color w:val="231F20"/>
          <w:spacing w:val="-3"/>
          <w:sz w:val="16"/>
        </w:rPr>
        <w:t xml:space="preserve"> </w:t>
      </w:r>
      <w:r>
        <w:rPr>
          <w:rFonts w:ascii="Arial"/>
          <w:color w:val="231F20"/>
          <w:sz w:val="16"/>
        </w:rPr>
        <w:t>a</w:t>
      </w:r>
      <w:r>
        <w:rPr>
          <w:rFonts w:ascii="Arial"/>
          <w:color w:val="231F20"/>
          <w:spacing w:val="-3"/>
          <w:sz w:val="16"/>
        </w:rPr>
        <w:t xml:space="preserve"> </w:t>
      </w:r>
      <w:r>
        <w:rPr>
          <w:rFonts w:ascii="Arial"/>
          <w:color w:val="231F20"/>
          <w:sz w:val="16"/>
        </w:rPr>
        <w:t>U.S.</w:t>
      </w:r>
      <w:r>
        <w:rPr>
          <w:rFonts w:ascii="Arial"/>
          <w:color w:val="231F20"/>
          <w:spacing w:val="-3"/>
          <w:sz w:val="16"/>
        </w:rPr>
        <w:t xml:space="preserve"> </w:t>
      </w:r>
      <w:r>
        <w:rPr>
          <w:rFonts w:ascii="Arial"/>
          <w:color w:val="231F20"/>
          <w:sz w:val="16"/>
        </w:rPr>
        <w:t>person</w:t>
      </w:r>
      <w:r>
        <w:rPr>
          <w:rFonts w:ascii="Arial"/>
          <w:color w:val="231F20"/>
          <w:spacing w:val="-3"/>
          <w:sz w:val="16"/>
        </w:rPr>
        <w:t xml:space="preserve"> </w:t>
      </w:r>
      <w:r>
        <w:rPr>
          <w:rFonts w:ascii="Arial"/>
          <w:color w:val="231F20"/>
          <w:sz w:val="16"/>
        </w:rPr>
        <w:t>(including</w:t>
      </w:r>
      <w:r>
        <w:rPr>
          <w:rFonts w:ascii="Arial"/>
          <w:color w:val="231F20"/>
          <w:spacing w:val="-3"/>
          <w:sz w:val="16"/>
        </w:rPr>
        <w:t xml:space="preserve"> </w:t>
      </w:r>
      <w:r>
        <w:rPr>
          <w:rFonts w:ascii="Arial"/>
          <w:color w:val="231F20"/>
          <w:sz w:val="16"/>
        </w:rPr>
        <w:t>a</w:t>
      </w:r>
      <w:r>
        <w:rPr>
          <w:rFonts w:ascii="Arial"/>
          <w:color w:val="231F20"/>
          <w:spacing w:val="-3"/>
          <w:sz w:val="16"/>
        </w:rPr>
        <w:t xml:space="preserve"> </w:t>
      </w:r>
      <w:r>
        <w:rPr>
          <w:rFonts w:ascii="Arial"/>
          <w:color w:val="231F20"/>
          <w:sz w:val="16"/>
        </w:rPr>
        <w:t>resident alien), to provide your correct TIN.</w:t>
      </w:r>
    </w:p>
    <w:p w14:paraId="122BB076" w14:textId="77777777" w:rsidR="002C1A87" w:rsidRDefault="000F7607">
      <w:pPr>
        <w:spacing w:before="59" w:line="235" w:lineRule="auto"/>
        <w:ind w:left="380" w:right="726" w:firstLine="140"/>
        <w:rPr>
          <w:rFonts w:ascii="Arial"/>
          <w:i/>
          <w:sz w:val="16"/>
        </w:rPr>
      </w:pPr>
      <w:r>
        <w:rPr>
          <w:rFonts w:ascii="Arial"/>
          <w:i/>
          <w:color w:val="231F20"/>
          <w:sz w:val="16"/>
        </w:rPr>
        <w:t xml:space="preserve">If you do not return Form W-9 to the requester with a TIN, you might be subject to backup withholding. See </w:t>
      </w:r>
      <w:r>
        <w:rPr>
          <w:rFonts w:ascii="Arial"/>
          <w:color w:val="231F20"/>
          <w:sz w:val="16"/>
        </w:rPr>
        <w:t xml:space="preserve">What is backup withholding, </w:t>
      </w:r>
      <w:r>
        <w:rPr>
          <w:rFonts w:ascii="Arial"/>
          <w:i/>
          <w:color w:val="231F20"/>
          <w:spacing w:val="-2"/>
          <w:sz w:val="16"/>
        </w:rPr>
        <w:t>later.</w:t>
      </w:r>
    </w:p>
    <w:p w14:paraId="311D52CB" w14:textId="77777777" w:rsidR="002C1A87" w:rsidRDefault="002C1A87">
      <w:pPr>
        <w:spacing w:line="235" w:lineRule="auto"/>
        <w:rPr>
          <w:rFonts w:ascii="Arial"/>
          <w:sz w:val="16"/>
        </w:rPr>
        <w:sectPr w:rsidR="002C1A87" w:rsidSect="0028696B">
          <w:type w:val="continuous"/>
          <w:pgSz w:w="12240" w:h="15840"/>
          <w:pgMar w:top="1440" w:right="140" w:bottom="280" w:left="340" w:header="0" w:footer="0" w:gutter="0"/>
          <w:cols w:num="2" w:space="720" w:equalWidth="0">
            <w:col w:w="5538" w:space="78"/>
            <w:col w:w="6144" w:space="0"/>
          </w:cols>
        </w:sectPr>
      </w:pPr>
    </w:p>
    <w:p w14:paraId="4CFE0ADD" w14:textId="77777777" w:rsidR="002C1A87" w:rsidRDefault="002C1A87">
      <w:pPr>
        <w:pStyle w:val="BodyText"/>
        <w:spacing w:before="6"/>
        <w:rPr>
          <w:rFonts w:ascii="Arial"/>
          <w:i/>
          <w:sz w:val="16"/>
        </w:rPr>
      </w:pPr>
    </w:p>
    <w:p w14:paraId="48F3A750" w14:textId="77777777" w:rsidR="002C1A87" w:rsidRDefault="000F7607">
      <w:pPr>
        <w:pStyle w:val="BodyText"/>
        <w:spacing w:line="20" w:lineRule="exact"/>
        <w:ind w:left="365"/>
        <w:rPr>
          <w:rFonts w:ascii="Arial"/>
          <w:sz w:val="2"/>
        </w:rPr>
      </w:pPr>
      <w:r>
        <w:rPr>
          <w:rFonts w:ascii="Arial"/>
          <w:noProof/>
          <w:sz w:val="2"/>
        </w:rPr>
        <mc:AlternateContent>
          <mc:Choice Requires="wpg">
            <w:drawing>
              <wp:inline distT="0" distB="0" distL="0" distR="0" wp14:anchorId="702C31FD" wp14:editId="6A86B35D">
                <wp:extent cx="6864350" cy="12700"/>
                <wp:effectExtent l="9525" t="0" r="12700" b="6350"/>
                <wp:docPr id="72" name="docshapegroup94"/>
                <wp:cNvGraphicFramePr/>
                <a:graphic xmlns:a="http://schemas.openxmlformats.org/drawingml/2006/main">
                  <a:graphicData uri="http://schemas.microsoft.com/office/word/2010/wordprocessingGroup">
                    <wpg:wgp>
                      <wpg:cNvGrpSpPr/>
                      <wpg:grpSpPr>
                        <a:xfrm>
                          <a:off x="0" y="0"/>
                          <a:ext cx="6864350" cy="12700"/>
                          <a:chOff x="0" y="0"/>
                          <a:chExt cx="10810" cy="20"/>
                        </a:xfrm>
                      </wpg:grpSpPr>
                      <wps:wsp>
                        <wps:cNvPr id="73" name="Line 4"/>
                        <wps:cNvCnPr>
                          <a:cxnSpLocks noChangeShapeType="1"/>
                        </wps:cNvCnPr>
                        <wps:spPr bwMode="auto">
                          <a:xfrm>
                            <a:off x="0" y="10"/>
                            <a:ext cx="8938"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74" name="Line 3"/>
                        <wps:cNvCnPr>
                          <a:cxnSpLocks noChangeShapeType="1"/>
                        </wps:cNvCnPr>
                        <wps:spPr bwMode="auto">
                          <a:xfrm>
                            <a:off x="8928" y="10"/>
                            <a:ext cx="1882"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docshapegroup94" o:spid="_x0000_i1070" style="width:540.5pt;height:1pt;mso-position-horizontal-relative:char;mso-position-vertical-relative:line" coordsize="10810,20">
                <v:line id="Line 4" o:spid="_x0000_s1071" style="mso-wrap-style:square;position:absolute;visibility:visible" from="0,10" to="8938,10" o:connectortype="straight" strokecolor="#231f20" strokeweight="1pt"/>
                <v:line id="Line 3" o:spid="_x0000_s1072" style="mso-wrap-style:square;position:absolute;visibility:visible" from="8928,10" to="10810,10" o:connectortype="straight" strokecolor="#231f20" strokeweight="1pt"/>
                <w10:anchorlock/>
              </v:group>
            </w:pict>
          </mc:Fallback>
        </mc:AlternateContent>
      </w:r>
    </w:p>
    <w:p w14:paraId="46667889" w14:textId="77777777" w:rsidR="002C1A87" w:rsidRDefault="000F7607">
      <w:pPr>
        <w:tabs>
          <w:tab w:val="left" w:pos="9481"/>
        </w:tabs>
        <w:ind w:left="4328"/>
        <w:rPr>
          <w:rFonts w:ascii="Arial"/>
          <w:sz w:val="14"/>
        </w:rPr>
      </w:pPr>
      <w:r>
        <w:rPr>
          <w:rFonts w:ascii="Arial"/>
          <w:color w:val="231F20"/>
          <w:sz w:val="14"/>
        </w:rPr>
        <w:t>Cat.</w:t>
      </w:r>
      <w:r>
        <w:rPr>
          <w:rFonts w:ascii="Arial"/>
          <w:color w:val="231F20"/>
          <w:spacing w:val="1"/>
          <w:sz w:val="14"/>
        </w:rPr>
        <w:t xml:space="preserve"> </w:t>
      </w:r>
      <w:r>
        <w:rPr>
          <w:rFonts w:ascii="Arial"/>
          <w:color w:val="231F20"/>
          <w:sz w:val="14"/>
        </w:rPr>
        <w:t>No.</w:t>
      </w:r>
      <w:r>
        <w:rPr>
          <w:rFonts w:ascii="Arial"/>
          <w:color w:val="231F20"/>
          <w:spacing w:val="1"/>
          <w:sz w:val="14"/>
        </w:rPr>
        <w:t xml:space="preserve"> </w:t>
      </w:r>
      <w:r>
        <w:rPr>
          <w:rFonts w:ascii="Arial"/>
          <w:color w:val="231F20"/>
          <w:spacing w:val="-2"/>
          <w:sz w:val="14"/>
        </w:rPr>
        <w:t>10231X</w:t>
      </w:r>
      <w:r>
        <w:rPr>
          <w:rFonts w:ascii="Arial"/>
          <w:color w:val="231F20"/>
          <w:sz w:val="14"/>
        </w:rPr>
        <w:tab/>
      </w:r>
      <w:r>
        <w:rPr>
          <w:rFonts w:ascii="Arial"/>
          <w:color w:val="231F20"/>
          <w:position w:val="2"/>
          <w:sz w:val="14"/>
        </w:rPr>
        <w:t>Form</w:t>
      </w:r>
      <w:r>
        <w:rPr>
          <w:rFonts w:ascii="Arial"/>
          <w:color w:val="231F20"/>
          <w:spacing w:val="-5"/>
          <w:position w:val="2"/>
          <w:sz w:val="14"/>
        </w:rPr>
        <w:t xml:space="preserve"> </w:t>
      </w:r>
      <w:r>
        <w:rPr>
          <w:rFonts w:ascii="Arial"/>
          <w:b/>
          <w:color w:val="231F20"/>
          <w:position w:val="2"/>
          <w:sz w:val="20"/>
        </w:rPr>
        <w:t>W-9</w:t>
      </w:r>
      <w:r>
        <w:rPr>
          <w:rFonts w:ascii="Arial"/>
          <w:b/>
          <w:color w:val="231F20"/>
          <w:spacing w:val="-17"/>
          <w:position w:val="2"/>
          <w:sz w:val="20"/>
        </w:rPr>
        <w:t xml:space="preserve"> </w:t>
      </w:r>
      <w:r>
        <w:rPr>
          <w:rFonts w:ascii="Arial"/>
          <w:color w:val="231F20"/>
          <w:position w:val="2"/>
          <w:sz w:val="14"/>
        </w:rPr>
        <w:t>(Rev.</w:t>
      </w:r>
      <w:r>
        <w:rPr>
          <w:rFonts w:ascii="Arial"/>
          <w:color w:val="231F20"/>
          <w:spacing w:val="-3"/>
          <w:position w:val="2"/>
          <w:sz w:val="14"/>
        </w:rPr>
        <w:t xml:space="preserve"> </w:t>
      </w:r>
      <w:r>
        <w:rPr>
          <w:rFonts w:ascii="Arial"/>
          <w:color w:val="231F20"/>
          <w:position w:val="2"/>
          <w:sz w:val="14"/>
        </w:rPr>
        <w:t>11-</w:t>
      </w:r>
      <w:r>
        <w:rPr>
          <w:rFonts w:ascii="Arial"/>
          <w:color w:val="231F20"/>
          <w:spacing w:val="-2"/>
          <w:position w:val="2"/>
          <w:sz w:val="14"/>
        </w:rPr>
        <w:t>2017)</w:t>
      </w:r>
    </w:p>
    <w:sectPr w:rsidR="002C1A87">
      <w:type w:val="continuous"/>
      <w:pgSz w:w="12240" w:h="15840"/>
      <w:pgMar w:top="1440" w:right="140" w:bottom="280" w:left="3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848C2" w14:textId="77777777" w:rsidR="000F7607" w:rsidRDefault="000F7607">
      <w:r>
        <w:separator/>
      </w:r>
    </w:p>
  </w:endnote>
  <w:endnote w:type="continuationSeparator" w:id="0">
    <w:p w14:paraId="148AB149" w14:textId="77777777" w:rsidR="000F7607" w:rsidRDefault="000F7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7C9B7" w14:textId="77777777" w:rsidR="002C1A87" w:rsidRDefault="002C1A87">
    <w:pPr>
      <w:pStyle w:val="BodyText"/>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EDE27" w14:textId="77777777" w:rsidR="002C1A87" w:rsidRDefault="002C1A87">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51F5D" w14:textId="77777777" w:rsidR="002C1A87" w:rsidRDefault="002C1A87">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F2C2E" w14:textId="77777777" w:rsidR="002C1A87" w:rsidRDefault="002C1A87">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F77AB" w14:textId="77777777" w:rsidR="000F7607" w:rsidRDefault="000F7607">
      <w:r>
        <w:separator/>
      </w:r>
    </w:p>
  </w:footnote>
  <w:footnote w:type="continuationSeparator" w:id="0">
    <w:p w14:paraId="7DA0861A" w14:textId="77777777" w:rsidR="000F7607" w:rsidRDefault="000F76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156E6" w14:textId="77777777" w:rsidR="002C1A87" w:rsidRDefault="000F7607">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298F1D5C" wp14:editId="72660AD7">
              <wp:simplePos x="0" y="0"/>
              <wp:positionH relativeFrom="page">
                <wp:posOffset>5967730</wp:posOffset>
              </wp:positionH>
              <wp:positionV relativeFrom="page">
                <wp:posOffset>171450</wp:posOffset>
              </wp:positionV>
              <wp:extent cx="1399540" cy="458470"/>
              <wp:effectExtent l="0" t="0" r="0" b="0"/>
              <wp:wrapNone/>
              <wp:docPr id="71"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954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270ED6" w14:textId="77777777" w:rsidR="002C1A87" w:rsidRDefault="000F7607">
                          <w:pPr>
                            <w:spacing w:before="10"/>
                            <w:ind w:right="78"/>
                            <w:jc w:val="right"/>
                            <w:rPr>
                              <w:sz w:val="20"/>
                            </w:rPr>
                          </w:pPr>
                          <w:r>
                            <w:rPr>
                              <w:sz w:val="20"/>
                            </w:rPr>
                            <w:t>Request</w:t>
                          </w:r>
                          <w:r>
                            <w:rPr>
                              <w:spacing w:val="-5"/>
                              <w:sz w:val="20"/>
                            </w:rPr>
                            <w:t xml:space="preserve"> </w:t>
                          </w:r>
                          <w:r>
                            <w:rPr>
                              <w:sz w:val="20"/>
                            </w:rPr>
                            <w:t>for</w:t>
                          </w:r>
                          <w:r>
                            <w:rPr>
                              <w:spacing w:val="-5"/>
                              <w:sz w:val="20"/>
                            </w:rPr>
                            <w:t xml:space="preserve"> </w:t>
                          </w:r>
                          <w:r>
                            <w:rPr>
                              <w:spacing w:val="-2"/>
                              <w:sz w:val="20"/>
                            </w:rPr>
                            <w:t>Qualifications</w:t>
                          </w:r>
                        </w:p>
                        <w:p w14:paraId="4670CEDB" w14:textId="77777777" w:rsidR="002C1A87" w:rsidRDefault="000F7607">
                          <w:pPr>
                            <w:spacing w:before="1"/>
                            <w:ind w:right="78"/>
                            <w:jc w:val="right"/>
                            <w:rPr>
                              <w:sz w:val="20"/>
                            </w:rPr>
                          </w:pPr>
                          <w:r>
                            <w:rPr>
                              <w:sz w:val="20"/>
                            </w:rPr>
                            <w:t>October 20, 2026</w:t>
                          </w:r>
                        </w:p>
                        <w:p w14:paraId="70BC7A5A" w14:textId="77777777" w:rsidR="002C1A87" w:rsidRDefault="000F7607">
                          <w:pPr>
                            <w:ind w:right="80"/>
                            <w:jc w:val="right"/>
                            <w:rPr>
                              <w:sz w:val="20"/>
                            </w:rPr>
                          </w:pPr>
                          <w:r>
                            <w:rPr>
                              <w:sz w:val="20"/>
                            </w:rPr>
                            <w:t>Page</w:t>
                          </w:r>
                          <w:r>
                            <w:rPr>
                              <w:spacing w:val="-3"/>
                              <w:sz w:val="20"/>
                            </w:rPr>
                            <w:t xml:space="preserve"> </w:t>
                          </w:r>
                          <w:r>
                            <w:rPr>
                              <w:sz w:val="20"/>
                            </w:rPr>
                            <w:t>-</w:t>
                          </w:r>
                          <w:r>
                            <w:rPr>
                              <w:spacing w:val="-4"/>
                              <w:sz w:val="20"/>
                            </w:rPr>
                            <w:t xml:space="preserve"> </w:t>
                          </w:r>
                          <w:r>
                            <w:rPr>
                              <w:spacing w:val="-12"/>
                              <w:sz w:val="20"/>
                            </w:rPr>
                            <w:fldChar w:fldCharType="begin"/>
                          </w:r>
                          <w:r>
                            <w:rPr>
                              <w:spacing w:val="-12"/>
                              <w:sz w:val="20"/>
                            </w:rPr>
                            <w:instrText xml:space="preserve"> PAGE </w:instrText>
                          </w:r>
                          <w:r>
                            <w:rPr>
                              <w:spacing w:val="-12"/>
                              <w:sz w:val="20"/>
                            </w:rPr>
                            <w:fldChar w:fldCharType="separate"/>
                          </w:r>
                          <w:r>
                            <w:rPr>
                              <w:spacing w:val="-12"/>
                              <w:sz w:val="20"/>
                            </w:rPr>
                            <w:t>1</w:t>
                          </w:r>
                          <w:r>
                            <w:rPr>
                              <w:spacing w:val="-12"/>
                              <w:sz w:val="20"/>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 o:spid="_x0000_s2049" type="#_x0000_t202" style="width:110.2pt;height:36.1pt;margin-top:13.5pt;margin-left:469.9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7216" filled="f" stroked="f">
              <v:textbox inset="0,0,0,0">
                <w:txbxContent>
                  <w:p w:rsidR="002C1A87" w14:paraId="48A49C19" w14:textId="77777777">
                    <w:pPr>
                      <w:spacing w:before="10"/>
                      <w:ind w:right="78"/>
                      <w:jc w:val="right"/>
                      <w:rPr>
                        <w:sz w:val="20"/>
                      </w:rPr>
                    </w:pPr>
                    <w:r>
                      <w:rPr>
                        <w:sz w:val="20"/>
                      </w:rPr>
                      <w:t>Request</w:t>
                    </w:r>
                    <w:r>
                      <w:rPr>
                        <w:spacing w:val="-5"/>
                        <w:sz w:val="20"/>
                      </w:rPr>
                      <w:t xml:space="preserve"> </w:t>
                    </w:r>
                    <w:r>
                      <w:rPr>
                        <w:sz w:val="20"/>
                      </w:rPr>
                      <w:t>for</w:t>
                    </w:r>
                    <w:r>
                      <w:rPr>
                        <w:spacing w:val="-5"/>
                        <w:sz w:val="20"/>
                      </w:rPr>
                      <w:t xml:space="preserve"> </w:t>
                    </w:r>
                    <w:r>
                      <w:rPr>
                        <w:spacing w:val="-2"/>
                        <w:sz w:val="20"/>
                      </w:rPr>
                      <w:t>Qualifications</w:t>
                    </w:r>
                  </w:p>
                  <w:p w:rsidR="002C1A87" w14:paraId="6E0559AC" w14:textId="2919FE30">
                    <w:pPr>
                      <w:spacing w:before="1"/>
                      <w:ind w:right="78"/>
                      <w:jc w:val="right"/>
                      <w:rPr>
                        <w:sz w:val="20"/>
                      </w:rPr>
                    </w:pPr>
                    <w:r>
                      <w:rPr>
                        <w:sz w:val="20"/>
                      </w:rPr>
                      <w:t>October 20, 2026</w:t>
                    </w:r>
                  </w:p>
                  <w:p w:rsidR="002C1A87" w14:paraId="5E4E1F95" w14:textId="77777777">
                    <w:pPr>
                      <w:ind w:right="80"/>
                      <w:jc w:val="right"/>
                      <w:rPr>
                        <w:sz w:val="20"/>
                      </w:rPr>
                    </w:pPr>
                    <w:r>
                      <w:rPr>
                        <w:sz w:val="20"/>
                      </w:rPr>
                      <w:t>Page</w:t>
                    </w:r>
                    <w:r>
                      <w:rPr>
                        <w:spacing w:val="-3"/>
                        <w:sz w:val="20"/>
                      </w:rPr>
                      <w:t xml:space="preserve"> </w:t>
                    </w:r>
                    <w:r>
                      <w:rPr>
                        <w:sz w:val="20"/>
                      </w:rPr>
                      <w:t>-</w:t>
                    </w:r>
                    <w:r>
                      <w:rPr>
                        <w:spacing w:val="-4"/>
                        <w:sz w:val="20"/>
                      </w:rPr>
                      <w:t xml:space="preserve"> </w:t>
                    </w:r>
                    <w:r>
                      <w:rPr>
                        <w:spacing w:val="-12"/>
                        <w:sz w:val="20"/>
                      </w:rPr>
                      <w:fldChar w:fldCharType="begin"/>
                    </w:r>
                    <w:r>
                      <w:rPr>
                        <w:spacing w:val="-12"/>
                        <w:sz w:val="20"/>
                      </w:rPr>
                      <w:instrText xml:space="preserve"> PAGE </w:instrText>
                    </w:r>
                    <w:r>
                      <w:rPr>
                        <w:spacing w:val="-12"/>
                        <w:sz w:val="20"/>
                      </w:rPr>
                      <w:fldChar w:fldCharType="separate"/>
                    </w:r>
                    <w:r>
                      <w:rPr>
                        <w:spacing w:val="-12"/>
                        <w:sz w:val="20"/>
                      </w:rPr>
                      <w:t>1</w:t>
                    </w:r>
                    <w:r>
                      <w:rPr>
                        <w:spacing w:val="-12"/>
                        <w:sz w:val="20"/>
                      </w:rPr>
                      <w:fldChar w:fldCharType="end"/>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15755" w14:textId="77777777" w:rsidR="002C1A87" w:rsidRDefault="000F7607">
    <w:pPr>
      <w:pStyle w:val="BodyText"/>
      <w:spacing w:line="14" w:lineRule="auto"/>
      <w:rPr>
        <w:sz w:val="20"/>
      </w:rPr>
    </w:pPr>
    <w:r>
      <w:rPr>
        <w:noProof/>
      </w:rPr>
      <mc:AlternateContent>
        <mc:Choice Requires="wps">
          <w:drawing>
            <wp:anchor distT="0" distB="0" distL="114300" distR="114300" simplePos="0" relativeHeight="251660288" behindDoc="1" locked="0" layoutInCell="1" allowOverlap="1" wp14:anchorId="4FBAD1B1" wp14:editId="4D0B493E">
              <wp:simplePos x="0" y="0"/>
              <wp:positionH relativeFrom="page">
                <wp:posOffset>5967730</wp:posOffset>
              </wp:positionH>
              <wp:positionV relativeFrom="page">
                <wp:posOffset>171450</wp:posOffset>
              </wp:positionV>
              <wp:extent cx="1399540" cy="458470"/>
              <wp:effectExtent l="0" t="0" r="0" b="0"/>
              <wp:wrapNone/>
              <wp:docPr id="5" name="docshape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954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9D923E" w14:textId="77777777" w:rsidR="002C1A87" w:rsidRDefault="000F7607">
                          <w:pPr>
                            <w:spacing w:before="10"/>
                            <w:ind w:right="78"/>
                            <w:jc w:val="right"/>
                            <w:rPr>
                              <w:sz w:val="20"/>
                            </w:rPr>
                          </w:pPr>
                          <w:r>
                            <w:rPr>
                              <w:sz w:val="20"/>
                            </w:rPr>
                            <w:t>Request</w:t>
                          </w:r>
                          <w:r>
                            <w:rPr>
                              <w:spacing w:val="-5"/>
                              <w:sz w:val="20"/>
                            </w:rPr>
                            <w:t xml:space="preserve"> </w:t>
                          </w:r>
                          <w:r>
                            <w:rPr>
                              <w:sz w:val="20"/>
                            </w:rPr>
                            <w:t>for</w:t>
                          </w:r>
                          <w:r>
                            <w:rPr>
                              <w:spacing w:val="-5"/>
                              <w:sz w:val="20"/>
                            </w:rPr>
                            <w:t xml:space="preserve"> </w:t>
                          </w:r>
                          <w:r>
                            <w:rPr>
                              <w:spacing w:val="-2"/>
                              <w:sz w:val="20"/>
                            </w:rPr>
                            <w:t>Qualifications</w:t>
                          </w:r>
                        </w:p>
                        <w:p w14:paraId="07FFFF89" w14:textId="77777777" w:rsidR="002C1A87" w:rsidRDefault="000F7607">
                          <w:pPr>
                            <w:spacing w:before="1"/>
                            <w:ind w:right="78"/>
                            <w:jc w:val="right"/>
                            <w:rPr>
                              <w:sz w:val="20"/>
                            </w:rPr>
                          </w:pPr>
                          <w:r>
                            <w:rPr>
                              <w:sz w:val="20"/>
                            </w:rPr>
                            <w:t>October 20, 2026</w:t>
                          </w:r>
                        </w:p>
                        <w:p w14:paraId="02FAE84A" w14:textId="77777777" w:rsidR="002C1A87" w:rsidRDefault="000F7607">
                          <w:pPr>
                            <w:ind w:right="79"/>
                            <w:jc w:val="right"/>
                            <w:rPr>
                              <w:sz w:val="20"/>
                            </w:rPr>
                          </w:pPr>
                          <w:r>
                            <w:rPr>
                              <w:sz w:val="20"/>
                            </w:rPr>
                            <w:t>Page</w:t>
                          </w:r>
                          <w:r>
                            <w:rPr>
                              <w:spacing w:val="-3"/>
                              <w:sz w:val="20"/>
                            </w:rPr>
                            <w:t xml:space="preserve"> </w:t>
                          </w:r>
                          <w:r>
                            <w:rPr>
                              <w:sz w:val="20"/>
                            </w:rPr>
                            <w:t>-</w:t>
                          </w:r>
                          <w:r>
                            <w:rPr>
                              <w:spacing w:val="-4"/>
                              <w:sz w:val="20"/>
                            </w:rPr>
                            <w:t xml:space="preserve"> </w:t>
                          </w:r>
                          <w:r w:rsidR="00A058DB">
                            <w:rPr>
                              <w:spacing w:val="-4"/>
                              <w:sz w:val="20"/>
                            </w:rPr>
                            <w:t>10</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71" o:spid="_x0000_s2050" type="#_x0000_t202" style="width:110.2pt;height:36.1pt;margin-top:13.5pt;margin-left:469.9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5168" filled="f" stroked="f">
              <v:textbox inset="0,0,0,0">
                <w:txbxContent>
                  <w:p w:rsidR="002C1A87" w14:paraId="560D2BDE" w14:textId="77777777">
                    <w:pPr>
                      <w:spacing w:before="10"/>
                      <w:ind w:right="78"/>
                      <w:jc w:val="right"/>
                      <w:rPr>
                        <w:sz w:val="20"/>
                      </w:rPr>
                    </w:pPr>
                    <w:r>
                      <w:rPr>
                        <w:sz w:val="20"/>
                      </w:rPr>
                      <w:t>Request</w:t>
                    </w:r>
                    <w:r>
                      <w:rPr>
                        <w:spacing w:val="-5"/>
                        <w:sz w:val="20"/>
                      </w:rPr>
                      <w:t xml:space="preserve"> </w:t>
                    </w:r>
                    <w:r>
                      <w:rPr>
                        <w:sz w:val="20"/>
                      </w:rPr>
                      <w:t>for</w:t>
                    </w:r>
                    <w:r>
                      <w:rPr>
                        <w:spacing w:val="-5"/>
                        <w:sz w:val="20"/>
                      </w:rPr>
                      <w:t xml:space="preserve"> </w:t>
                    </w:r>
                    <w:r>
                      <w:rPr>
                        <w:spacing w:val="-2"/>
                        <w:sz w:val="20"/>
                      </w:rPr>
                      <w:t>Qualifications</w:t>
                    </w:r>
                  </w:p>
                  <w:p w:rsidR="002C1A87" w14:paraId="5258C701" w14:textId="537A34CF">
                    <w:pPr>
                      <w:spacing w:before="1"/>
                      <w:ind w:right="78"/>
                      <w:jc w:val="right"/>
                      <w:rPr>
                        <w:sz w:val="20"/>
                      </w:rPr>
                    </w:pPr>
                    <w:r>
                      <w:rPr>
                        <w:sz w:val="20"/>
                      </w:rPr>
                      <w:t>October 20, 2026</w:t>
                    </w:r>
                  </w:p>
                  <w:p w:rsidR="002C1A87" w14:paraId="32D745A9" w14:textId="31577EDA">
                    <w:pPr>
                      <w:ind w:right="79"/>
                      <w:jc w:val="right"/>
                      <w:rPr>
                        <w:sz w:val="20"/>
                      </w:rPr>
                    </w:pPr>
                    <w:r>
                      <w:rPr>
                        <w:sz w:val="20"/>
                      </w:rPr>
                      <w:t>Page</w:t>
                    </w:r>
                    <w:r>
                      <w:rPr>
                        <w:spacing w:val="-3"/>
                        <w:sz w:val="20"/>
                      </w:rPr>
                      <w:t xml:space="preserve"> </w:t>
                    </w:r>
                    <w:r>
                      <w:rPr>
                        <w:sz w:val="20"/>
                      </w:rPr>
                      <w:t>-</w:t>
                    </w:r>
                    <w:r>
                      <w:rPr>
                        <w:spacing w:val="-4"/>
                        <w:sz w:val="20"/>
                      </w:rPr>
                      <w:t xml:space="preserve"> </w:t>
                    </w:r>
                    <w:r w:rsidR="00A058DB">
                      <w:rPr>
                        <w:spacing w:val="-4"/>
                        <w:sz w:val="20"/>
                      </w:rPr>
                      <w:t>10</w:t>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049E8" w14:textId="77777777" w:rsidR="002C1A87" w:rsidRDefault="000F7607">
    <w:pPr>
      <w:pStyle w:val="BodyText"/>
      <w:spacing w:line="14" w:lineRule="auto"/>
      <w:rPr>
        <w:sz w:val="20"/>
      </w:rPr>
    </w:pPr>
    <w:r>
      <w:rPr>
        <w:noProof/>
      </w:rPr>
      <mc:AlternateContent>
        <mc:Choice Requires="wps">
          <w:drawing>
            <wp:anchor distT="0" distB="0" distL="114300" distR="114300" simplePos="0" relativeHeight="251662336" behindDoc="1" locked="0" layoutInCell="1" allowOverlap="1" wp14:anchorId="4505B67A" wp14:editId="07362FD4">
              <wp:simplePos x="0" y="0"/>
              <wp:positionH relativeFrom="page">
                <wp:posOffset>5967730</wp:posOffset>
              </wp:positionH>
              <wp:positionV relativeFrom="page">
                <wp:posOffset>171450</wp:posOffset>
              </wp:positionV>
              <wp:extent cx="1399540" cy="458470"/>
              <wp:effectExtent l="0" t="0" r="0" b="0"/>
              <wp:wrapNone/>
              <wp:docPr id="4" name="docshape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954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BDFCB1" w14:textId="77777777" w:rsidR="002C1A87" w:rsidRDefault="000F7607">
                          <w:pPr>
                            <w:spacing w:before="10"/>
                            <w:ind w:right="78"/>
                            <w:jc w:val="right"/>
                            <w:rPr>
                              <w:sz w:val="20"/>
                            </w:rPr>
                          </w:pPr>
                          <w:r>
                            <w:rPr>
                              <w:sz w:val="20"/>
                            </w:rPr>
                            <w:t>Request</w:t>
                          </w:r>
                          <w:r>
                            <w:rPr>
                              <w:spacing w:val="-5"/>
                              <w:sz w:val="20"/>
                            </w:rPr>
                            <w:t xml:space="preserve"> </w:t>
                          </w:r>
                          <w:r>
                            <w:rPr>
                              <w:sz w:val="20"/>
                            </w:rPr>
                            <w:t>for</w:t>
                          </w:r>
                          <w:r>
                            <w:rPr>
                              <w:spacing w:val="-5"/>
                              <w:sz w:val="20"/>
                            </w:rPr>
                            <w:t xml:space="preserve"> </w:t>
                          </w:r>
                          <w:r>
                            <w:rPr>
                              <w:spacing w:val="-2"/>
                              <w:sz w:val="20"/>
                            </w:rPr>
                            <w:t>Qualifications</w:t>
                          </w:r>
                        </w:p>
                        <w:p w14:paraId="3E93DD01" w14:textId="77777777" w:rsidR="002C1A87" w:rsidRDefault="000F7607">
                          <w:pPr>
                            <w:spacing w:before="1"/>
                            <w:ind w:right="78"/>
                            <w:jc w:val="right"/>
                            <w:rPr>
                              <w:sz w:val="20"/>
                            </w:rPr>
                          </w:pPr>
                          <w:r>
                            <w:rPr>
                              <w:sz w:val="20"/>
                            </w:rPr>
                            <w:t>October 20, 2026</w:t>
                          </w:r>
                        </w:p>
                        <w:p w14:paraId="49924CE0" w14:textId="77777777" w:rsidR="002C1A87" w:rsidRDefault="000F7607">
                          <w:pPr>
                            <w:ind w:right="79"/>
                            <w:jc w:val="right"/>
                            <w:rPr>
                              <w:sz w:val="20"/>
                            </w:rPr>
                          </w:pPr>
                          <w:r>
                            <w:rPr>
                              <w:sz w:val="20"/>
                            </w:rPr>
                            <w:t>Page</w:t>
                          </w:r>
                          <w:r>
                            <w:rPr>
                              <w:spacing w:val="-3"/>
                              <w:sz w:val="20"/>
                            </w:rPr>
                            <w:t xml:space="preserve"> </w:t>
                          </w:r>
                          <w:r>
                            <w:rPr>
                              <w:sz w:val="20"/>
                            </w:rPr>
                            <w:t>-</w:t>
                          </w:r>
                          <w:r>
                            <w:rPr>
                              <w:spacing w:val="-4"/>
                              <w:sz w:val="20"/>
                            </w:rPr>
                            <w:t xml:space="preserve"> </w:t>
                          </w:r>
                          <w:r w:rsidR="00AC7805">
                            <w:rPr>
                              <w:spacing w:val="-4"/>
                              <w:sz w:val="20"/>
                            </w:rPr>
                            <w:t>11</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72" o:spid="_x0000_s2051" type="#_x0000_t202" style="width:110.2pt;height:36.1pt;margin-top:13.5pt;margin-left:469.9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3120" filled="f" stroked="f">
              <v:textbox inset="0,0,0,0">
                <w:txbxContent>
                  <w:p w:rsidR="002C1A87" w14:paraId="72D560CA" w14:textId="77777777">
                    <w:pPr>
                      <w:spacing w:before="10"/>
                      <w:ind w:right="78"/>
                      <w:jc w:val="right"/>
                      <w:rPr>
                        <w:sz w:val="20"/>
                      </w:rPr>
                    </w:pPr>
                    <w:r>
                      <w:rPr>
                        <w:sz w:val="20"/>
                      </w:rPr>
                      <w:t>Request</w:t>
                    </w:r>
                    <w:r>
                      <w:rPr>
                        <w:spacing w:val="-5"/>
                        <w:sz w:val="20"/>
                      </w:rPr>
                      <w:t xml:space="preserve"> </w:t>
                    </w:r>
                    <w:r>
                      <w:rPr>
                        <w:sz w:val="20"/>
                      </w:rPr>
                      <w:t>for</w:t>
                    </w:r>
                    <w:r>
                      <w:rPr>
                        <w:spacing w:val="-5"/>
                        <w:sz w:val="20"/>
                      </w:rPr>
                      <w:t xml:space="preserve"> </w:t>
                    </w:r>
                    <w:r>
                      <w:rPr>
                        <w:spacing w:val="-2"/>
                        <w:sz w:val="20"/>
                      </w:rPr>
                      <w:t>Qualifications</w:t>
                    </w:r>
                  </w:p>
                  <w:p w:rsidR="002C1A87" w14:paraId="7EEF249C" w14:textId="2184D752">
                    <w:pPr>
                      <w:spacing w:before="1"/>
                      <w:ind w:right="78"/>
                      <w:jc w:val="right"/>
                      <w:rPr>
                        <w:sz w:val="20"/>
                      </w:rPr>
                    </w:pPr>
                    <w:r>
                      <w:rPr>
                        <w:sz w:val="20"/>
                      </w:rPr>
                      <w:t>October 20, 2026</w:t>
                    </w:r>
                  </w:p>
                  <w:p w:rsidR="002C1A87" w14:paraId="375C5EFF" w14:textId="6779E53D">
                    <w:pPr>
                      <w:ind w:right="79"/>
                      <w:jc w:val="right"/>
                      <w:rPr>
                        <w:sz w:val="20"/>
                      </w:rPr>
                    </w:pPr>
                    <w:r>
                      <w:rPr>
                        <w:sz w:val="20"/>
                      </w:rPr>
                      <w:t>Page</w:t>
                    </w:r>
                    <w:r>
                      <w:rPr>
                        <w:spacing w:val="-3"/>
                        <w:sz w:val="20"/>
                      </w:rPr>
                      <w:t xml:space="preserve"> </w:t>
                    </w:r>
                    <w:r>
                      <w:rPr>
                        <w:sz w:val="20"/>
                      </w:rPr>
                      <w:t>-</w:t>
                    </w:r>
                    <w:r>
                      <w:rPr>
                        <w:spacing w:val="-4"/>
                        <w:sz w:val="20"/>
                      </w:rPr>
                      <w:t xml:space="preserve"> </w:t>
                    </w:r>
                    <w:r w:rsidR="00AC7805">
                      <w:rPr>
                        <w:spacing w:val="-4"/>
                        <w:sz w:val="20"/>
                      </w:rPr>
                      <w:t>11</w:t>
                    </w:r>
                  </w:p>
                </w:txbxContent>
              </v:textbox>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95BF1" w14:textId="77777777" w:rsidR="002C1A87" w:rsidRDefault="000F7607">
    <w:pPr>
      <w:pStyle w:val="BodyText"/>
      <w:spacing w:line="14" w:lineRule="auto"/>
      <w:rPr>
        <w:sz w:val="20"/>
      </w:rPr>
    </w:pPr>
    <w:r>
      <w:rPr>
        <w:noProof/>
      </w:rPr>
      <mc:AlternateContent>
        <mc:Choice Requires="wps">
          <w:drawing>
            <wp:anchor distT="0" distB="0" distL="114300" distR="114300" simplePos="0" relativeHeight="251664384" behindDoc="1" locked="0" layoutInCell="1" allowOverlap="1" wp14:anchorId="44D592C2" wp14:editId="506C05E6">
              <wp:simplePos x="0" y="0"/>
              <wp:positionH relativeFrom="page">
                <wp:posOffset>5962650</wp:posOffset>
              </wp:positionH>
              <wp:positionV relativeFrom="page">
                <wp:posOffset>171450</wp:posOffset>
              </wp:positionV>
              <wp:extent cx="1403985" cy="458470"/>
              <wp:effectExtent l="0" t="0" r="0" b="0"/>
              <wp:wrapNone/>
              <wp:docPr id="2" name="docshape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985"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01AF58" w14:textId="77777777" w:rsidR="002C1A87" w:rsidRDefault="000F7607">
                          <w:pPr>
                            <w:spacing w:before="10"/>
                            <w:ind w:right="81"/>
                            <w:jc w:val="right"/>
                            <w:rPr>
                              <w:sz w:val="20"/>
                            </w:rPr>
                          </w:pPr>
                          <w:r>
                            <w:rPr>
                              <w:sz w:val="20"/>
                            </w:rPr>
                            <w:t>Request</w:t>
                          </w:r>
                          <w:r>
                            <w:rPr>
                              <w:spacing w:val="-5"/>
                              <w:sz w:val="20"/>
                            </w:rPr>
                            <w:t xml:space="preserve"> </w:t>
                          </w:r>
                          <w:r>
                            <w:rPr>
                              <w:sz w:val="20"/>
                            </w:rPr>
                            <w:t>for</w:t>
                          </w:r>
                          <w:r>
                            <w:rPr>
                              <w:spacing w:val="-5"/>
                              <w:sz w:val="20"/>
                            </w:rPr>
                            <w:t xml:space="preserve"> </w:t>
                          </w:r>
                          <w:r>
                            <w:rPr>
                              <w:spacing w:val="-2"/>
                              <w:sz w:val="20"/>
                            </w:rPr>
                            <w:t>Qualifications</w:t>
                          </w:r>
                        </w:p>
                        <w:p w14:paraId="76B0A38C" w14:textId="77777777" w:rsidR="002C1A87" w:rsidRDefault="000F7607">
                          <w:pPr>
                            <w:spacing w:before="1"/>
                            <w:ind w:right="78"/>
                            <w:jc w:val="right"/>
                            <w:rPr>
                              <w:sz w:val="20"/>
                            </w:rPr>
                          </w:pPr>
                          <w:r>
                            <w:rPr>
                              <w:sz w:val="20"/>
                            </w:rPr>
                            <w:t>October 20, 2026</w:t>
                          </w:r>
                        </w:p>
                        <w:p w14:paraId="717F373B" w14:textId="77777777" w:rsidR="002C1A87" w:rsidRDefault="000F7607">
                          <w:pPr>
                            <w:ind w:right="79"/>
                            <w:jc w:val="right"/>
                            <w:rPr>
                              <w:sz w:val="20"/>
                            </w:rPr>
                          </w:pPr>
                          <w:r>
                            <w:rPr>
                              <w:sz w:val="20"/>
                            </w:rPr>
                            <w:t>Page</w:t>
                          </w:r>
                          <w:r>
                            <w:rPr>
                              <w:spacing w:val="-3"/>
                              <w:sz w:val="20"/>
                            </w:rPr>
                            <w:t xml:space="preserve"> </w:t>
                          </w:r>
                          <w:r>
                            <w:rPr>
                              <w:sz w:val="20"/>
                            </w:rPr>
                            <w:t>-</w:t>
                          </w:r>
                          <w:r>
                            <w:rPr>
                              <w:spacing w:val="-4"/>
                              <w:sz w:val="20"/>
                            </w:rPr>
                            <w:t xml:space="preserve"> </w:t>
                          </w:r>
                          <w:r w:rsidR="00145DB8">
                            <w:rPr>
                              <w:spacing w:val="-5"/>
                              <w:sz w:val="20"/>
                            </w:rPr>
                            <w:t>12</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80" o:spid="_x0000_s2052" type="#_x0000_t202" style="width:110.55pt;height:36.1pt;margin-top:13.5pt;margin-left:469.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1072" filled="f" stroked="f">
              <v:textbox inset="0,0,0,0">
                <w:txbxContent>
                  <w:p w:rsidR="002C1A87" w14:paraId="5A87C88B" w14:textId="77777777">
                    <w:pPr>
                      <w:spacing w:before="10"/>
                      <w:ind w:right="81"/>
                      <w:jc w:val="right"/>
                      <w:rPr>
                        <w:sz w:val="20"/>
                      </w:rPr>
                    </w:pPr>
                    <w:r>
                      <w:rPr>
                        <w:sz w:val="20"/>
                      </w:rPr>
                      <w:t>Request</w:t>
                    </w:r>
                    <w:r>
                      <w:rPr>
                        <w:spacing w:val="-5"/>
                        <w:sz w:val="20"/>
                      </w:rPr>
                      <w:t xml:space="preserve"> </w:t>
                    </w:r>
                    <w:r>
                      <w:rPr>
                        <w:sz w:val="20"/>
                      </w:rPr>
                      <w:t>for</w:t>
                    </w:r>
                    <w:r>
                      <w:rPr>
                        <w:spacing w:val="-5"/>
                        <w:sz w:val="20"/>
                      </w:rPr>
                      <w:t xml:space="preserve"> </w:t>
                    </w:r>
                    <w:r>
                      <w:rPr>
                        <w:spacing w:val="-2"/>
                        <w:sz w:val="20"/>
                      </w:rPr>
                      <w:t>Qualifications</w:t>
                    </w:r>
                  </w:p>
                  <w:p w:rsidR="002C1A87" w14:paraId="262572CF" w14:textId="7F34ADDE">
                    <w:pPr>
                      <w:spacing w:before="1"/>
                      <w:ind w:right="78"/>
                      <w:jc w:val="right"/>
                      <w:rPr>
                        <w:sz w:val="20"/>
                      </w:rPr>
                    </w:pPr>
                    <w:r>
                      <w:rPr>
                        <w:sz w:val="20"/>
                      </w:rPr>
                      <w:t>October 20, 2026</w:t>
                    </w:r>
                  </w:p>
                  <w:p w:rsidR="002C1A87" w14:paraId="05B241C6" w14:textId="63B5B83D">
                    <w:pPr>
                      <w:ind w:right="79"/>
                      <w:jc w:val="right"/>
                      <w:rPr>
                        <w:sz w:val="20"/>
                      </w:rPr>
                    </w:pPr>
                    <w:r>
                      <w:rPr>
                        <w:sz w:val="20"/>
                      </w:rPr>
                      <w:t>Page</w:t>
                    </w:r>
                    <w:r>
                      <w:rPr>
                        <w:spacing w:val="-3"/>
                        <w:sz w:val="20"/>
                      </w:rPr>
                      <w:t xml:space="preserve"> </w:t>
                    </w:r>
                    <w:r>
                      <w:rPr>
                        <w:sz w:val="20"/>
                      </w:rPr>
                      <w:t>-</w:t>
                    </w:r>
                    <w:r>
                      <w:rPr>
                        <w:spacing w:val="-4"/>
                        <w:sz w:val="20"/>
                      </w:rPr>
                      <w:t xml:space="preserve"> </w:t>
                    </w:r>
                    <w:r w:rsidR="00145DB8">
                      <w:rPr>
                        <w:spacing w:val="-5"/>
                        <w:sz w:val="20"/>
                      </w:rPr>
                      <w:t>12</w:t>
                    </w:r>
                  </w:p>
                </w:txbxContent>
              </v:textbox>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87275" w14:textId="77777777" w:rsidR="002C1A87" w:rsidRDefault="002C1A87">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10AD7"/>
    <w:multiLevelType w:val="hybridMultilevel"/>
    <w:tmpl w:val="23A4A4CA"/>
    <w:lvl w:ilvl="0" w:tplc="86AAB83C">
      <w:start w:val="1"/>
      <w:numFmt w:val="decimal"/>
      <w:lvlText w:val="%1."/>
      <w:lvlJc w:val="left"/>
      <w:pPr>
        <w:ind w:left="1100" w:hanging="360"/>
        <w:jc w:val="left"/>
      </w:pPr>
      <w:rPr>
        <w:rFonts w:ascii="Times New Roman" w:eastAsia="Times New Roman" w:hAnsi="Times New Roman" w:cs="Times New Roman" w:hint="default"/>
        <w:b w:val="0"/>
        <w:bCs w:val="0"/>
        <w:i w:val="0"/>
        <w:iCs w:val="0"/>
        <w:w w:val="100"/>
        <w:sz w:val="24"/>
        <w:szCs w:val="24"/>
        <w:lang w:val="en-US" w:eastAsia="en-US" w:bidi="ar-SA"/>
      </w:rPr>
    </w:lvl>
    <w:lvl w:ilvl="1" w:tplc="59C07146">
      <w:numFmt w:val="bullet"/>
      <w:lvlText w:val="•"/>
      <w:lvlJc w:val="left"/>
      <w:pPr>
        <w:ind w:left="2166" w:hanging="360"/>
      </w:pPr>
      <w:rPr>
        <w:rFonts w:hint="default"/>
        <w:lang w:val="en-US" w:eastAsia="en-US" w:bidi="ar-SA"/>
      </w:rPr>
    </w:lvl>
    <w:lvl w:ilvl="2" w:tplc="2756947A">
      <w:numFmt w:val="bullet"/>
      <w:lvlText w:val="•"/>
      <w:lvlJc w:val="left"/>
      <w:pPr>
        <w:ind w:left="3232" w:hanging="360"/>
      </w:pPr>
      <w:rPr>
        <w:rFonts w:hint="default"/>
        <w:lang w:val="en-US" w:eastAsia="en-US" w:bidi="ar-SA"/>
      </w:rPr>
    </w:lvl>
    <w:lvl w:ilvl="3" w:tplc="9D8A58F4">
      <w:numFmt w:val="bullet"/>
      <w:lvlText w:val="•"/>
      <w:lvlJc w:val="left"/>
      <w:pPr>
        <w:ind w:left="4298" w:hanging="360"/>
      </w:pPr>
      <w:rPr>
        <w:rFonts w:hint="default"/>
        <w:lang w:val="en-US" w:eastAsia="en-US" w:bidi="ar-SA"/>
      </w:rPr>
    </w:lvl>
    <w:lvl w:ilvl="4" w:tplc="DDE8911E">
      <w:numFmt w:val="bullet"/>
      <w:lvlText w:val="•"/>
      <w:lvlJc w:val="left"/>
      <w:pPr>
        <w:ind w:left="5364" w:hanging="360"/>
      </w:pPr>
      <w:rPr>
        <w:rFonts w:hint="default"/>
        <w:lang w:val="en-US" w:eastAsia="en-US" w:bidi="ar-SA"/>
      </w:rPr>
    </w:lvl>
    <w:lvl w:ilvl="5" w:tplc="B7D4BB70">
      <w:numFmt w:val="bullet"/>
      <w:lvlText w:val="•"/>
      <w:lvlJc w:val="left"/>
      <w:pPr>
        <w:ind w:left="6430" w:hanging="360"/>
      </w:pPr>
      <w:rPr>
        <w:rFonts w:hint="default"/>
        <w:lang w:val="en-US" w:eastAsia="en-US" w:bidi="ar-SA"/>
      </w:rPr>
    </w:lvl>
    <w:lvl w:ilvl="6" w:tplc="4F2017D2">
      <w:numFmt w:val="bullet"/>
      <w:lvlText w:val="•"/>
      <w:lvlJc w:val="left"/>
      <w:pPr>
        <w:ind w:left="7496" w:hanging="360"/>
      </w:pPr>
      <w:rPr>
        <w:rFonts w:hint="default"/>
        <w:lang w:val="en-US" w:eastAsia="en-US" w:bidi="ar-SA"/>
      </w:rPr>
    </w:lvl>
    <w:lvl w:ilvl="7" w:tplc="52E21C58">
      <w:numFmt w:val="bullet"/>
      <w:lvlText w:val="•"/>
      <w:lvlJc w:val="left"/>
      <w:pPr>
        <w:ind w:left="8562" w:hanging="360"/>
      </w:pPr>
      <w:rPr>
        <w:rFonts w:hint="default"/>
        <w:lang w:val="en-US" w:eastAsia="en-US" w:bidi="ar-SA"/>
      </w:rPr>
    </w:lvl>
    <w:lvl w:ilvl="8" w:tplc="A752600E">
      <w:numFmt w:val="bullet"/>
      <w:lvlText w:val="•"/>
      <w:lvlJc w:val="left"/>
      <w:pPr>
        <w:ind w:left="9628" w:hanging="360"/>
      </w:pPr>
      <w:rPr>
        <w:rFonts w:hint="default"/>
        <w:lang w:val="en-US" w:eastAsia="en-US" w:bidi="ar-SA"/>
      </w:rPr>
    </w:lvl>
  </w:abstractNum>
  <w:abstractNum w:abstractNumId="1" w15:restartNumberingAfterBreak="0">
    <w:nsid w:val="0E423E10"/>
    <w:multiLevelType w:val="hybridMultilevel"/>
    <w:tmpl w:val="41885A3A"/>
    <w:lvl w:ilvl="0" w:tplc="9C30723E">
      <w:start w:val="1"/>
      <w:numFmt w:val="bullet"/>
      <w:lvlText w:val=""/>
      <w:lvlJc w:val="left"/>
      <w:pPr>
        <w:ind w:left="720" w:hanging="360"/>
      </w:pPr>
      <w:rPr>
        <w:rFonts w:ascii="Symbol" w:hAnsi="Symbol" w:hint="default"/>
      </w:rPr>
    </w:lvl>
    <w:lvl w:ilvl="1" w:tplc="2BC6B184">
      <w:start w:val="1"/>
      <w:numFmt w:val="bullet"/>
      <w:lvlText w:val="o"/>
      <w:lvlJc w:val="left"/>
      <w:pPr>
        <w:ind w:left="1440" w:hanging="360"/>
      </w:pPr>
      <w:rPr>
        <w:rFonts w:ascii="Courier New" w:hAnsi="Courier New" w:cs="Courier New" w:hint="default"/>
      </w:rPr>
    </w:lvl>
    <w:lvl w:ilvl="2" w:tplc="9D4E3B0C">
      <w:start w:val="1"/>
      <w:numFmt w:val="bullet"/>
      <w:lvlText w:val=""/>
      <w:lvlJc w:val="left"/>
      <w:pPr>
        <w:ind w:left="2160" w:hanging="360"/>
      </w:pPr>
      <w:rPr>
        <w:rFonts w:ascii="Wingdings" w:hAnsi="Wingdings" w:hint="default"/>
      </w:rPr>
    </w:lvl>
    <w:lvl w:ilvl="3" w:tplc="BECE763E" w:tentative="1">
      <w:start w:val="1"/>
      <w:numFmt w:val="bullet"/>
      <w:lvlText w:val=""/>
      <w:lvlJc w:val="left"/>
      <w:pPr>
        <w:ind w:left="2880" w:hanging="360"/>
      </w:pPr>
      <w:rPr>
        <w:rFonts w:ascii="Symbol" w:hAnsi="Symbol" w:hint="default"/>
      </w:rPr>
    </w:lvl>
    <w:lvl w:ilvl="4" w:tplc="C4AC728E" w:tentative="1">
      <w:start w:val="1"/>
      <w:numFmt w:val="bullet"/>
      <w:lvlText w:val="o"/>
      <w:lvlJc w:val="left"/>
      <w:pPr>
        <w:ind w:left="3600" w:hanging="360"/>
      </w:pPr>
      <w:rPr>
        <w:rFonts w:ascii="Courier New" w:hAnsi="Courier New" w:cs="Courier New" w:hint="default"/>
      </w:rPr>
    </w:lvl>
    <w:lvl w:ilvl="5" w:tplc="3878AF5E" w:tentative="1">
      <w:start w:val="1"/>
      <w:numFmt w:val="bullet"/>
      <w:lvlText w:val=""/>
      <w:lvlJc w:val="left"/>
      <w:pPr>
        <w:ind w:left="4320" w:hanging="360"/>
      </w:pPr>
      <w:rPr>
        <w:rFonts w:ascii="Wingdings" w:hAnsi="Wingdings" w:hint="default"/>
      </w:rPr>
    </w:lvl>
    <w:lvl w:ilvl="6" w:tplc="59E64432" w:tentative="1">
      <w:start w:val="1"/>
      <w:numFmt w:val="bullet"/>
      <w:lvlText w:val=""/>
      <w:lvlJc w:val="left"/>
      <w:pPr>
        <w:ind w:left="5040" w:hanging="360"/>
      </w:pPr>
      <w:rPr>
        <w:rFonts w:ascii="Symbol" w:hAnsi="Symbol" w:hint="default"/>
      </w:rPr>
    </w:lvl>
    <w:lvl w:ilvl="7" w:tplc="BDA6FE1A" w:tentative="1">
      <w:start w:val="1"/>
      <w:numFmt w:val="bullet"/>
      <w:lvlText w:val="o"/>
      <w:lvlJc w:val="left"/>
      <w:pPr>
        <w:ind w:left="5760" w:hanging="360"/>
      </w:pPr>
      <w:rPr>
        <w:rFonts w:ascii="Courier New" w:hAnsi="Courier New" w:cs="Courier New" w:hint="default"/>
      </w:rPr>
    </w:lvl>
    <w:lvl w:ilvl="8" w:tplc="F530D62C" w:tentative="1">
      <w:start w:val="1"/>
      <w:numFmt w:val="bullet"/>
      <w:lvlText w:val=""/>
      <w:lvlJc w:val="left"/>
      <w:pPr>
        <w:ind w:left="6480" w:hanging="360"/>
      </w:pPr>
      <w:rPr>
        <w:rFonts w:ascii="Wingdings" w:hAnsi="Wingdings" w:hint="default"/>
      </w:rPr>
    </w:lvl>
  </w:abstractNum>
  <w:abstractNum w:abstractNumId="2" w15:restartNumberingAfterBreak="0">
    <w:nsid w:val="13A66EA2"/>
    <w:multiLevelType w:val="hybridMultilevel"/>
    <w:tmpl w:val="17047188"/>
    <w:lvl w:ilvl="0" w:tplc="98741406">
      <w:start w:val="1"/>
      <w:numFmt w:val="bullet"/>
      <w:lvlText w:val=""/>
      <w:lvlJc w:val="left"/>
      <w:pPr>
        <w:ind w:left="360" w:hanging="360"/>
      </w:pPr>
      <w:rPr>
        <w:rFonts w:ascii="Symbol" w:hAnsi="Symbol" w:hint="default"/>
      </w:rPr>
    </w:lvl>
    <w:lvl w:ilvl="1" w:tplc="97DA2F8C" w:tentative="1">
      <w:start w:val="1"/>
      <w:numFmt w:val="bullet"/>
      <w:lvlText w:val="o"/>
      <w:lvlJc w:val="left"/>
      <w:pPr>
        <w:ind w:left="1080" w:hanging="360"/>
      </w:pPr>
      <w:rPr>
        <w:rFonts w:ascii="Courier New" w:hAnsi="Courier New" w:cs="Courier New" w:hint="default"/>
      </w:rPr>
    </w:lvl>
    <w:lvl w:ilvl="2" w:tplc="91DE55F6" w:tentative="1">
      <w:start w:val="1"/>
      <w:numFmt w:val="bullet"/>
      <w:lvlText w:val=""/>
      <w:lvlJc w:val="left"/>
      <w:pPr>
        <w:ind w:left="1800" w:hanging="360"/>
      </w:pPr>
      <w:rPr>
        <w:rFonts w:ascii="Wingdings" w:hAnsi="Wingdings" w:hint="default"/>
      </w:rPr>
    </w:lvl>
    <w:lvl w:ilvl="3" w:tplc="2A043986" w:tentative="1">
      <w:start w:val="1"/>
      <w:numFmt w:val="bullet"/>
      <w:lvlText w:val=""/>
      <w:lvlJc w:val="left"/>
      <w:pPr>
        <w:ind w:left="2520" w:hanging="360"/>
      </w:pPr>
      <w:rPr>
        <w:rFonts w:ascii="Symbol" w:hAnsi="Symbol" w:hint="default"/>
      </w:rPr>
    </w:lvl>
    <w:lvl w:ilvl="4" w:tplc="1256AD30" w:tentative="1">
      <w:start w:val="1"/>
      <w:numFmt w:val="bullet"/>
      <w:lvlText w:val="o"/>
      <w:lvlJc w:val="left"/>
      <w:pPr>
        <w:ind w:left="3240" w:hanging="360"/>
      </w:pPr>
      <w:rPr>
        <w:rFonts w:ascii="Courier New" w:hAnsi="Courier New" w:cs="Courier New" w:hint="default"/>
      </w:rPr>
    </w:lvl>
    <w:lvl w:ilvl="5" w:tplc="AC20E27C" w:tentative="1">
      <w:start w:val="1"/>
      <w:numFmt w:val="bullet"/>
      <w:lvlText w:val=""/>
      <w:lvlJc w:val="left"/>
      <w:pPr>
        <w:ind w:left="3960" w:hanging="360"/>
      </w:pPr>
      <w:rPr>
        <w:rFonts w:ascii="Wingdings" w:hAnsi="Wingdings" w:hint="default"/>
      </w:rPr>
    </w:lvl>
    <w:lvl w:ilvl="6" w:tplc="64DA919E" w:tentative="1">
      <w:start w:val="1"/>
      <w:numFmt w:val="bullet"/>
      <w:lvlText w:val=""/>
      <w:lvlJc w:val="left"/>
      <w:pPr>
        <w:ind w:left="4680" w:hanging="360"/>
      </w:pPr>
      <w:rPr>
        <w:rFonts w:ascii="Symbol" w:hAnsi="Symbol" w:hint="default"/>
      </w:rPr>
    </w:lvl>
    <w:lvl w:ilvl="7" w:tplc="EA020C0C" w:tentative="1">
      <w:start w:val="1"/>
      <w:numFmt w:val="bullet"/>
      <w:lvlText w:val="o"/>
      <w:lvlJc w:val="left"/>
      <w:pPr>
        <w:ind w:left="5400" w:hanging="360"/>
      </w:pPr>
      <w:rPr>
        <w:rFonts w:ascii="Courier New" w:hAnsi="Courier New" w:cs="Courier New" w:hint="default"/>
      </w:rPr>
    </w:lvl>
    <w:lvl w:ilvl="8" w:tplc="95846016" w:tentative="1">
      <w:start w:val="1"/>
      <w:numFmt w:val="bullet"/>
      <w:lvlText w:val=""/>
      <w:lvlJc w:val="left"/>
      <w:pPr>
        <w:ind w:left="6120" w:hanging="360"/>
      </w:pPr>
      <w:rPr>
        <w:rFonts w:ascii="Wingdings" w:hAnsi="Wingdings" w:hint="default"/>
      </w:rPr>
    </w:lvl>
  </w:abstractNum>
  <w:abstractNum w:abstractNumId="3" w15:restartNumberingAfterBreak="0">
    <w:nsid w:val="13AF421A"/>
    <w:multiLevelType w:val="hybridMultilevel"/>
    <w:tmpl w:val="5566AC66"/>
    <w:lvl w:ilvl="0" w:tplc="D6400FD6">
      <w:start w:val="1"/>
      <w:numFmt w:val="decimal"/>
      <w:lvlText w:val="%1."/>
      <w:lvlJc w:val="left"/>
      <w:pPr>
        <w:ind w:left="1100" w:hanging="360"/>
        <w:jc w:val="left"/>
      </w:pPr>
      <w:rPr>
        <w:rFonts w:ascii="Times New Roman" w:eastAsia="Times New Roman" w:hAnsi="Times New Roman" w:cs="Times New Roman" w:hint="default"/>
        <w:b w:val="0"/>
        <w:bCs w:val="0"/>
        <w:i w:val="0"/>
        <w:iCs w:val="0"/>
        <w:w w:val="100"/>
        <w:sz w:val="24"/>
        <w:szCs w:val="24"/>
        <w:lang w:val="en-US" w:eastAsia="en-US" w:bidi="ar-SA"/>
      </w:rPr>
    </w:lvl>
    <w:lvl w:ilvl="1" w:tplc="F7A046AA">
      <w:start w:val="1"/>
      <w:numFmt w:val="decimal"/>
      <w:lvlText w:val="%2."/>
      <w:lvlJc w:val="left"/>
      <w:pPr>
        <w:ind w:left="1370" w:hanging="360"/>
        <w:jc w:val="right"/>
      </w:pPr>
      <w:rPr>
        <w:rFonts w:ascii="Times New Roman" w:eastAsia="Times New Roman" w:hAnsi="Times New Roman" w:cs="Times New Roman" w:hint="default"/>
        <w:b w:val="0"/>
        <w:bCs w:val="0"/>
        <w:i w:val="0"/>
        <w:iCs w:val="0"/>
        <w:w w:val="100"/>
        <w:sz w:val="24"/>
        <w:szCs w:val="24"/>
        <w:lang w:val="en-US" w:eastAsia="en-US" w:bidi="ar-SA"/>
      </w:rPr>
    </w:lvl>
    <w:lvl w:ilvl="2" w:tplc="5C2C9CDA">
      <w:numFmt w:val="bullet"/>
      <w:lvlText w:val="•"/>
      <w:lvlJc w:val="left"/>
      <w:pPr>
        <w:ind w:left="2533" w:hanging="360"/>
      </w:pPr>
      <w:rPr>
        <w:rFonts w:hint="default"/>
        <w:lang w:val="en-US" w:eastAsia="en-US" w:bidi="ar-SA"/>
      </w:rPr>
    </w:lvl>
    <w:lvl w:ilvl="3" w:tplc="CEAEA458">
      <w:numFmt w:val="bullet"/>
      <w:lvlText w:val="•"/>
      <w:lvlJc w:val="left"/>
      <w:pPr>
        <w:ind w:left="3686" w:hanging="360"/>
      </w:pPr>
      <w:rPr>
        <w:rFonts w:hint="default"/>
        <w:lang w:val="en-US" w:eastAsia="en-US" w:bidi="ar-SA"/>
      </w:rPr>
    </w:lvl>
    <w:lvl w:ilvl="4" w:tplc="6E52CC26">
      <w:numFmt w:val="bullet"/>
      <w:lvlText w:val="•"/>
      <w:lvlJc w:val="left"/>
      <w:pPr>
        <w:ind w:left="4840" w:hanging="360"/>
      </w:pPr>
      <w:rPr>
        <w:rFonts w:hint="default"/>
        <w:lang w:val="en-US" w:eastAsia="en-US" w:bidi="ar-SA"/>
      </w:rPr>
    </w:lvl>
    <w:lvl w:ilvl="5" w:tplc="6C66EEC6">
      <w:numFmt w:val="bullet"/>
      <w:lvlText w:val="•"/>
      <w:lvlJc w:val="left"/>
      <w:pPr>
        <w:ind w:left="5993" w:hanging="360"/>
      </w:pPr>
      <w:rPr>
        <w:rFonts w:hint="default"/>
        <w:lang w:val="en-US" w:eastAsia="en-US" w:bidi="ar-SA"/>
      </w:rPr>
    </w:lvl>
    <w:lvl w:ilvl="6" w:tplc="CC322E22">
      <w:numFmt w:val="bullet"/>
      <w:lvlText w:val="•"/>
      <w:lvlJc w:val="left"/>
      <w:pPr>
        <w:ind w:left="7146" w:hanging="360"/>
      </w:pPr>
      <w:rPr>
        <w:rFonts w:hint="default"/>
        <w:lang w:val="en-US" w:eastAsia="en-US" w:bidi="ar-SA"/>
      </w:rPr>
    </w:lvl>
    <w:lvl w:ilvl="7" w:tplc="38662C5A">
      <w:numFmt w:val="bullet"/>
      <w:lvlText w:val="•"/>
      <w:lvlJc w:val="left"/>
      <w:pPr>
        <w:ind w:left="8300" w:hanging="360"/>
      </w:pPr>
      <w:rPr>
        <w:rFonts w:hint="default"/>
        <w:lang w:val="en-US" w:eastAsia="en-US" w:bidi="ar-SA"/>
      </w:rPr>
    </w:lvl>
    <w:lvl w:ilvl="8" w:tplc="E2D6E544">
      <w:numFmt w:val="bullet"/>
      <w:lvlText w:val="•"/>
      <w:lvlJc w:val="left"/>
      <w:pPr>
        <w:ind w:left="9453" w:hanging="360"/>
      </w:pPr>
      <w:rPr>
        <w:rFonts w:hint="default"/>
        <w:lang w:val="en-US" w:eastAsia="en-US" w:bidi="ar-SA"/>
      </w:rPr>
    </w:lvl>
  </w:abstractNum>
  <w:abstractNum w:abstractNumId="4" w15:restartNumberingAfterBreak="0">
    <w:nsid w:val="1AFC7458"/>
    <w:multiLevelType w:val="hybridMultilevel"/>
    <w:tmpl w:val="528AD732"/>
    <w:lvl w:ilvl="0" w:tplc="CA84E3A6">
      <w:numFmt w:val="bullet"/>
      <w:lvlText w:val=""/>
      <w:lvlJc w:val="left"/>
      <w:pPr>
        <w:ind w:left="1460" w:hanging="360"/>
      </w:pPr>
      <w:rPr>
        <w:rFonts w:ascii="Symbol" w:eastAsia="Symbol" w:hAnsi="Symbol" w:cs="Symbol" w:hint="default"/>
        <w:b w:val="0"/>
        <w:bCs w:val="0"/>
        <w:i w:val="0"/>
        <w:iCs w:val="0"/>
        <w:w w:val="100"/>
        <w:sz w:val="24"/>
        <w:szCs w:val="24"/>
        <w:lang w:val="en-US" w:eastAsia="en-US" w:bidi="ar-SA"/>
      </w:rPr>
    </w:lvl>
    <w:lvl w:ilvl="1" w:tplc="10E0BD16">
      <w:numFmt w:val="bullet"/>
      <w:lvlText w:val="•"/>
      <w:lvlJc w:val="left"/>
      <w:pPr>
        <w:ind w:left="2490" w:hanging="360"/>
      </w:pPr>
      <w:rPr>
        <w:rFonts w:hint="default"/>
        <w:lang w:val="en-US" w:eastAsia="en-US" w:bidi="ar-SA"/>
      </w:rPr>
    </w:lvl>
    <w:lvl w:ilvl="2" w:tplc="6BC61E58">
      <w:numFmt w:val="bullet"/>
      <w:lvlText w:val="•"/>
      <w:lvlJc w:val="left"/>
      <w:pPr>
        <w:ind w:left="3520" w:hanging="360"/>
      </w:pPr>
      <w:rPr>
        <w:rFonts w:hint="default"/>
        <w:lang w:val="en-US" w:eastAsia="en-US" w:bidi="ar-SA"/>
      </w:rPr>
    </w:lvl>
    <w:lvl w:ilvl="3" w:tplc="7BE6A948">
      <w:numFmt w:val="bullet"/>
      <w:lvlText w:val="•"/>
      <w:lvlJc w:val="left"/>
      <w:pPr>
        <w:ind w:left="4550" w:hanging="360"/>
      </w:pPr>
      <w:rPr>
        <w:rFonts w:hint="default"/>
        <w:lang w:val="en-US" w:eastAsia="en-US" w:bidi="ar-SA"/>
      </w:rPr>
    </w:lvl>
    <w:lvl w:ilvl="4" w:tplc="9C8C413A">
      <w:numFmt w:val="bullet"/>
      <w:lvlText w:val="•"/>
      <w:lvlJc w:val="left"/>
      <w:pPr>
        <w:ind w:left="5580" w:hanging="360"/>
      </w:pPr>
      <w:rPr>
        <w:rFonts w:hint="default"/>
        <w:lang w:val="en-US" w:eastAsia="en-US" w:bidi="ar-SA"/>
      </w:rPr>
    </w:lvl>
    <w:lvl w:ilvl="5" w:tplc="B33A5812">
      <w:numFmt w:val="bullet"/>
      <w:lvlText w:val="•"/>
      <w:lvlJc w:val="left"/>
      <w:pPr>
        <w:ind w:left="6610" w:hanging="360"/>
      </w:pPr>
      <w:rPr>
        <w:rFonts w:hint="default"/>
        <w:lang w:val="en-US" w:eastAsia="en-US" w:bidi="ar-SA"/>
      </w:rPr>
    </w:lvl>
    <w:lvl w:ilvl="6" w:tplc="0212EEEA">
      <w:numFmt w:val="bullet"/>
      <w:lvlText w:val="•"/>
      <w:lvlJc w:val="left"/>
      <w:pPr>
        <w:ind w:left="7640" w:hanging="360"/>
      </w:pPr>
      <w:rPr>
        <w:rFonts w:hint="default"/>
        <w:lang w:val="en-US" w:eastAsia="en-US" w:bidi="ar-SA"/>
      </w:rPr>
    </w:lvl>
    <w:lvl w:ilvl="7" w:tplc="08E81D1A">
      <w:numFmt w:val="bullet"/>
      <w:lvlText w:val="•"/>
      <w:lvlJc w:val="left"/>
      <w:pPr>
        <w:ind w:left="8670" w:hanging="360"/>
      </w:pPr>
      <w:rPr>
        <w:rFonts w:hint="default"/>
        <w:lang w:val="en-US" w:eastAsia="en-US" w:bidi="ar-SA"/>
      </w:rPr>
    </w:lvl>
    <w:lvl w:ilvl="8" w:tplc="F9584482">
      <w:numFmt w:val="bullet"/>
      <w:lvlText w:val="•"/>
      <w:lvlJc w:val="left"/>
      <w:pPr>
        <w:ind w:left="9700" w:hanging="360"/>
      </w:pPr>
      <w:rPr>
        <w:rFonts w:hint="default"/>
        <w:lang w:val="en-US" w:eastAsia="en-US" w:bidi="ar-SA"/>
      </w:rPr>
    </w:lvl>
  </w:abstractNum>
  <w:abstractNum w:abstractNumId="5" w15:restartNumberingAfterBreak="0">
    <w:nsid w:val="203A19CC"/>
    <w:multiLevelType w:val="hybridMultilevel"/>
    <w:tmpl w:val="9ACAAA66"/>
    <w:lvl w:ilvl="0" w:tplc="66EE46CA">
      <w:start w:val="1"/>
      <w:numFmt w:val="bullet"/>
      <w:lvlText w:val=""/>
      <w:lvlJc w:val="left"/>
      <w:pPr>
        <w:ind w:left="2160" w:hanging="360"/>
      </w:pPr>
      <w:rPr>
        <w:rFonts w:ascii="Symbol" w:hAnsi="Symbol" w:hint="default"/>
      </w:rPr>
    </w:lvl>
    <w:lvl w:ilvl="1" w:tplc="17848244" w:tentative="1">
      <w:start w:val="1"/>
      <w:numFmt w:val="bullet"/>
      <w:lvlText w:val="o"/>
      <w:lvlJc w:val="left"/>
      <w:pPr>
        <w:ind w:left="2880" w:hanging="360"/>
      </w:pPr>
      <w:rPr>
        <w:rFonts w:ascii="Courier New" w:hAnsi="Courier New" w:cs="Courier New" w:hint="default"/>
      </w:rPr>
    </w:lvl>
    <w:lvl w:ilvl="2" w:tplc="E3A4CF4A" w:tentative="1">
      <w:start w:val="1"/>
      <w:numFmt w:val="bullet"/>
      <w:lvlText w:val=""/>
      <w:lvlJc w:val="left"/>
      <w:pPr>
        <w:ind w:left="3600" w:hanging="360"/>
      </w:pPr>
      <w:rPr>
        <w:rFonts w:ascii="Wingdings" w:hAnsi="Wingdings" w:hint="default"/>
      </w:rPr>
    </w:lvl>
    <w:lvl w:ilvl="3" w:tplc="CDD4F420" w:tentative="1">
      <w:start w:val="1"/>
      <w:numFmt w:val="bullet"/>
      <w:lvlText w:val=""/>
      <w:lvlJc w:val="left"/>
      <w:pPr>
        <w:ind w:left="4320" w:hanging="360"/>
      </w:pPr>
      <w:rPr>
        <w:rFonts w:ascii="Symbol" w:hAnsi="Symbol" w:hint="default"/>
      </w:rPr>
    </w:lvl>
    <w:lvl w:ilvl="4" w:tplc="38B4ADB6" w:tentative="1">
      <w:start w:val="1"/>
      <w:numFmt w:val="bullet"/>
      <w:lvlText w:val="o"/>
      <w:lvlJc w:val="left"/>
      <w:pPr>
        <w:ind w:left="5040" w:hanging="360"/>
      </w:pPr>
      <w:rPr>
        <w:rFonts w:ascii="Courier New" w:hAnsi="Courier New" w:cs="Courier New" w:hint="default"/>
      </w:rPr>
    </w:lvl>
    <w:lvl w:ilvl="5" w:tplc="BD0CF4F4" w:tentative="1">
      <w:start w:val="1"/>
      <w:numFmt w:val="bullet"/>
      <w:lvlText w:val=""/>
      <w:lvlJc w:val="left"/>
      <w:pPr>
        <w:ind w:left="5760" w:hanging="360"/>
      </w:pPr>
      <w:rPr>
        <w:rFonts w:ascii="Wingdings" w:hAnsi="Wingdings" w:hint="default"/>
      </w:rPr>
    </w:lvl>
    <w:lvl w:ilvl="6" w:tplc="D2D4850C" w:tentative="1">
      <w:start w:val="1"/>
      <w:numFmt w:val="bullet"/>
      <w:lvlText w:val=""/>
      <w:lvlJc w:val="left"/>
      <w:pPr>
        <w:ind w:left="6480" w:hanging="360"/>
      </w:pPr>
      <w:rPr>
        <w:rFonts w:ascii="Symbol" w:hAnsi="Symbol" w:hint="default"/>
      </w:rPr>
    </w:lvl>
    <w:lvl w:ilvl="7" w:tplc="BC267BE0" w:tentative="1">
      <w:start w:val="1"/>
      <w:numFmt w:val="bullet"/>
      <w:lvlText w:val="o"/>
      <w:lvlJc w:val="left"/>
      <w:pPr>
        <w:ind w:left="7200" w:hanging="360"/>
      </w:pPr>
      <w:rPr>
        <w:rFonts w:ascii="Courier New" w:hAnsi="Courier New" w:cs="Courier New" w:hint="default"/>
      </w:rPr>
    </w:lvl>
    <w:lvl w:ilvl="8" w:tplc="B26EDA46" w:tentative="1">
      <w:start w:val="1"/>
      <w:numFmt w:val="bullet"/>
      <w:lvlText w:val=""/>
      <w:lvlJc w:val="left"/>
      <w:pPr>
        <w:ind w:left="7920" w:hanging="360"/>
      </w:pPr>
      <w:rPr>
        <w:rFonts w:ascii="Wingdings" w:hAnsi="Wingdings" w:hint="default"/>
      </w:rPr>
    </w:lvl>
  </w:abstractNum>
  <w:abstractNum w:abstractNumId="6" w15:restartNumberingAfterBreak="0">
    <w:nsid w:val="20F5180D"/>
    <w:multiLevelType w:val="hybridMultilevel"/>
    <w:tmpl w:val="D8F26DEE"/>
    <w:lvl w:ilvl="0" w:tplc="55B2233E">
      <w:start w:val="1"/>
      <w:numFmt w:val="decimal"/>
      <w:lvlText w:val="%1."/>
      <w:lvlJc w:val="left"/>
      <w:pPr>
        <w:ind w:left="1100" w:hanging="360"/>
        <w:jc w:val="left"/>
      </w:pPr>
      <w:rPr>
        <w:rFonts w:ascii="Times New Roman" w:eastAsia="Times New Roman" w:hAnsi="Times New Roman" w:cs="Times New Roman" w:hint="default"/>
        <w:b w:val="0"/>
        <w:bCs w:val="0"/>
        <w:i w:val="0"/>
        <w:iCs w:val="0"/>
        <w:w w:val="100"/>
        <w:sz w:val="22"/>
        <w:szCs w:val="22"/>
        <w:lang w:val="en-US" w:eastAsia="en-US" w:bidi="ar-SA"/>
      </w:rPr>
    </w:lvl>
    <w:lvl w:ilvl="1" w:tplc="6C7A09D6">
      <w:start w:val="1"/>
      <w:numFmt w:val="lowerLetter"/>
      <w:lvlText w:val="%2."/>
      <w:lvlJc w:val="left"/>
      <w:pPr>
        <w:ind w:left="2180" w:hanging="361"/>
        <w:jc w:val="left"/>
      </w:pPr>
      <w:rPr>
        <w:rFonts w:ascii="Times New Roman" w:eastAsia="Times New Roman" w:hAnsi="Times New Roman" w:cs="Times New Roman" w:hint="default"/>
        <w:b w:val="0"/>
        <w:bCs w:val="0"/>
        <w:i w:val="0"/>
        <w:iCs w:val="0"/>
        <w:w w:val="100"/>
        <w:sz w:val="22"/>
        <w:szCs w:val="22"/>
        <w:lang w:val="en-US" w:eastAsia="en-US" w:bidi="ar-SA"/>
      </w:rPr>
    </w:lvl>
    <w:lvl w:ilvl="2" w:tplc="93FA83EC">
      <w:numFmt w:val="bullet"/>
      <w:lvlText w:val="•"/>
      <w:lvlJc w:val="left"/>
      <w:pPr>
        <w:ind w:left="3244" w:hanging="361"/>
      </w:pPr>
      <w:rPr>
        <w:rFonts w:hint="default"/>
        <w:lang w:val="en-US" w:eastAsia="en-US" w:bidi="ar-SA"/>
      </w:rPr>
    </w:lvl>
    <w:lvl w:ilvl="3" w:tplc="5B846530">
      <w:numFmt w:val="bullet"/>
      <w:lvlText w:val="•"/>
      <w:lvlJc w:val="left"/>
      <w:pPr>
        <w:ind w:left="4308" w:hanging="361"/>
      </w:pPr>
      <w:rPr>
        <w:rFonts w:hint="default"/>
        <w:lang w:val="en-US" w:eastAsia="en-US" w:bidi="ar-SA"/>
      </w:rPr>
    </w:lvl>
    <w:lvl w:ilvl="4" w:tplc="6B449640">
      <w:numFmt w:val="bullet"/>
      <w:lvlText w:val="•"/>
      <w:lvlJc w:val="left"/>
      <w:pPr>
        <w:ind w:left="5373" w:hanging="361"/>
      </w:pPr>
      <w:rPr>
        <w:rFonts w:hint="default"/>
        <w:lang w:val="en-US" w:eastAsia="en-US" w:bidi="ar-SA"/>
      </w:rPr>
    </w:lvl>
    <w:lvl w:ilvl="5" w:tplc="A0CAF12C">
      <w:numFmt w:val="bullet"/>
      <w:lvlText w:val="•"/>
      <w:lvlJc w:val="left"/>
      <w:pPr>
        <w:ind w:left="6437" w:hanging="361"/>
      </w:pPr>
      <w:rPr>
        <w:rFonts w:hint="default"/>
        <w:lang w:val="en-US" w:eastAsia="en-US" w:bidi="ar-SA"/>
      </w:rPr>
    </w:lvl>
    <w:lvl w:ilvl="6" w:tplc="E71E12C6">
      <w:numFmt w:val="bullet"/>
      <w:lvlText w:val="•"/>
      <w:lvlJc w:val="left"/>
      <w:pPr>
        <w:ind w:left="7502" w:hanging="361"/>
      </w:pPr>
      <w:rPr>
        <w:rFonts w:hint="default"/>
        <w:lang w:val="en-US" w:eastAsia="en-US" w:bidi="ar-SA"/>
      </w:rPr>
    </w:lvl>
    <w:lvl w:ilvl="7" w:tplc="9F1C9422">
      <w:numFmt w:val="bullet"/>
      <w:lvlText w:val="•"/>
      <w:lvlJc w:val="left"/>
      <w:pPr>
        <w:ind w:left="8566" w:hanging="361"/>
      </w:pPr>
      <w:rPr>
        <w:rFonts w:hint="default"/>
        <w:lang w:val="en-US" w:eastAsia="en-US" w:bidi="ar-SA"/>
      </w:rPr>
    </w:lvl>
    <w:lvl w:ilvl="8" w:tplc="47E463AA">
      <w:numFmt w:val="bullet"/>
      <w:lvlText w:val="•"/>
      <w:lvlJc w:val="left"/>
      <w:pPr>
        <w:ind w:left="9631" w:hanging="361"/>
      </w:pPr>
      <w:rPr>
        <w:rFonts w:hint="default"/>
        <w:lang w:val="en-US" w:eastAsia="en-US" w:bidi="ar-SA"/>
      </w:rPr>
    </w:lvl>
  </w:abstractNum>
  <w:abstractNum w:abstractNumId="7" w15:restartNumberingAfterBreak="0">
    <w:nsid w:val="31DB5B25"/>
    <w:multiLevelType w:val="hybridMultilevel"/>
    <w:tmpl w:val="B20CF18C"/>
    <w:lvl w:ilvl="0" w:tplc="3E080388">
      <w:numFmt w:val="bullet"/>
      <w:lvlText w:val=""/>
      <w:lvlJc w:val="left"/>
      <w:pPr>
        <w:ind w:left="1460" w:hanging="360"/>
      </w:pPr>
      <w:rPr>
        <w:rFonts w:ascii="Symbol" w:eastAsia="Symbol" w:hAnsi="Symbol" w:cs="Symbol" w:hint="default"/>
        <w:w w:val="100"/>
        <w:lang w:val="en-US" w:eastAsia="en-US" w:bidi="ar-SA"/>
      </w:rPr>
    </w:lvl>
    <w:lvl w:ilvl="1" w:tplc="E84A1184">
      <w:numFmt w:val="bullet"/>
      <w:lvlText w:val="o"/>
      <w:lvlJc w:val="left"/>
      <w:pPr>
        <w:ind w:left="2180" w:hanging="360"/>
      </w:pPr>
      <w:rPr>
        <w:rFonts w:ascii="Courier New" w:eastAsia="Courier New" w:hAnsi="Courier New" w:cs="Courier New" w:hint="default"/>
        <w:b w:val="0"/>
        <w:bCs w:val="0"/>
        <w:i w:val="0"/>
        <w:iCs w:val="0"/>
        <w:w w:val="99"/>
        <w:sz w:val="24"/>
        <w:szCs w:val="24"/>
        <w:lang w:val="en-US" w:eastAsia="en-US" w:bidi="ar-SA"/>
      </w:rPr>
    </w:lvl>
    <w:lvl w:ilvl="2" w:tplc="4F80527A">
      <w:numFmt w:val="bullet"/>
      <w:lvlText w:val="•"/>
      <w:lvlJc w:val="left"/>
      <w:pPr>
        <w:ind w:left="3244" w:hanging="360"/>
      </w:pPr>
      <w:rPr>
        <w:rFonts w:hint="default"/>
        <w:lang w:val="en-US" w:eastAsia="en-US" w:bidi="ar-SA"/>
      </w:rPr>
    </w:lvl>
    <w:lvl w:ilvl="3" w:tplc="96B05746">
      <w:numFmt w:val="bullet"/>
      <w:lvlText w:val="•"/>
      <w:lvlJc w:val="left"/>
      <w:pPr>
        <w:ind w:left="4308" w:hanging="360"/>
      </w:pPr>
      <w:rPr>
        <w:rFonts w:hint="default"/>
        <w:lang w:val="en-US" w:eastAsia="en-US" w:bidi="ar-SA"/>
      </w:rPr>
    </w:lvl>
    <w:lvl w:ilvl="4" w:tplc="B4802AAA">
      <w:numFmt w:val="bullet"/>
      <w:lvlText w:val="•"/>
      <w:lvlJc w:val="left"/>
      <w:pPr>
        <w:ind w:left="5373" w:hanging="360"/>
      </w:pPr>
      <w:rPr>
        <w:rFonts w:hint="default"/>
        <w:lang w:val="en-US" w:eastAsia="en-US" w:bidi="ar-SA"/>
      </w:rPr>
    </w:lvl>
    <w:lvl w:ilvl="5" w:tplc="28CA1B30">
      <w:numFmt w:val="bullet"/>
      <w:lvlText w:val="•"/>
      <w:lvlJc w:val="left"/>
      <w:pPr>
        <w:ind w:left="6437" w:hanging="360"/>
      </w:pPr>
      <w:rPr>
        <w:rFonts w:hint="default"/>
        <w:lang w:val="en-US" w:eastAsia="en-US" w:bidi="ar-SA"/>
      </w:rPr>
    </w:lvl>
    <w:lvl w:ilvl="6" w:tplc="51E403D8">
      <w:numFmt w:val="bullet"/>
      <w:lvlText w:val="•"/>
      <w:lvlJc w:val="left"/>
      <w:pPr>
        <w:ind w:left="7502" w:hanging="360"/>
      </w:pPr>
      <w:rPr>
        <w:rFonts w:hint="default"/>
        <w:lang w:val="en-US" w:eastAsia="en-US" w:bidi="ar-SA"/>
      </w:rPr>
    </w:lvl>
    <w:lvl w:ilvl="7" w:tplc="BA2CC502">
      <w:numFmt w:val="bullet"/>
      <w:lvlText w:val="•"/>
      <w:lvlJc w:val="left"/>
      <w:pPr>
        <w:ind w:left="8566" w:hanging="360"/>
      </w:pPr>
      <w:rPr>
        <w:rFonts w:hint="default"/>
        <w:lang w:val="en-US" w:eastAsia="en-US" w:bidi="ar-SA"/>
      </w:rPr>
    </w:lvl>
    <w:lvl w:ilvl="8" w:tplc="96CCA41A">
      <w:numFmt w:val="bullet"/>
      <w:lvlText w:val="•"/>
      <w:lvlJc w:val="left"/>
      <w:pPr>
        <w:ind w:left="9631" w:hanging="360"/>
      </w:pPr>
      <w:rPr>
        <w:rFonts w:hint="default"/>
        <w:lang w:val="en-US" w:eastAsia="en-US" w:bidi="ar-SA"/>
      </w:rPr>
    </w:lvl>
  </w:abstractNum>
  <w:abstractNum w:abstractNumId="8" w15:restartNumberingAfterBreak="0">
    <w:nsid w:val="35FC318D"/>
    <w:multiLevelType w:val="hybridMultilevel"/>
    <w:tmpl w:val="659C69EC"/>
    <w:lvl w:ilvl="0" w:tplc="119E1962">
      <w:start w:val="1"/>
      <w:numFmt w:val="decimal"/>
      <w:lvlText w:val="%1."/>
      <w:lvlJc w:val="left"/>
      <w:pPr>
        <w:ind w:left="1800" w:hanging="360"/>
      </w:pPr>
      <w:rPr>
        <w:rFonts w:hint="default"/>
      </w:rPr>
    </w:lvl>
    <w:lvl w:ilvl="1" w:tplc="30267AB8" w:tentative="1">
      <w:start w:val="1"/>
      <w:numFmt w:val="lowerLetter"/>
      <w:lvlText w:val="%2."/>
      <w:lvlJc w:val="left"/>
      <w:pPr>
        <w:ind w:left="2520" w:hanging="360"/>
      </w:pPr>
    </w:lvl>
    <w:lvl w:ilvl="2" w:tplc="87EE5520" w:tentative="1">
      <w:start w:val="1"/>
      <w:numFmt w:val="lowerRoman"/>
      <w:lvlText w:val="%3."/>
      <w:lvlJc w:val="right"/>
      <w:pPr>
        <w:ind w:left="3240" w:hanging="180"/>
      </w:pPr>
    </w:lvl>
    <w:lvl w:ilvl="3" w:tplc="07709464" w:tentative="1">
      <w:start w:val="1"/>
      <w:numFmt w:val="decimal"/>
      <w:lvlText w:val="%4."/>
      <w:lvlJc w:val="left"/>
      <w:pPr>
        <w:ind w:left="3960" w:hanging="360"/>
      </w:pPr>
    </w:lvl>
    <w:lvl w:ilvl="4" w:tplc="6D220F1C" w:tentative="1">
      <w:start w:val="1"/>
      <w:numFmt w:val="lowerLetter"/>
      <w:lvlText w:val="%5."/>
      <w:lvlJc w:val="left"/>
      <w:pPr>
        <w:ind w:left="4680" w:hanging="360"/>
      </w:pPr>
    </w:lvl>
    <w:lvl w:ilvl="5" w:tplc="F40AC566" w:tentative="1">
      <w:start w:val="1"/>
      <w:numFmt w:val="lowerRoman"/>
      <w:lvlText w:val="%6."/>
      <w:lvlJc w:val="right"/>
      <w:pPr>
        <w:ind w:left="5400" w:hanging="180"/>
      </w:pPr>
    </w:lvl>
    <w:lvl w:ilvl="6" w:tplc="56067520" w:tentative="1">
      <w:start w:val="1"/>
      <w:numFmt w:val="decimal"/>
      <w:lvlText w:val="%7."/>
      <w:lvlJc w:val="left"/>
      <w:pPr>
        <w:ind w:left="6120" w:hanging="360"/>
      </w:pPr>
    </w:lvl>
    <w:lvl w:ilvl="7" w:tplc="DD769B6C" w:tentative="1">
      <w:start w:val="1"/>
      <w:numFmt w:val="lowerLetter"/>
      <w:lvlText w:val="%8."/>
      <w:lvlJc w:val="left"/>
      <w:pPr>
        <w:ind w:left="6840" w:hanging="360"/>
      </w:pPr>
    </w:lvl>
    <w:lvl w:ilvl="8" w:tplc="FC841D5E" w:tentative="1">
      <w:start w:val="1"/>
      <w:numFmt w:val="lowerRoman"/>
      <w:lvlText w:val="%9."/>
      <w:lvlJc w:val="right"/>
      <w:pPr>
        <w:ind w:left="7560" w:hanging="180"/>
      </w:pPr>
    </w:lvl>
  </w:abstractNum>
  <w:abstractNum w:abstractNumId="9" w15:restartNumberingAfterBreak="0">
    <w:nsid w:val="369D56EB"/>
    <w:multiLevelType w:val="hybridMultilevel"/>
    <w:tmpl w:val="5BDED3F6"/>
    <w:lvl w:ilvl="0" w:tplc="B48A9B30">
      <w:numFmt w:val="bullet"/>
      <w:lvlText w:val=""/>
      <w:lvlJc w:val="left"/>
      <w:pPr>
        <w:ind w:left="1460" w:hanging="360"/>
      </w:pPr>
      <w:rPr>
        <w:rFonts w:ascii="Symbol" w:eastAsia="Symbol" w:hAnsi="Symbol" w:cs="Symbol" w:hint="default"/>
        <w:b w:val="0"/>
        <w:bCs w:val="0"/>
        <w:i w:val="0"/>
        <w:iCs w:val="0"/>
        <w:w w:val="100"/>
        <w:sz w:val="24"/>
        <w:szCs w:val="24"/>
        <w:lang w:val="en-US" w:eastAsia="en-US" w:bidi="ar-SA"/>
      </w:rPr>
    </w:lvl>
    <w:lvl w:ilvl="1" w:tplc="FE36241E">
      <w:numFmt w:val="bullet"/>
      <w:lvlText w:val="•"/>
      <w:lvlJc w:val="left"/>
      <w:pPr>
        <w:ind w:left="2490" w:hanging="360"/>
      </w:pPr>
      <w:rPr>
        <w:rFonts w:hint="default"/>
        <w:lang w:val="en-US" w:eastAsia="en-US" w:bidi="ar-SA"/>
      </w:rPr>
    </w:lvl>
    <w:lvl w:ilvl="2" w:tplc="D8FE05DE">
      <w:numFmt w:val="bullet"/>
      <w:lvlText w:val="•"/>
      <w:lvlJc w:val="left"/>
      <w:pPr>
        <w:ind w:left="3520" w:hanging="360"/>
      </w:pPr>
      <w:rPr>
        <w:rFonts w:hint="default"/>
        <w:lang w:val="en-US" w:eastAsia="en-US" w:bidi="ar-SA"/>
      </w:rPr>
    </w:lvl>
    <w:lvl w:ilvl="3" w:tplc="7D024F4C">
      <w:numFmt w:val="bullet"/>
      <w:lvlText w:val="•"/>
      <w:lvlJc w:val="left"/>
      <w:pPr>
        <w:ind w:left="4550" w:hanging="360"/>
      </w:pPr>
      <w:rPr>
        <w:rFonts w:hint="default"/>
        <w:lang w:val="en-US" w:eastAsia="en-US" w:bidi="ar-SA"/>
      </w:rPr>
    </w:lvl>
    <w:lvl w:ilvl="4" w:tplc="71228C3E">
      <w:numFmt w:val="bullet"/>
      <w:lvlText w:val="•"/>
      <w:lvlJc w:val="left"/>
      <w:pPr>
        <w:ind w:left="5580" w:hanging="360"/>
      </w:pPr>
      <w:rPr>
        <w:rFonts w:hint="default"/>
        <w:lang w:val="en-US" w:eastAsia="en-US" w:bidi="ar-SA"/>
      </w:rPr>
    </w:lvl>
    <w:lvl w:ilvl="5" w:tplc="9A0092D6">
      <w:numFmt w:val="bullet"/>
      <w:lvlText w:val="•"/>
      <w:lvlJc w:val="left"/>
      <w:pPr>
        <w:ind w:left="6610" w:hanging="360"/>
      </w:pPr>
      <w:rPr>
        <w:rFonts w:hint="default"/>
        <w:lang w:val="en-US" w:eastAsia="en-US" w:bidi="ar-SA"/>
      </w:rPr>
    </w:lvl>
    <w:lvl w:ilvl="6" w:tplc="BE961F96">
      <w:numFmt w:val="bullet"/>
      <w:lvlText w:val="•"/>
      <w:lvlJc w:val="left"/>
      <w:pPr>
        <w:ind w:left="7640" w:hanging="360"/>
      </w:pPr>
      <w:rPr>
        <w:rFonts w:hint="default"/>
        <w:lang w:val="en-US" w:eastAsia="en-US" w:bidi="ar-SA"/>
      </w:rPr>
    </w:lvl>
    <w:lvl w:ilvl="7" w:tplc="19BCA5B6">
      <w:numFmt w:val="bullet"/>
      <w:lvlText w:val="•"/>
      <w:lvlJc w:val="left"/>
      <w:pPr>
        <w:ind w:left="8670" w:hanging="360"/>
      </w:pPr>
      <w:rPr>
        <w:rFonts w:hint="default"/>
        <w:lang w:val="en-US" w:eastAsia="en-US" w:bidi="ar-SA"/>
      </w:rPr>
    </w:lvl>
    <w:lvl w:ilvl="8" w:tplc="D79AECC8">
      <w:numFmt w:val="bullet"/>
      <w:lvlText w:val="•"/>
      <w:lvlJc w:val="left"/>
      <w:pPr>
        <w:ind w:left="9700" w:hanging="360"/>
      </w:pPr>
      <w:rPr>
        <w:rFonts w:hint="default"/>
        <w:lang w:val="en-US" w:eastAsia="en-US" w:bidi="ar-SA"/>
      </w:rPr>
    </w:lvl>
  </w:abstractNum>
  <w:abstractNum w:abstractNumId="10" w15:restartNumberingAfterBreak="0">
    <w:nsid w:val="38666A1D"/>
    <w:multiLevelType w:val="hybridMultilevel"/>
    <w:tmpl w:val="3A0E89DE"/>
    <w:lvl w:ilvl="0" w:tplc="50E01E48">
      <w:start w:val="2"/>
      <w:numFmt w:val="lowerRoman"/>
      <w:lvlText w:val="%1)"/>
      <w:lvlJc w:val="left"/>
      <w:pPr>
        <w:ind w:left="380" w:hanging="274"/>
        <w:jc w:val="left"/>
      </w:pPr>
      <w:rPr>
        <w:rFonts w:ascii="Times New Roman" w:eastAsia="Times New Roman" w:hAnsi="Times New Roman" w:cs="Times New Roman" w:hint="default"/>
        <w:b w:val="0"/>
        <w:bCs w:val="0"/>
        <w:i w:val="0"/>
        <w:iCs w:val="0"/>
        <w:w w:val="100"/>
        <w:sz w:val="24"/>
        <w:szCs w:val="24"/>
        <w:lang w:val="en-US" w:eastAsia="en-US" w:bidi="ar-SA"/>
      </w:rPr>
    </w:lvl>
    <w:lvl w:ilvl="1" w:tplc="01B0306E">
      <w:start w:val="1"/>
      <w:numFmt w:val="decimal"/>
      <w:lvlText w:val="%2."/>
      <w:lvlJc w:val="left"/>
      <w:pPr>
        <w:ind w:left="739" w:hanging="721"/>
        <w:jc w:val="left"/>
      </w:pPr>
      <w:rPr>
        <w:rFonts w:ascii="Times New Roman" w:eastAsia="Times New Roman" w:hAnsi="Times New Roman" w:cs="Times New Roman" w:hint="default"/>
        <w:b w:val="0"/>
        <w:bCs w:val="0"/>
        <w:i w:val="0"/>
        <w:iCs w:val="0"/>
        <w:w w:val="100"/>
        <w:sz w:val="22"/>
        <w:szCs w:val="22"/>
        <w:lang w:val="en-US" w:eastAsia="en-US" w:bidi="ar-SA"/>
      </w:rPr>
    </w:lvl>
    <w:lvl w:ilvl="2" w:tplc="3FC6DDD4">
      <w:numFmt w:val="bullet"/>
      <w:lvlText w:val="•"/>
      <w:lvlJc w:val="left"/>
      <w:pPr>
        <w:ind w:left="1964" w:hanging="721"/>
      </w:pPr>
      <w:rPr>
        <w:rFonts w:hint="default"/>
        <w:lang w:val="en-US" w:eastAsia="en-US" w:bidi="ar-SA"/>
      </w:rPr>
    </w:lvl>
    <w:lvl w:ilvl="3" w:tplc="91F602D4">
      <w:numFmt w:val="bullet"/>
      <w:lvlText w:val="•"/>
      <w:lvlJc w:val="left"/>
      <w:pPr>
        <w:ind w:left="3188" w:hanging="721"/>
      </w:pPr>
      <w:rPr>
        <w:rFonts w:hint="default"/>
        <w:lang w:val="en-US" w:eastAsia="en-US" w:bidi="ar-SA"/>
      </w:rPr>
    </w:lvl>
    <w:lvl w:ilvl="4" w:tplc="011842CC">
      <w:numFmt w:val="bullet"/>
      <w:lvlText w:val="•"/>
      <w:lvlJc w:val="left"/>
      <w:pPr>
        <w:ind w:left="4413" w:hanging="721"/>
      </w:pPr>
      <w:rPr>
        <w:rFonts w:hint="default"/>
        <w:lang w:val="en-US" w:eastAsia="en-US" w:bidi="ar-SA"/>
      </w:rPr>
    </w:lvl>
    <w:lvl w:ilvl="5" w:tplc="E228C488">
      <w:numFmt w:val="bullet"/>
      <w:lvlText w:val="•"/>
      <w:lvlJc w:val="left"/>
      <w:pPr>
        <w:ind w:left="5637" w:hanging="721"/>
      </w:pPr>
      <w:rPr>
        <w:rFonts w:hint="default"/>
        <w:lang w:val="en-US" w:eastAsia="en-US" w:bidi="ar-SA"/>
      </w:rPr>
    </w:lvl>
    <w:lvl w:ilvl="6" w:tplc="156AFE14">
      <w:numFmt w:val="bullet"/>
      <w:lvlText w:val="•"/>
      <w:lvlJc w:val="left"/>
      <w:pPr>
        <w:ind w:left="6862" w:hanging="721"/>
      </w:pPr>
      <w:rPr>
        <w:rFonts w:hint="default"/>
        <w:lang w:val="en-US" w:eastAsia="en-US" w:bidi="ar-SA"/>
      </w:rPr>
    </w:lvl>
    <w:lvl w:ilvl="7" w:tplc="E74AA63A">
      <w:numFmt w:val="bullet"/>
      <w:lvlText w:val="•"/>
      <w:lvlJc w:val="left"/>
      <w:pPr>
        <w:ind w:left="8086" w:hanging="721"/>
      </w:pPr>
      <w:rPr>
        <w:rFonts w:hint="default"/>
        <w:lang w:val="en-US" w:eastAsia="en-US" w:bidi="ar-SA"/>
      </w:rPr>
    </w:lvl>
    <w:lvl w:ilvl="8" w:tplc="93D285B4">
      <w:numFmt w:val="bullet"/>
      <w:lvlText w:val="•"/>
      <w:lvlJc w:val="left"/>
      <w:pPr>
        <w:ind w:left="9311" w:hanging="721"/>
      </w:pPr>
      <w:rPr>
        <w:rFonts w:hint="default"/>
        <w:lang w:val="en-US" w:eastAsia="en-US" w:bidi="ar-SA"/>
      </w:rPr>
    </w:lvl>
  </w:abstractNum>
  <w:abstractNum w:abstractNumId="11" w15:restartNumberingAfterBreak="0">
    <w:nsid w:val="438209F6"/>
    <w:multiLevelType w:val="hybridMultilevel"/>
    <w:tmpl w:val="BD2CCE4E"/>
    <w:lvl w:ilvl="0" w:tplc="BE624546">
      <w:start w:val="1"/>
      <w:numFmt w:val="decimal"/>
      <w:lvlText w:val="%1"/>
      <w:lvlJc w:val="left"/>
      <w:pPr>
        <w:ind w:left="1047" w:hanging="156"/>
        <w:jc w:val="right"/>
      </w:pPr>
      <w:rPr>
        <w:rFonts w:ascii="Arial" w:eastAsia="Arial" w:hAnsi="Arial" w:cs="Arial" w:hint="default"/>
        <w:b/>
        <w:bCs/>
        <w:i w:val="0"/>
        <w:iCs w:val="0"/>
        <w:color w:val="231F20"/>
        <w:w w:val="99"/>
        <w:sz w:val="14"/>
        <w:szCs w:val="14"/>
        <w:lang w:val="en-US" w:eastAsia="en-US" w:bidi="ar-SA"/>
      </w:rPr>
    </w:lvl>
    <w:lvl w:ilvl="1" w:tplc="F0322EA0">
      <w:numFmt w:val="bullet"/>
      <w:lvlText w:val="•"/>
      <w:lvlJc w:val="left"/>
      <w:pPr>
        <w:ind w:left="2112" w:hanging="156"/>
      </w:pPr>
      <w:rPr>
        <w:rFonts w:hint="default"/>
        <w:lang w:val="en-US" w:eastAsia="en-US" w:bidi="ar-SA"/>
      </w:rPr>
    </w:lvl>
    <w:lvl w:ilvl="2" w:tplc="014058EC">
      <w:numFmt w:val="bullet"/>
      <w:lvlText w:val="•"/>
      <w:lvlJc w:val="left"/>
      <w:pPr>
        <w:ind w:left="3184" w:hanging="156"/>
      </w:pPr>
      <w:rPr>
        <w:rFonts w:hint="default"/>
        <w:lang w:val="en-US" w:eastAsia="en-US" w:bidi="ar-SA"/>
      </w:rPr>
    </w:lvl>
    <w:lvl w:ilvl="3" w:tplc="CCD6DFEC">
      <w:numFmt w:val="bullet"/>
      <w:lvlText w:val="•"/>
      <w:lvlJc w:val="left"/>
      <w:pPr>
        <w:ind w:left="4256" w:hanging="156"/>
      </w:pPr>
      <w:rPr>
        <w:rFonts w:hint="default"/>
        <w:lang w:val="en-US" w:eastAsia="en-US" w:bidi="ar-SA"/>
      </w:rPr>
    </w:lvl>
    <w:lvl w:ilvl="4" w:tplc="23A6EA2A">
      <w:numFmt w:val="bullet"/>
      <w:lvlText w:val="•"/>
      <w:lvlJc w:val="left"/>
      <w:pPr>
        <w:ind w:left="5328" w:hanging="156"/>
      </w:pPr>
      <w:rPr>
        <w:rFonts w:hint="default"/>
        <w:lang w:val="en-US" w:eastAsia="en-US" w:bidi="ar-SA"/>
      </w:rPr>
    </w:lvl>
    <w:lvl w:ilvl="5" w:tplc="E3642164">
      <w:numFmt w:val="bullet"/>
      <w:lvlText w:val="•"/>
      <w:lvlJc w:val="left"/>
      <w:pPr>
        <w:ind w:left="6400" w:hanging="156"/>
      </w:pPr>
      <w:rPr>
        <w:rFonts w:hint="default"/>
        <w:lang w:val="en-US" w:eastAsia="en-US" w:bidi="ar-SA"/>
      </w:rPr>
    </w:lvl>
    <w:lvl w:ilvl="6" w:tplc="843A2B88">
      <w:numFmt w:val="bullet"/>
      <w:lvlText w:val="•"/>
      <w:lvlJc w:val="left"/>
      <w:pPr>
        <w:ind w:left="7472" w:hanging="156"/>
      </w:pPr>
      <w:rPr>
        <w:rFonts w:hint="default"/>
        <w:lang w:val="en-US" w:eastAsia="en-US" w:bidi="ar-SA"/>
      </w:rPr>
    </w:lvl>
    <w:lvl w:ilvl="7" w:tplc="518247F4">
      <w:numFmt w:val="bullet"/>
      <w:lvlText w:val="•"/>
      <w:lvlJc w:val="left"/>
      <w:pPr>
        <w:ind w:left="8544" w:hanging="156"/>
      </w:pPr>
      <w:rPr>
        <w:rFonts w:hint="default"/>
        <w:lang w:val="en-US" w:eastAsia="en-US" w:bidi="ar-SA"/>
      </w:rPr>
    </w:lvl>
    <w:lvl w:ilvl="8" w:tplc="D5C2EB24">
      <w:numFmt w:val="bullet"/>
      <w:lvlText w:val="•"/>
      <w:lvlJc w:val="left"/>
      <w:pPr>
        <w:ind w:left="9616" w:hanging="156"/>
      </w:pPr>
      <w:rPr>
        <w:rFonts w:hint="default"/>
        <w:lang w:val="en-US" w:eastAsia="en-US" w:bidi="ar-SA"/>
      </w:rPr>
    </w:lvl>
  </w:abstractNum>
  <w:abstractNum w:abstractNumId="12" w15:restartNumberingAfterBreak="0">
    <w:nsid w:val="4A3C1FBF"/>
    <w:multiLevelType w:val="hybridMultilevel"/>
    <w:tmpl w:val="50CE75B8"/>
    <w:lvl w:ilvl="0" w:tplc="3AA40992">
      <w:start w:val="1"/>
      <w:numFmt w:val="bullet"/>
      <w:lvlText w:val=""/>
      <w:lvlJc w:val="left"/>
      <w:pPr>
        <w:ind w:left="360" w:hanging="360"/>
      </w:pPr>
      <w:rPr>
        <w:rFonts w:ascii="Symbol" w:hAnsi="Symbol" w:hint="default"/>
      </w:rPr>
    </w:lvl>
    <w:lvl w:ilvl="1" w:tplc="84064774" w:tentative="1">
      <w:start w:val="1"/>
      <w:numFmt w:val="bullet"/>
      <w:lvlText w:val="o"/>
      <w:lvlJc w:val="left"/>
      <w:pPr>
        <w:ind w:left="1080" w:hanging="360"/>
      </w:pPr>
      <w:rPr>
        <w:rFonts w:ascii="Courier New" w:hAnsi="Courier New" w:cs="Courier New" w:hint="default"/>
      </w:rPr>
    </w:lvl>
    <w:lvl w:ilvl="2" w:tplc="7988F68E" w:tentative="1">
      <w:start w:val="1"/>
      <w:numFmt w:val="bullet"/>
      <w:lvlText w:val=""/>
      <w:lvlJc w:val="left"/>
      <w:pPr>
        <w:ind w:left="1800" w:hanging="360"/>
      </w:pPr>
      <w:rPr>
        <w:rFonts w:ascii="Wingdings" w:hAnsi="Wingdings" w:hint="default"/>
      </w:rPr>
    </w:lvl>
    <w:lvl w:ilvl="3" w:tplc="68A86710" w:tentative="1">
      <w:start w:val="1"/>
      <w:numFmt w:val="bullet"/>
      <w:lvlText w:val=""/>
      <w:lvlJc w:val="left"/>
      <w:pPr>
        <w:ind w:left="2520" w:hanging="360"/>
      </w:pPr>
      <w:rPr>
        <w:rFonts w:ascii="Symbol" w:hAnsi="Symbol" w:hint="default"/>
      </w:rPr>
    </w:lvl>
    <w:lvl w:ilvl="4" w:tplc="55FC388C" w:tentative="1">
      <w:start w:val="1"/>
      <w:numFmt w:val="bullet"/>
      <w:lvlText w:val="o"/>
      <w:lvlJc w:val="left"/>
      <w:pPr>
        <w:ind w:left="3240" w:hanging="360"/>
      </w:pPr>
      <w:rPr>
        <w:rFonts w:ascii="Courier New" w:hAnsi="Courier New" w:cs="Courier New" w:hint="default"/>
      </w:rPr>
    </w:lvl>
    <w:lvl w:ilvl="5" w:tplc="C8645CB4" w:tentative="1">
      <w:start w:val="1"/>
      <w:numFmt w:val="bullet"/>
      <w:lvlText w:val=""/>
      <w:lvlJc w:val="left"/>
      <w:pPr>
        <w:ind w:left="3960" w:hanging="360"/>
      </w:pPr>
      <w:rPr>
        <w:rFonts w:ascii="Wingdings" w:hAnsi="Wingdings" w:hint="default"/>
      </w:rPr>
    </w:lvl>
    <w:lvl w:ilvl="6" w:tplc="F7A4FCF6" w:tentative="1">
      <w:start w:val="1"/>
      <w:numFmt w:val="bullet"/>
      <w:lvlText w:val=""/>
      <w:lvlJc w:val="left"/>
      <w:pPr>
        <w:ind w:left="4680" w:hanging="360"/>
      </w:pPr>
      <w:rPr>
        <w:rFonts w:ascii="Symbol" w:hAnsi="Symbol" w:hint="default"/>
      </w:rPr>
    </w:lvl>
    <w:lvl w:ilvl="7" w:tplc="0C32361E" w:tentative="1">
      <w:start w:val="1"/>
      <w:numFmt w:val="bullet"/>
      <w:lvlText w:val="o"/>
      <w:lvlJc w:val="left"/>
      <w:pPr>
        <w:ind w:left="5400" w:hanging="360"/>
      </w:pPr>
      <w:rPr>
        <w:rFonts w:ascii="Courier New" w:hAnsi="Courier New" w:cs="Courier New" w:hint="default"/>
      </w:rPr>
    </w:lvl>
    <w:lvl w:ilvl="8" w:tplc="6CAEEBF0" w:tentative="1">
      <w:start w:val="1"/>
      <w:numFmt w:val="bullet"/>
      <w:lvlText w:val=""/>
      <w:lvlJc w:val="left"/>
      <w:pPr>
        <w:ind w:left="6120" w:hanging="360"/>
      </w:pPr>
      <w:rPr>
        <w:rFonts w:ascii="Wingdings" w:hAnsi="Wingdings" w:hint="default"/>
      </w:rPr>
    </w:lvl>
  </w:abstractNum>
  <w:abstractNum w:abstractNumId="13" w15:restartNumberingAfterBreak="0">
    <w:nsid w:val="508E27D0"/>
    <w:multiLevelType w:val="hybridMultilevel"/>
    <w:tmpl w:val="0AD259D2"/>
    <w:lvl w:ilvl="0" w:tplc="7DAC98BE">
      <w:numFmt w:val="bullet"/>
      <w:lvlText w:val=""/>
      <w:lvlJc w:val="left"/>
      <w:pPr>
        <w:ind w:left="740" w:hanging="360"/>
      </w:pPr>
      <w:rPr>
        <w:rFonts w:ascii="Wingdings" w:eastAsia="Wingdings" w:hAnsi="Wingdings" w:cs="Wingdings" w:hint="default"/>
        <w:b w:val="0"/>
        <w:bCs w:val="0"/>
        <w:i w:val="0"/>
        <w:iCs w:val="0"/>
        <w:w w:val="100"/>
        <w:sz w:val="24"/>
        <w:szCs w:val="24"/>
        <w:lang w:val="en-US" w:eastAsia="en-US" w:bidi="ar-SA"/>
      </w:rPr>
    </w:lvl>
    <w:lvl w:ilvl="1" w:tplc="1A962D2C">
      <w:numFmt w:val="bullet"/>
      <w:lvlText w:val="•"/>
      <w:lvlJc w:val="left"/>
      <w:pPr>
        <w:ind w:left="1842" w:hanging="360"/>
      </w:pPr>
      <w:rPr>
        <w:rFonts w:hint="default"/>
        <w:lang w:val="en-US" w:eastAsia="en-US" w:bidi="ar-SA"/>
      </w:rPr>
    </w:lvl>
    <w:lvl w:ilvl="2" w:tplc="435E0188">
      <w:numFmt w:val="bullet"/>
      <w:lvlText w:val="•"/>
      <w:lvlJc w:val="left"/>
      <w:pPr>
        <w:ind w:left="2944" w:hanging="360"/>
      </w:pPr>
      <w:rPr>
        <w:rFonts w:hint="default"/>
        <w:lang w:val="en-US" w:eastAsia="en-US" w:bidi="ar-SA"/>
      </w:rPr>
    </w:lvl>
    <w:lvl w:ilvl="3" w:tplc="08C024C0">
      <w:numFmt w:val="bullet"/>
      <w:lvlText w:val="•"/>
      <w:lvlJc w:val="left"/>
      <w:pPr>
        <w:ind w:left="4046" w:hanging="360"/>
      </w:pPr>
      <w:rPr>
        <w:rFonts w:hint="default"/>
        <w:lang w:val="en-US" w:eastAsia="en-US" w:bidi="ar-SA"/>
      </w:rPr>
    </w:lvl>
    <w:lvl w:ilvl="4" w:tplc="47666254">
      <w:numFmt w:val="bullet"/>
      <w:lvlText w:val="•"/>
      <w:lvlJc w:val="left"/>
      <w:pPr>
        <w:ind w:left="5148" w:hanging="360"/>
      </w:pPr>
      <w:rPr>
        <w:rFonts w:hint="default"/>
        <w:lang w:val="en-US" w:eastAsia="en-US" w:bidi="ar-SA"/>
      </w:rPr>
    </w:lvl>
    <w:lvl w:ilvl="5" w:tplc="A02AF748">
      <w:numFmt w:val="bullet"/>
      <w:lvlText w:val="•"/>
      <w:lvlJc w:val="left"/>
      <w:pPr>
        <w:ind w:left="6250" w:hanging="360"/>
      </w:pPr>
      <w:rPr>
        <w:rFonts w:hint="default"/>
        <w:lang w:val="en-US" w:eastAsia="en-US" w:bidi="ar-SA"/>
      </w:rPr>
    </w:lvl>
    <w:lvl w:ilvl="6" w:tplc="1B087834">
      <w:numFmt w:val="bullet"/>
      <w:lvlText w:val="•"/>
      <w:lvlJc w:val="left"/>
      <w:pPr>
        <w:ind w:left="7352" w:hanging="360"/>
      </w:pPr>
      <w:rPr>
        <w:rFonts w:hint="default"/>
        <w:lang w:val="en-US" w:eastAsia="en-US" w:bidi="ar-SA"/>
      </w:rPr>
    </w:lvl>
    <w:lvl w:ilvl="7" w:tplc="F4760002">
      <w:numFmt w:val="bullet"/>
      <w:lvlText w:val="•"/>
      <w:lvlJc w:val="left"/>
      <w:pPr>
        <w:ind w:left="8454" w:hanging="360"/>
      </w:pPr>
      <w:rPr>
        <w:rFonts w:hint="default"/>
        <w:lang w:val="en-US" w:eastAsia="en-US" w:bidi="ar-SA"/>
      </w:rPr>
    </w:lvl>
    <w:lvl w:ilvl="8" w:tplc="8B06D010">
      <w:numFmt w:val="bullet"/>
      <w:lvlText w:val="•"/>
      <w:lvlJc w:val="left"/>
      <w:pPr>
        <w:ind w:left="9556" w:hanging="360"/>
      </w:pPr>
      <w:rPr>
        <w:rFonts w:hint="default"/>
        <w:lang w:val="en-US" w:eastAsia="en-US" w:bidi="ar-SA"/>
      </w:rPr>
    </w:lvl>
  </w:abstractNum>
  <w:abstractNum w:abstractNumId="14" w15:restartNumberingAfterBreak="0">
    <w:nsid w:val="55FC5A11"/>
    <w:multiLevelType w:val="hybridMultilevel"/>
    <w:tmpl w:val="144AA95A"/>
    <w:lvl w:ilvl="0" w:tplc="DCFAF9E8">
      <w:start w:val="1"/>
      <w:numFmt w:val="bullet"/>
      <w:lvlText w:val=""/>
      <w:lvlJc w:val="left"/>
      <w:pPr>
        <w:ind w:left="720" w:hanging="360"/>
      </w:pPr>
      <w:rPr>
        <w:rFonts w:ascii="Symbol" w:hAnsi="Symbol" w:hint="default"/>
      </w:rPr>
    </w:lvl>
    <w:lvl w:ilvl="1" w:tplc="E448459C" w:tentative="1">
      <w:start w:val="1"/>
      <w:numFmt w:val="bullet"/>
      <w:lvlText w:val="o"/>
      <w:lvlJc w:val="left"/>
      <w:pPr>
        <w:ind w:left="1440" w:hanging="360"/>
      </w:pPr>
      <w:rPr>
        <w:rFonts w:ascii="Courier New" w:hAnsi="Courier New" w:cs="Courier New" w:hint="default"/>
      </w:rPr>
    </w:lvl>
    <w:lvl w:ilvl="2" w:tplc="CDC47172">
      <w:start w:val="1"/>
      <w:numFmt w:val="bullet"/>
      <w:lvlText w:val=""/>
      <w:lvlJc w:val="left"/>
      <w:pPr>
        <w:ind w:left="2160" w:hanging="360"/>
      </w:pPr>
      <w:rPr>
        <w:rFonts w:ascii="Wingdings" w:hAnsi="Wingdings" w:hint="default"/>
      </w:rPr>
    </w:lvl>
    <w:lvl w:ilvl="3" w:tplc="C1685BC6">
      <w:start w:val="1"/>
      <w:numFmt w:val="bullet"/>
      <w:lvlText w:val=""/>
      <w:lvlJc w:val="left"/>
      <w:pPr>
        <w:ind w:left="2880" w:hanging="360"/>
      </w:pPr>
      <w:rPr>
        <w:rFonts w:ascii="Symbol" w:hAnsi="Symbol" w:hint="default"/>
      </w:rPr>
    </w:lvl>
    <w:lvl w:ilvl="4" w:tplc="42BE0250" w:tentative="1">
      <w:start w:val="1"/>
      <w:numFmt w:val="bullet"/>
      <w:lvlText w:val="o"/>
      <w:lvlJc w:val="left"/>
      <w:pPr>
        <w:ind w:left="3600" w:hanging="360"/>
      </w:pPr>
      <w:rPr>
        <w:rFonts w:ascii="Courier New" w:hAnsi="Courier New" w:cs="Courier New" w:hint="default"/>
      </w:rPr>
    </w:lvl>
    <w:lvl w:ilvl="5" w:tplc="0D8047A2" w:tentative="1">
      <w:start w:val="1"/>
      <w:numFmt w:val="bullet"/>
      <w:lvlText w:val=""/>
      <w:lvlJc w:val="left"/>
      <w:pPr>
        <w:ind w:left="4320" w:hanging="360"/>
      </w:pPr>
      <w:rPr>
        <w:rFonts w:ascii="Wingdings" w:hAnsi="Wingdings" w:hint="default"/>
      </w:rPr>
    </w:lvl>
    <w:lvl w:ilvl="6" w:tplc="700C145A" w:tentative="1">
      <w:start w:val="1"/>
      <w:numFmt w:val="bullet"/>
      <w:lvlText w:val=""/>
      <w:lvlJc w:val="left"/>
      <w:pPr>
        <w:ind w:left="5040" w:hanging="360"/>
      </w:pPr>
      <w:rPr>
        <w:rFonts w:ascii="Symbol" w:hAnsi="Symbol" w:hint="default"/>
      </w:rPr>
    </w:lvl>
    <w:lvl w:ilvl="7" w:tplc="16A87CEA" w:tentative="1">
      <w:start w:val="1"/>
      <w:numFmt w:val="bullet"/>
      <w:lvlText w:val="o"/>
      <w:lvlJc w:val="left"/>
      <w:pPr>
        <w:ind w:left="5760" w:hanging="360"/>
      </w:pPr>
      <w:rPr>
        <w:rFonts w:ascii="Courier New" w:hAnsi="Courier New" w:cs="Courier New" w:hint="default"/>
      </w:rPr>
    </w:lvl>
    <w:lvl w:ilvl="8" w:tplc="A0206DBE" w:tentative="1">
      <w:start w:val="1"/>
      <w:numFmt w:val="bullet"/>
      <w:lvlText w:val=""/>
      <w:lvlJc w:val="left"/>
      <w:pPr>
        <w:ind w:left="6480" w:hanging="360"/>
      </w:pPr>
      <w:rPr>
        <w:rFonts w:ascii="Wingdings" w:hAnsi="Wingdings" w:hint="default"/>
      </w:rPr>
    </w:lvl>
  </w:abstractNum>
  <w:abstractNum w:abstractNumId="15" w15:restartNumberingAfterBreak="0">
    <w:nsid w:val="631A207D"/>
    <w:multiLevelType w:val="hybridMultilevel"/>
    <w:tmpl w:val="3612D328"/>
    <w:lvl w:ilvl="0" w:tplc="E9D2BC18">
      <w:start w:val="1"/>
      <w:numFmt w:val="decimal"/>
      <w:lvlText w:val="%1."/>
      <w:lvlJc w:val="left"/>
      <w:pPr>
        <w:ind w:left="558" w:hanging="178"/>
        <w:jc w:val="left"/>
      </w:pPr>
      <w:rPr>
        <w:rFonts w:ascii="Arial" w:eastAsia="Arial" w:hAnsi="Arial" w:cs="Arial" w:hint="default"/>
        <w:b w:val="0"/>
        <w:bCs w:val="0"/>
        <w:i w:val="0"/>
        <w:iCs w:val="0"/>
        <w:color w:val="231F20"/>
        <w:w w:val="100"/>
        <w:sz w:val="16"/>
        <w:szCs w:val="16"/>
        <w:lang w:val="en-US" w:eastAsia="en-US" w:bidi="ar-SA"/>
      </w:rPr>
    </w:lvl>
    <w:lvl w:ilvl="1" w:tplc="9802F4F4">
      <w:numFmt w:val="bullet"/>
      <w:lvlText w:val="•"/>
      <w:lvlJc w:val="left"/>
      <w:pPr>
        <w:ind w:left="380" w:hanging="125"/>
      </w:pPr>
      <w:rPr>
        <w:rFonts w:ascii="Arial" w:eastAsia="Arial" w:hAnsi="Arial" w:cs="Arial" w:hint="default"/>
        <w:b w:val="0"/>
        <w:bCs w:val="0"/>
        <w:i w:val="0"/>
        <w:iCs w:val="0"/>
        <w:color w:val="231F20"/>
        <w:w w:val="142"/>
        <w:sz w:val="16"/>
        <w:szCs w:val="16"/>
        <w:lang w:val="en-US" w:eastAsia="en-US" w:bidi="ar-SA"/>
      </w:rPr>
    </w:lvl>
    <w:lvl w:ilvl="2" w:tplc="C748980A">
      <w:numFmt w:val="bullet"/>
      <w:lvlText w:val="•"/>
      <w:lvlJc w:val="left"/>
      <w:pPr>
        <w:ind w:left="1113" w:hanging="125"/>
      </w:pPr>
      <w:rPr>
        <w:rFonts w:hint="default"/>
        <w:lang w:val="en-US" w:eastAsia="en-US" w:bidi="ar-SA"/>
      </w:rPr>
    </w:lvl>
    <w:lvl w:ilvl="3" w:tplc="5E9CE27C">
      <w:numFmt w:val="bullet"/>
      <w:lvlText w:val="•"/>
      <w:lvlJc w:val="left"/>
      <w:pPr>
        <w:ind w:left="1666" w:hanging="125"/>
      </w:pPr>
      <w:rPr>
        <w:rFonts w:hint="default"/>
        <w:lang w:val="en-US" w:eastAsia="en-US" w:bidi="ar-SA"/>
      </w:rPr>
    </w:lvl>
    <w:lvl w:ilvl="4" w:tplc="684457C2">
      <w:numFmt w:val="bullet"/>
      <w:lvlText w:val="•"/>
      <w:lvlJc w:val="left"/>
      <w:pPr>
        <w:ind w:left="2219" w:hanging="125"/>
      </w:pPr>
      <w:rPr>
        <w:rFonts w:hint="default"/>
        <w:lang w:val="en-US" w:eastAsia="en-US" w:bidi="ar-SA"/>
      </w:rPr>
    </w:lvl>
    <w:lvl w:ilvl="5" w:tplc="3EA6E130">
      <w:numFmt w:val="bullet"/>
      <w:lvlText w:val="•"/>
      <w:lvlJc w:val="left"/>
      <w:pPr>
        <w:ind w:left="2772" w:hanging="125"/>
      </w:pPr>
      <w:rPr>
        <w:rFonts w:hint="default"/>
        <w:lang w:val="en-US" w:eastAsia="en-US" w:bidi="ar-SA"/>
      </w:rPr>
    </w:lvl>
    <w:lvl w:ilvl="6" w:tplc="ABCA19A4">
      <w:numFmt w:val="bullet"/>
      <w:lvlText w:val="•"/>
      <w:lvlJc w:val="left"/>
      <w:pPr>
        <w:ind w:left="3325" w:hanging="125"/>
      </w:pPr>
      <w:rPr>
        <w:rFonts w:hint="default"/>
        <w:lang w:val="en-US" w:eastAsia="en-US" w:bidi="ar-SA"/>
      </w:rPr>
    </w:lvl>
    <w:lvl w:ilvl="7" w:tplc="141CDB26">
      <w:numFmt w:val="bullet"/>
      <w:lvlText w:val="•"/>
      <w:lvlJc w:val="left"/>
      <w:pPr>
        <w:ind w:left="3878" w:hanging="125"/>
      </w:pPr>
      <w:rPr>
        <w:rFonts w:hint="default"/>
        <w:lang w:val="en-US" w:eastAsia="en-US" w:bidi="ar-SA"/>
      </w:rPr>
    </w:lvl>
    <w:lvl w:ilvl="8" w:tplc="F1C0DF58">
      <w:numFmt w:val="bullet"/>
      <w:lvlText w:val="•"/>
      <w:lvlJc w:val="left"/>
      <w:pPr>
        <w:ind w:left="4431" w:hanging="125"/>
      </w:pPr>
      <w:rPr>
        <w:rFonts w:hint="default"/>
        <w:lang w:val="en-US" w:eastAsia="en-US" w:bidi="ar-SA"/>
      </w:rPr>
    </w:lvl>
  </w:abstractNum>
  <w:abstractNum w:abstractNumId="16" w15:restartNumberingAfterBreak="0">
    <w:nsid w:val="679C1831"/>
    <w:multiLevelType w:val="hybridMultilevel"/>
    <w:tmpl w:val="A50E9282"/>
    <w:lvl w:ilvl="0" w:tplc="FEB6592C">
      <w:numFmt w:val="bullet"/>
      <w:lvlText w:val=""/>
      <w:lvlJc w:val="left"/>
      <w:pPr>
        <w:ind w:left="1460" w:hanging="360"/>
      </w:pPr>
      <w:rPr>
        <w:rFonts w:ascii="Symbol" w:eastAsia="Symbol" w:hAnsi="Symbol" w:cs="Symbol" w:hint="default"/>
        <w:b w:val="0"/>
        <w:bCs w:val="0"/>
        <w:i w:val="0"/>
        <w:iCs w:val="0"/>
        <w:w w:val="100"/>
        <w:sz w:val="24"/>
        <w:szCs w:val="24"/>
        <w:lang w:val="en-US" w:eastAsia="en-US" w:bidi="ar-SA"/>
      </w:rPr>
    </w:lvl>
    <w:lvl w:ilvl="1" w:tplc="7EDA1030">
      <w:numFmt w:val="bullet"/>
      <w:lvlText w:val="•"/>
      <w:lvlJc w:val="left"/>
      <w:pPr>
        <w:ind w:left="2490" w:hanging="360"/>
      </w:pPr>
      <w:rPr>
        <w:rFonts w:hint="default"/>
        <w:lang w:val="en-US" w:eastAsia="en-US" w:bidi="ar-SA"/>
      </w:rPr>
    </w:lvl>
    <w:lvl w:ilvl="2" w:tplc="6E2E4DD8">
      <w:numFmt w:val="bullet"/>
      <w:lvlText w:val="•"/>
      <w:lvlJc w:val="left"/>
      <w:pPr>
        <w:ind w:left="3520" w:hanging="360"/>
      </w:pPr>
      <w:rPr>
        <w:rFonts w:hint="default"/>
        <w:lang w:val="en-US" w:eastAsia="en-US" w:bidi="ar-SA"/>
      </w:rPr>
    </w:lvl>
    <w:lvl w:ilvl="3" w:tplc="AA9EE764">
      <w:numFmt w:val="bullet"/>
      <w:lvlText w:val="•"/>
      <w:lvlJc w:val="left"/>
      <w:pPr>
        <w:ind w:left="4550" w:hanging="360"/>
      </w:pPr>
      <w:rPr>
        <w:rFonts w:hint="default"/>
        <w:lang w:val="en-US" w:eastAsia="en-US" w:bidi="ar-SA"/>
      </w:rPr>
    </w:lvl>
    <w:lvl w:ilvl="4" w:tplc="874ABCA0">
      <w:numFmt w:val="bullet"/>
      <w:lvlText w:val="•"/>
      <w:lvlJc w:val="left"/>
      <w:pPr>
        <w:ind w:left="5580" w:hanging="360"/>
      </w:pPr>
      <w:rPr>
        <w:rFonts w:hint="default"/>
        <w:lang w:val="en-US" w:eastAsia="en-US" w:bidi="ar-SA"/>
      </w:rPr>
    </w:lvl>
    <w:lvl w:ilvl="5" w:tplc="E4C05552">
      <w:numFmt w:val="bullet"/>
      <w:lvlText w:val="•"/>
      <w:lvlJc w:val="left"/>
      <w:pPr>
        <w:ind w:left="6610" w:hanging="360"/>
      </w:pPr>
      <w:rPr>
        <w:rFonts w:hint="default"/>
        <w:lang w:val="en-US" w:eastAsia="en-US" w:bidi="ar-SA"/>
      </w:rPr>
    </w:lvl>
    <w:lvl w:ilvl="6" w:tplc="A57AA288">
      <w:numFmt w:val="bullet"/>
      <w:lvlText w:val="•"/>
      <w:lvlJc w:val="left"/>
      <w:pPr>
        <w:ind w:left="7640" w:hanging="360"/>
      </w:pPr>
      <w:rPr>
        <w:rFonts w:hint="default"/>
        <w:lang w:val="en-US" w:eastAsia="en-US" w:bidi="ar-SA"/>
      </w:rPr>
    </w:lvl>
    <w:lvl w:ilvl="7" w:tplc="BA66685C">
      <w:numFmt w:val="bullet"/>
      <w:lvlText w:val="•"/>
      <w:lvlJc w:val="left"/>
      <w:pPr>
        <w:ind w:left="8670" w:hanging="360"/>
      </w:pPr>
      <w:rPr>
        <w:rFonts w:hint="default"/>
        <w:lang w:val="en-US" w:eastAsia="en-US" w:bidi="ar-SA"/>
      </w:rPr>
    </w:lvl>
    <w:lvl w:ilvl="8" w:tplc="09DE0788">
      <w:numFmt w:val="bullet"/>
      <w:lvlText w:val="•"/>
      <w:lvlJc w:val="left"/>
      <w:pPr>
        <w:ind w:left="9700" w:hanging="360"/>
      </w:pPr>
      <w:rPr>
        <w:rFonts w:hint="default"/>
        <w:lang w:val="en-US" w:eastAsia="en-US" w:bidi="ar-SA"/>
      </w:rPr>
    </w:lvl>
  </w:abstractNum>
  <w:abstractNum w:abstractNumId="17" w15:restartNumberingAfterBreak="0">
    <w:nsid w:val="737F194B"/>
    <w:multiLevelType w:val="hybridMultilevel"/>
    <w:tmpl w:val="A10E2078"/>
    <w:lvl w:ilvl="0" w:tplc="DCC2B19C">
      <w:start w:val="1"/>
      <w:numFmt w:val="bullet"/>
      <w:lvlText w:val="-"/>
      <w:lvlJc w:val="left"/>
      <w:pPr>
        <w:ind w:left="1800" w:hanging="360"/>
      </w:pPr>
      <w:rPr>
        <w:rFonts w:ascii="Times New Roman" w:eastAsia="Times New Roman" w:hAnsi="Times New Roman" w:cs="Times New Roman" w:hint="default"/>
      </w:rPr>
    </w:lvl>
    <w:lvl w:ilvl="1" w:tplc="4F04C2B8">
      <w:start w:val="1"/>
      <w:numFmt w:val="bullet"/>
      <w:lvlText w:val="o"/>
      <w:lvlJc w:val="left"/>
      <w:pPr>
        <w:ind w:left="2520" w:hanging="360"/>
      </w:pPr>
      <w:rPr>
        <w:rFonts w:ascii="Courier New" w:hAnsi="Courier New" w:cs="Courier New" w:hint="default"/>
      </w:rPr>
    </w:lvl>
    <w:lvl w:ilvl="2" w:tplc="B0C62B9C">
      <w:start w:val="1"/>
      <w:numFmt w:val="bullet"/>
      <w:lvlText w:val=""/>
      <w:lvlJc w:val="left"/>
      <w:pPr>
        <w:ind w:left="3240" w:hanging="360"/>
      </w:pPr>
      <w:rPr>
        <w:rFonts w:ascii="Wingdings" w:hAnsi="Wingdings" w:hint="default"/>
      </w:rPr>
    </w:lvl>
    <w:lvl w:ilvl="3" w:tplc="4D36A2A4" w:tentative="1">
      <w:start w:val="1"/>
      <w:numFmt w:val="bullet"/>
      <w:lvlText w:val=""/>
      <w:lvlJc w:val="left"/>
      <w:pPr>
        <w:ind w:left="3960" w:hanging="360"/>
      </w:pPr>
      <w:rPr>
        <w:rFonts w:ascii="Symbol" w:hAnsi="Symbol" w:hint="default"/>
      </w:rPr>
    </w:lvl>
    <w:lvl w:ilvl="4" w:tplc="F4EA78FE" w:tentative="1">
      <w:start w:val="1"/>
      <w:numFmt w:val="bullet"/>
      <w:lvlText w:val="o"/>
      <w:lvlJc w:val="left"/>
      <w:pPr>
        <w:ind w:left="4680" w:hanging="360"/>
      </w:pPr>
      <w:rPr>
        <w:rFonts w:ascii="Courier New" w:hAnsi="Courier New" w:cs="Courier New" w:hint="default"/>
      </w:rPr>
    </w:lvl>
    <w:lvl w:ilvl="5" w:tplc="1996E0D0" w:tentative="1">
      <w:start w:val="1"/>
      <w:numFmt w:val="bullet"/>
      <w:lvlText w:val=""/>
      <w:lvlJc w:val="left"/>
      <w:pPr>
        <w:ind w:left="5400" w:hanging="360"/>
      </w:pPr>
      <w:rPr>
        <w:rFonts w:ascii="Wingdings" w:hAnsi="Wingdings" w:hint="default"/>
      </w:rPr>
    </w:lvl>
    <w:lvl w:ilvl="6" w:tplc="42B226FE" w:tentative="1">
      <w:start w:val="1"/>
      <w:numFmt w:val="bullet"/>
      <w:lvlText w:val=""/>
      <w:lvlJc w:val="left"/>
      <w:pPr>
        <w:ind w:left="6120" w:hanging="360"/>
      </w:pPr>
      <w:rPr>
        <w:rFonts w:ascii="Symbol" w:hAnsi="Symbol" w:hint="default"/>
      </w:rPr>
    </w:lvl>
    <w:lvl w:ilvl="7" w:tplc="203E66C4" w:tentative="1">
      <w:start w:val="1"/>
      <w:numFmt w:val="bullet"/>
      <w:lvlText w:val="o"/>
      <w:lvlJc w:val="left"/>
      <w:pPr>
        <w:ind w:left="6840" w:hanging="360"/>
      </w:pPr>
      <w:rPr>
        <w:rFonts w:ascii="Courier New" w:hAnsi="Courier New" w:cs="Courier New" w:hint="default"/>
      </w:rPr>
    </w:lvl>
    <w:lvl w:ilvl="8" w:tplc="F9748ECE" w:tentative="1">
      <w:start w:val="1"/>
      <w:numFmt w:val="bullet"/>
      <w:lvlText w:val=""/>
      <w:lvlJc w:val="left"/>
      <w:pPr>
        <w:ind w:left="7560" w:hanging="360"/>
      </w:pPr>
      <w:rPr>
        <w:rFonts w:ascii="Wingdings" w:hAnsi="Wingdings" w:hint="default"/>
      </w:rPr>
    </w:lvl>
  </w:abstractNum>
  <w:abstractNum w:abstractNumId="18" w15:restartNumberingAfterBreak="0">
    <w:nsid w:val="73FB276B"/>
    <w:multiLevelType w:val="hybridMultilevel"/>
    <w:tmpl w:val="F5BA85B8"/>
    <w:lvl w:ilvl="0" w:tplc="2F16DBAE">
      <w:start w:val="1"/>
      <w:numFmt w:val="bullet"/>
      <w:lvlText w:val=""/>
      <w:lvlJc w:val="left"/>
      <w:pPr>
        <w:ind w:left="360" w:hanging="360"/>
      </w:pPr>
      <w:rPr>
        <w:rFonts w:ascii="Symbol" w:hAnsi="Symbol" w:hint="default"/>
      </w:rPr>
    </w:lvl>
    <w:lvl w:ilvl="1" w:tplc="1D1AF6D4" w:tentative="1">
      <w:start w:val="1"/>
      <w:numFmt w:val="bullet"/>
      <w:lvlText w:val="o"/>
      <w:lvlJc w:val="left"/>
      <w:pPr>
        <w:ind w:left="1080" w:hanging="360"/>
      </w:pPr>
      <w:rPr>
        <w:rFonts w:ascii="Courier New" w:hAnsi="Courier New" w:cs="Courier New" w:hint="default"/>
      </w:rPr>
    </w:lvl>
    <w:lvl w:ilvl="2" w:tplc="E8D49EF6" w:tentative="1">
      <w:start w:val="1"/>
      <w:numFmt w:val="bullet"/>
      <w:lvlText w:val=""/>
      <w:lvlJc w:val="left"/>
      <w:pPr>
        <w:ind w:left="1800" w:hanging="360"/>
      </w:pPr>
      <w:rPr>
        <w:rFonts w:ascii="Wingdings" w:hAnsi="Wingdings" w:hint="default"/>
      </w:rPr>
    </w:lvl>
    <w:lvl w:ilvl="3" w:tplc="EBA6FB2A" w:tentative="1">
      <w:start w:val="1"/>
      <w:numFmt w:val="bullet"/>
      <w:lvlText w:val=""/>
      <w:lvlJc w:val="left"/>
      <w:pPr>
        <w:ind w:left="2520" w:hanging="360"/>
      </w:pPr>
      <w:rPr>
        <w:rFonts w:ascii="Symbol" w:hAnsi="Symbol" w:hint="default"/>
      </w:rPr>
    </w:lvl>
    <w:lvl w:ilvl="4" w:tplc="0B10BC10" w:tentative="1">
      <w:start w:val="1"/>
      <w:numFmt w:val="bullet"/>
      <w:lvlText w:val="o"/>
      <w:lvlJc w:val="left"/>
      <w:pPr>
        <w:ind w:left="3240" w:hanging="360"/>
      </w:pPr>
      <w:rPr>
        <w:rFonts w:ascii="Courier New" w:hAnsi="Courier New" w:cs="Courier New" w:hint="default"/>
      </w:rPr>
    </w:lvl>
    <w:lvl w:ilvl="5" w:tplc="5FBAC084" w:tentative="1">
      <w:start w:val="1"/>
      <w:numFmt w:val="bullet"/>
      <w:lvlText w:val=""/>
      <w:lvlJc w:val="left"/>
      <w:pPr>
        <w:ind w:left="3960" w:hanging="360"/>
      </w:pPr>
      <w:rPr>
        <w:rFonts w:ascii="Wingdings" w:hAnsi="Wingdings" w:hint="default"/>
      </w:rPr>
    </w:lvl>
    <w:lvl w:ilvl="6" w:tplc="2F6457A0" w:tentative="1">
      <w:start w:val="1"/>
      <w:numFmt w:val="bullet"/>
      <w:lvlText w:val=""/>
      <w:lvlJc w:val="left"/>
      <w:pPr>
        <w:ind w:left="4680" w:hanging="360"/>
      </w:pPr>
      <w:rPr>
        <w:rFonts w:ascii="Symbol" w:hAnsi="Symbol" w:hint="default"/>
      </w:rPr>
    </w:lvl>
    <w:lvl w:ilvl="7" w:tplc="F6860C2E" w:tentative="1">
      <w:start w:val="1"/>
      <w:numFmt w:val="bullet"/>
      <w:lvlText w:val="o"/>
      <w:lvlJc w:val="left"/>
      <w:pPr>
        <w:ind w:left="5400" w:hanging="360"/>
      </w:pPr>
      <w:rPr>
        <w:rFonts w:ascii="Courier New" w:hAnsi="Courier New" w:cs="Courier New" w:hint="default"/>
      </w:rPr>
    </w:lvl>
    <w:lvl w:ilvl="8" w:tplc="C644B3BA" w:tentative="1">
      <w:start w:val="1"/>
      <w:numFmt w:val="bullet"/>
      <w:lvlText w:val=""/>
      <w:lvlJc w:val="left"/>
      <w:pPr>
        <w:ind w:left="6120" w:hanging="360"/>
      </w:pPr>
      <w:rPr>
        <w:rFonts w:ascii="Wingdings" w:hAnsi="Wingdings" w:hint="default"/>
      </w:rPr>
    </w:lvl>
  </w:abstractNum>
  <w:abstractNum w:abstractNumId="19" w15:restartNumberingAfterBreak="0">
    <w:nsid w:val="79BA2DB7"/>
    <w:multiLevelType w:val="hybridMultilevel"/>
    <w:tmpl w:val="1E4A6094"/>
    <w:lvl w:ilvl="0" w:tplc="871EFBC4">
      <w:start w:val="1"/>
      <w:numFmt w:val="upperLetter"/>
      <w:lvlText w:val="%1."/>
      <w:lvlJc w:val="left"/>
      <w:pPr>
        <w:ind w:left="1063" w:hanging="324"/>
        <w:jc w:val="left"/>
      </w:pPr>
      <w:rPr>
        <w:rFonts w:ascii="Times New Roman" w:eastAsia="Times New Roman" w:hAnsi="Times New Roman" w:cs="Times New Roman" w:hint="default"/>
        <w:b/>
        <w:bCs/>
        <w:i w:val="0"/>
        <w:iCs w:val="0"/>
        <w:spacing w:val="-2"/>
        <w:w w:val="100"/>
        <w:sz w:val="22"/>
        <w:szCs w:val="22"/>
        <w:lang w:val="en-US" w:eastAsia="en-US" w:bidi="ar-SA"/>
      </w:rPr>
    </w:lvl>
    <w:lvl w:ilvl="1" w:tplc="4F4812F2">
      <w:start w:val="1"/>
      <w:numFmt w:val="decimal"/>
      <w:lvlText w:val="%2)"/>
      <w:lvlJc w:val="left"/>
      <w:pPr>
        <w:ind w:left="1419" w:hanging="560"/>
        <w:jc w:val="left"/>
      </w:pPr>
      <w:rPr>
        <w:rFonts w:ascii="Times New Roman" w:eastAsia="Times New Roman" w:hAnsi="Times New Roman" w:cs="Times New Roman" w:hint="default"/>
        <w:b w:val="0"/>
        <w:bCs w:val="0"/>
        <w:i w:val="0"/>
        <w:iCs w:val="0"/>
        <w:w w:val="100"/>
        <w:sz w:val="22"/>
        <w:szCs w:val="22"/>
        <w:lang w:val="en-US" w:eastAsia="en-US" w:bidi="ar-SA"/>
      </w:rPr>
    </w:lvl>
    <w:lvl w:ilvl="2" w:tplc="28D4D334">
      <w:numFmt w:val="bullet"/>
      <w:lvlText w:val="•"/>
      <w:lvlJc w:val="left"/>
      <w:pPr>
        <w:ind w:left="2568" w:hanging="560"/>
      </w:pPr>
      <w:rPr>
        <w:rFonts w:hint="default"/>
        <w:lang w:val="en-US" w:eastAsia="en-US" w:bidi="ar-SA"/>
      </w:rPr>
    </w:lvl>
    <w:lvl w:ilvl="3" w:tplc="31CCAEE6">
      <w:numFmt w:val="bullet"/>
      <w:lvlText w:val="•"/>
      <w:lvlJc w:val="left"/>
      <w:pPr>
        <w:ind w:left="3717" w:hanging="560"/>
      </w:pPr>
      <w:rPr>
        <w:rFonts w:hint="default"/>
        <w:lang w:val="en-US" w:eastAsia="en-US" w:bidi="ar-SA"/>
      </w:rPr>
    </w:lvl>
    <w:lvl w:ilvl="4" w:tplc="23389372">
      <w:numFmt w:val="bullet"/>
      <w:lvlText w:val="•"/>
      <w:lvlJc w:val="left"/>
      <w:pPr>
        <w:ind w:left="4866" w:hanging="560"/>
      </w:pPr>
      <w:rPr>
        <w:rFonts w:hint="default"/>
        <w:lang w:val="en-US" w:eastAsia="en-US" w:bidi="ar-SA"/>
      </w:rPr>
    </w:lvl>
    <w:lvl w:ilvl="5" w:tplc="F048A478">
      <w:numFmt w:val="bullet"/>
      <w:lvlText w:val="•"/>
      <w:lvlJc w:val="left"/>
      <w:pPr>
        <w:ind w:left="6015" w:hanging="560"/>
      </w:pPr>
      <w:rPr>
        <w:rFonts w:hint="default"/>
        <w:lang w:val="en-US" w:eastAsia="en-US" w:bidi="ar-SA"/>
      </w:rPr>
    </w:lvl>
    <w:lvl w:ilvl="6" w:tplc="31747916">
      <w:numFmt w:val="bullet"/>
      <w:lvlText w:val="•"/>
      <w:lvlJc w:val="left"/>
      <w:pPr>
        <w:ind w:left="7164" w:hanging="560"/>
      </w:pPr>
      <w:rPr>
        <w:rFonts w:hint="default"/>
        <w:lang w:val="en-US" w:eastAsia="en-US" w:bidi="ar-SA"/>
      </w:rPr>
    </w:lvl>
    <w:lvl w:ilvl="7" w:tplc="D7FA507E">
      <w:numFmt w:val="bullet"/>
      <w:lvlText w:val="•"/>
      <w:lvlJc w:val="left"/>
      <w:pPr>
        <w:ind w:left="8313" w:hanging="560"/>
      </w:pPr>
      <w:rPr>
        <w:rFonts w:hint="default"/>
        <w:lang w:val="en-US" w:eastAsia="en-US" w:bidi="ar-SA"/>
      </w:rPr>
    </w:lvl>
    <w:lvl w:ilvl="8" w:tplc="727EC9A8">
      <w:numFmt w:val="bullet"/>
      <w:lvlText w:val="•"/>
      <w:lvlJc w:val="left"/>
      <w:pPr>
        <w:ind w:left="9462" w:hanging="560"/>
      </w:pPr>
      <w:rPr>
        <w:rFonts w:hint="default"/>
        <w:lang w:val="en-US" w:eastAsia="en-US" w:bidi="ar-SA"/>
      </w:rPr>
    </w:lvl>
  </w:abstractNum>
  <w:num w:numId="1" w16cid:durableId="1104499129">
    <w:abstractNumId w:val="15"/>
  </w:num>
  <w:num w:numId="2" w16cid:durableId="1041589862">
    <w:abstractNumId w:val="11"/>
  </w:num>
  <w:num w:numId="3" w16cid:durableId="649479233">
    <w:abstractNumId w:val="4"/>
  </w:num>
  <w:num w:numId="4" w16cid:durableId="295379359">
    <w:abstractNumId w:val="19"/>
  </w:num>
  <w:num w:numId="5" w16cid:durableId="1356612645">
    <w:abstractNumId w:val="6"/>
  </w:num>
  <w:num w:numId="6" w16cid:durableId="715082066">
    <w:abstractNumId w:val="16"/>
  </w:num>
  <w:num w:numId="7" w16cid:durableId="854004780">
    <w:abstractNumId w:val="10"/>
  </w:num>
  <w:num w:numId="8" w16cid:durableId="1531916757">
    <w:abstractNumId w:val="13"/>
  </w:num>
  <w:num w:numId="9" w16cid:durableId="909541139">
    <w:abstractNumId w:val="0"/>
  </w:num>
  <w:num w:numId="10" w16cid:durableId="910310791">
    <w:abstractNumId w:val="3"/>
  </w:num>
  <w:num w:numId="11" w16cid:durableId="1162426712">
    <w:abstractNumId w:val="9"/>
  </w:num>
  <w:num w:numId="12" w16cid:durableId="773671960">
    <w:abstractNumId w:val="7"/>
  </w:num>
  <w:num w:numId="13" w16cid:durableId="2100590674">
    <w:abstractNumId w:val="8"/>
  </w:num>
  <w:num w:numId="14" w16cid:durableId="71899220">
    <w:abstractNumId w:val="17"/>
  </w:num>
  <w:num w:numId="15" w16cid:durableId="500509728">
    <w:abstractNumId w:val="18"/>
  </w:num>
  <w:num w:numId="16" w16cid:durableId="602222813">
    <w:abstractNumId w:val="12"/>
  </w:num>
  <w:num w:numId="17" w16cid:durableId="852307016">
    <w:abstractNumId w:val="2"/>
  </w:num>
  <w:num w:numId="18" w16cid:durableId="1954366318">
    <w:abstractNumId w:val="1"/>
  </w:num>
  <w:num w:numId="19" w16cid:durableId="529030532">
    <w:abstractNumId w:val="14"/>
  </w:num>
  <w:num w:numId="20" w16cid:durableId="14794988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A87"/>
    <w:rsid w:val="00006F21"/>
    <w:rsid w:val="000870F7"/>
    <w:rsid w:val="000E6791"/>
    <w:rsid w:val="000F7607"/>
    <w:rsid w:val="00145DB8"/>
    <w:rsid w:val="0018353C"/>
    <w:rsid w:val="00197618"/>
    <w:rsid w:val="001B77CD"/>
    <w:rsid w:val="001D253D"/>
    <w:rsid w:val="001F2573"/>
    <w:rsid w:val="00225C75"/>
    <w:rsid w:val="002437C4"/>
    <w:rsid w:val="00250B02"/>
    <w:rsid w:val="0028696B"/>
    <w:rsid w:val="002966FC"/>
    <w:rsid w:val="002A5747"/>
    <w:rsid w:val="002C1A87"/>
    <w:rsid w:val="00307884"/>
    <w:rsid w:val="00307E63"/>
    <w:rsid w:val="00340824"/>
    <w:rsid w:val="00386210"/>
    <w:rsid w:val="003A34EF"/>
    <w:rsid w:val="003C7736"/>
    <w:rsid w:val="003E1740"/>
    <w:rsid w:val="00465116"/>
    <w:rsid w:val="004A33DC"/>
    <w:rsid w:val="004F78C3"/>
    <w:rsid w:val="00505649"/>
    <w:rsid w:val="0053099B"/>
    <w:rsid w:val="00534DAC"/>
    <w:rsid w:val="00563A32"/>
    <w:rsid w:val="005A6540"/>
    <w:rsid w:val="005B3741"/>
    <w:rsid w:val="005B66DF"/>
    <w:rsid w:val="005C6E19"/>
    <w:rsid w:val="005D2AB8"/>
    <w:rsid w:val="005F4926"/>
    <w:rsid w:val="00642700"/>
    <w:rsid w:val="00654A29"/>
    <w:rsid w:val="00655431"/>
    <w:rsid w:val="006702C0"/>
    <w:rsid w:val="00682667"/>
    <w:rsid w:val="006918D9"/>
    <w:rsid w:val="006A02A8"/>
    <w:rsid w:val="006C37E7"/>
    <w:rsid w:val="00717076"/>
    <w:rsid w:val="00742051"/>
    <w:rsid w:val="00773638"/>
    <w:rsid w:val="007854DD"/>
    <w:rsid w:val="007A6958"/>
    <w:rsid w:val="007E4772"/>
    <w:rsid w:val="00800F66"/>
    <w:rsid w:val="00873C59"/>
    <w:rsid w:val="008E3ACE"/>
    <w:rsid w:val="009167AF"/>
    <w:rsid w:val="00944F79"/>
    <w:rsid w:val="00956949"/>
    <w:rsid w:val="00991FEE"/>
    <w:rsid w:val="009A0231"/>
    <w:rsid w:val="009A51CB"/>
    <w:rsid w:val="009A61C5"/>
    <w:rsid w:val="009E2040"/>
    <w:rsid w:val="00A05082"/>
    <w:rsid w:val="00A058DB"/>
    <w:rsid w:val="00A249B2"/>
    <w:rsid w:val="00A60270"/>
    <w:rsid w:val="00AB336C"/>
    <w:rsid w:val="00AC7805"/>
    <w:rsid w:val="00AD7F87"/>
    <w:rsid w:val="00AE1D06"/>
    <w:rsid w:val="00B11FA3"/>
    <w:rsid w:val="00B138D1"/>
    <w:rsid w:val="00B2127A"/>
    <w:rsid w:val="00B24107"/>
    <w:rsid w:val="00B31A7B"/>
    <w:rsid w:val="00B47B28"/>
    <w:rsid w:val="00B63907"/>
    <w:rsid w:val="00B706A2"/>
    <w:rsid w:val="00B80008"/>
    <w:rsid w:val="00BA4A02"/>
    <w:rsid w:val="00BD62A8"/>
    <w:rsid w:val="00BE261D"/>
    <w:rsid w:val="00BF2669"/>
    <w:rsid w:val="00C43E97"/>
    <w:rsid w:val="00CB211A"/>
    <w:rsid w:val="00D134F6"/>
    <w:rsid w:val="00D14AD0"/>
    <w:rsid w:val="00E66202"/>
    <w:rsid w:val="00E776A7"/>
    <w:rsid w:val="00E80889"/>
    <w:rsid w:val="00E829AC"/>
    <w:rsid w:val="00EB36E2"/>
    <w:rsid w:val="00ED0CA9"/>
    <w:rsid w:val="00F002CB"/>
    <w:rsid w:val="00F138A1"/>
    <w:rsid w:val="00F36B6D"/>
    <w:rsid w:val="00F74EFA"/>
    <w:rsid w:val="00FA20BD"/>
    <w:rsid w:val="00FD080A"/>
    <w:rsid w:val="00FE4CE6"/>
    <w:rsid w:val="00FE5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1141C"/>
  <w15:docId w15:val="{DA8F7CCB-30CE-46C6-B346-506CB9AAA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59"/>
      <w:outlineLvl w:val="0"/>
    </w:pPr>
    <w:rPr>
      <w:rFonts w:ascii="Trebuchet MS" w:eastAsia="Trebuchet MS" w:hAnsi="Trebuchet MS" w:cs="Trebuchet MS"/>
      <w:b/>
      <w:bCs/>
      <w:sz w:val="28"/>
      <w:szCs w:val="28"/>
    </w:rPr>
  </w:style>
  <w:style w:type="paragraph" w:styleId="Heading2">
    <w:name w:val="heading 2"/>
    <w:basedOn w:val="Normal"/>
    <w:uiPriority w:val="9"/>
    <w:unhideWhenUsed/>
    <w:qFormat/>
    <w:pPr>
      <w:spacing w:before="89"/>
      <w:ind w:left="740"/>
      <w:outlineLvl w:val="1"/>
    </w:pPr>
    <w:rPr>
      <w:sz w:val="28"/>
      <w:szCs w:val="28"/>
    </w:rPr>
  </w:style>
  <w:style w:type="paragraph" w:styleId="Heading3">
    <w:name w:val="heading 3"/>
    <w:basedOn w:val="Normal"/>
    <w:uiPriority w:val="9"/>
    <w:unhideWhenUsed/>
    <w:qFormat/>
    <w:pPr>
      <w:spacing w:before="90"/>
      <w:ind w:left="380"/>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1"/>
      <w:ind w:left="980"/>
    </w:pPr>
    <w:rPr>
      <w:sz w:val="24"/>
      <w:szCs w:val="24"/>
    </w:rPr>
  </w:style>
  <w:style w:type="paragraph" w:styleId="TOC2">
    <w:name w:val="toc 2"/>
    <w:basedOn w:val="Normal"/>
    <w:uiPriority w:val="1"/>
    <w:qFormat/>
    <w:pPr>
      <w:spacing w:before="101"/>
      <w:ind w:left="1220"/>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460" w:hanging="360"/>
    </w:pPr>
  </w:style>
  <w:style w:type="paragraph" w:customStyle="1" w:styleId="TableParagraph">
    <w:name w:val="Table Paragraph"/>
    <w:basedOn w:val="Normal"/>
    <w:uiPriority w:val="1"/>
    <w:qFormat/>
    <w:pPr>
      <w:jc w:val="right"/>
    </w:pPr>
    <w:rPr>
      <w:rFonts w:ascii="Lucida Sans Unicode" w:eastAsia="Lucida Sans Unicode" w:hAnsi="Lucida Sans Unicode" w:cs="Lucida Sans Unicode"/>
    </w:rPr>
  </w:style>
  <w:style w:type="character" w:styleId="Hyperlink">
    <w:name w:val="Hyperlink"/>
    <w:basedOn w:val="DefaultParagraphFont"/>
    <w:uiPriority w:val="99"/>
    <w:unhideWhenUsed/>
    <w:rsid w:val="003A34EF"/>
    <w:rPr>
      <w:color w:val="0000FF" w:themeColor="hyperlink"/>
      <w:u w:val="single"/>
    </w:rPr>
  </w:style>
  <w:style w:type="character" w:styleId="UnresolvedMention">
    <w:name w:val="Unresolved Mention"/>
    <w:basedOn w:val="DefaultParagraphFont"/>
    <w:uiPriority w:val="99"/>
    <w:semiHidden/>
    <w:unhideWhenUsed/>
    <w:rsid w:val="003A34EF"/>
    <w:rPr>
      <w:color w:val="605E5C"/>
      <w:shd w:val="clear" w:color="auto" w:fill="E1DFDD"/>
    </w:rPr>
  </w:style>
  <w:style w:type="paragraph" w:styleId="Header">
    <w:name w:val="header"/>
    <w:basedOn w:val="Normal"/>
    <w:link w:val="HeaderChar"/>
    <w:uiPriority w:val="99"/>
    <w:unhideWhenUsed/>
    <w:rsid w:val="00B706A2"/>
    <w:pPr>
      <w:tabs>
        <w:tab w:val="center" w:pos="4680"/>
        <w:tab w:val="right" w:pos="9360"/>
      </w:tabs>
    </w:pPr>
  </w:style>
  <w:style w:type="character" w:customStyle="1" w:styleId="HeaderChar">
    <w:name w:val="Header Char"/>
    <w:basedOn w:val="DefaultParagraphFont"/>
    <w:link w:val="Header"/>
    <w:uiPriority w:val="99"/>
    <w:rsid w:val="00B706A2"/>
    <w:rPr>
      <w:rFonts w:ascii="Times New Roman" w:eastAsia="Times New Roman" w:hAnsi="Times New Roman" w:cs="Times New Roman"/>
    </w:rPr>
  </w:style>
  <w:style w:type="paragraph" w:styleId="Footer">
    <w:name w:val="footer"/>
    <w:basedOn w:val="Normal"/>
    <w:link w:val="FooterChar"/>
    <w:uiPriority w:val="99"/>
    <w:unhideWhenUsed/>
    <w:rsid w:val="00B706A2"/>
    <w:pPr>
      <w:tabs>
        <w:tab w:val="center" w:pos="4680"/>
        <w:tab w:val="right" w:pos="9360"/>
      </w:tabs>
    </w:pPr>
  </w:style>
  <w:style w:type="character" w:customStyle="1" w:styleId="FooterChar">
    <w:name w:val="Footer Char"/>
    <w:basedOn w:val="DefaultParagraphFont"/>
    <w:link w:val="Footer"/>
    <w:uiPriority w:val="99"/>
    <w:rsid w:val="00B706A2"/>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protect.checkpoint.com/v2/r01/___http://www.ncwsa.us/___.YXAzOmNpdHktb2Ytc3dhaW5zYm9yby1hZjczNDc2NzpjOm9mZmljZTM2NV9lbWFpbHNfYXR0YWNobWVudDo3Yzc1NTllNmY3YjVlMjhiMjZhNjRlODM4NzViMDIxZDo3OmZlMGQ6YjI1ZTdkOWRiY2UyODVlYjBlOWUwZjJkNDM2NmQ1ZTEwMGFkMjk0MWUzYjhjYWQ4ZGEwMzkwMzM1MDkxOGRhZDpwOlQ6Rg" TargetMode="External"/><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protect.checkpoint.com/v2/r01/___http://www.irs.gov/FormW9___.YXAzOmNpdHktb2Ytc3dhaW5zYm9yby1hZjczNDc2NzpjOm9mZmljZTM2NV9lbWFpbHNfYXR0YWNobWVudDo3Yzc1NTllNmY3YjVlMjhiMjZhNjRlODM4NzViMDIxZDo3OjUxNmM6ZTFiYzJiNGUxZWI1MGIyMTY1ZWY2NTY2ZWJiN2E0ZGIwZWQ0OWQwNzdhNzQyZjc2NTgzNjYzYWU0OGIzZDJlZDpwOlQ6Rg"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s://protect.checkpoint.com/v2/r01/___http://www.irs.gov/FormW9___.YXAzOmNpdHktb2Ytc3dhaW5zYm9yby1hZjczNDc2NzpjOm9mZmljZTM2NV9lbWFpbHNfYXR0YWNobWVudDo3Yzc1NTllNmY3YjVlMjhiMjZhNjRlODM4NzViMDIxZDo3OjUxNmM6ZTFiYzJiNGUxZWI1MGIyMTY1ZWY2NTY2ZWJiN2E0ZGIwZWQ0OWQwNzdhNzQyZjc2NTgzNjYzYWU0OGIzZDJlZDpwOlQ6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mailto:hmiddlebrooks@cityofswainsboro.org"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6D104-31B8-4D7B-B3E6-88F7C25EE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4451</Words>
  <Characters>25376</Characters>
  <Application>Microsoft Office Word</Application>
  <DocSecurity>4</DocSecurity>
  <Lines>211</Lines>
  <Paragraphs>59</Paragraphs>
  <ScaleCrop>false</ScaleCrop>
  <HeadingPairs>
    <vt:vector size="2" baseType="variant">
      <vt:variant>
        <vt:lpstr>Title</vt:lpstr>
      </vt:variant>
      <vt:variant>
        <vt:i4>1</vt:i4>
      </vt:variant>
    </vt:vector>
  </HeadingPairs>
  <TitlesOfParts>
    <vt:vector size="1" baseType="lpstr">
      <vt:lpstr>Microsoft Word - WDBC-W-1200-2013-15-June</vt:lpstr>
    </vt:vector>
  </TitlesOfParts>
  <Company/>
  <LinksUpToDate>false</LinksUpToDate>
  <CharactersWithSpaces>29768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WDBC-W-1200-2013-15-June</dc:title>
  <dc:creator>whaynie@oconee.ga.us</dc:creator>
  <cp:lastModifiedBy>Herman Middlebrooks</cp:lastModifiedBy>
  <cp:revision>2</cp:revision>
  <cp:lastPrinted>2024-01-30T15:38:00Z</cp:lastPrinted>
  <dcterms:created xsi:type="dcterms:W3CDTF">2026-10-21T20:37:00Z</dcterms:created>
  <dcterms:modified xsi:type="dcterms:W3CDTF">2026-10-21T20:37:00Z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2018-08-29T00:00:00Z</vt:filetime>
  </property>
  <property fmtid="{D5CDD505-2E9C-101B-9397-08002B2CF9AE}" pid="3" name="Creator">
    <vt:lpwstr>Acrobat PDFMaker 17 for Word</vt:lpwstr>
  </property>
  <property fmtid="{D5CDD505-2E9C-101B-9397-08002B2CF9AE}" pid="4" name="GrammarlyDocumentId">
    <vt:lpwstr>37ebcda4-e1f7-4b3a-8e77-99b3fe7bc0b8</vt:lpwstr>
  </property>
  <property fmtid="{D5CDD505-2E9C-101B-9397-08002B2CF9AE}" pid="5" name="LastSaved">
    <vt:filetime>2022-08-23T00:00:00Z</vt:filetime>
  </property>
  <property fmtid="{D5CDD505-2E9C-101B-9397-08002B2CF9AE}" pid="6" name="Producer">
    <vt:lpwstr>Adobe PDF Library 15.0</vt:lpwstr>
  </property>
  <property fmtid="{D5CDD505-2E9C-101B-9397-08002B2CF9AE}" pid="7" name="SourceModified">
    <vt:lpwstr>D:20180829195528</vt:lpwstr>
  </property>
</Properties>
</file>