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1F1BF" w14:textId="1BC38E1A" w:rsidR="00AB1D7B" w:rsidRPr="00303F9A" w:rsidRDefault="006704E2" w:rsidP="00427EBE">
      <w:pPr>
        <w:pStyle w:val="CM1"/>
        <w:spacing w:line="240" w:lineRule="auto"/>
        <w:contextualSpacing/>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Town</w:t>
      </w:r>
      <w:r w:rsidR="00AB1D7B" w:rsidRPr="00303F9A">
        <w:rPr>
          <w:rFonts w:asciiTheme="minorHAnsi" w:hAnsiTheme="minorHAnsi" w:cstheme="minorHAnsi"/>
          <w:b/>
          <w:bCs/>
          <w:color w:val="000000"/>
          <w:sz w:val="22"/>
          <w:szCs w:val="22"/>
        </w:rPr>
        <w:t xml:space="preserve"> of </w:t>
      </w:r>
      <w:r w:rsidR="00BE308D" w:rsidRPr="00303F9A">
        <w:rPr>
          <w:rFonts w:asciiTheme="minorHAnsi" w:hAnsiTheme="minorHAnsi" w:cstheme="minorHAnsi"/>
          <w:b/>
          <w:bCs/>
          <w:color w:val="000000"/>
          <w:sz w:val="22"/>
          <w:szCs w:val="22"/>
        </w:rPr>
        <w:t>Danville</w:t>
      </w:r>
    </w:p>
    <w:p w14:paraId="554C0208" w14:textId="77777777" w:rsidR="00327DBD" w:rsidRPr="00303F9A" w:rsidRDefault="000669B7" w:rsidP="00427EBE">
      <w:pPr>
        <w:pStyle w:val="CM1"/>
        <w:spacing w:line="240" w:lineRule="auto"/>
        <w:contextualSpacing/>
        <w:jc w:val="center"/>
        <w:rPr>
          <w:rFonts w:asciiTheme="minorHAnsi" w:hAnsiTheme="minorHAnsi" w:cstheme="minorHAnsi"/>
          <w:b/>
          <w:bCs/>
          <w:color w:val="000000"/>
          <w:sz w:val="22"/>
          <w:szCs w:val="22"/>
        </w:rPr>
      </w:pPr>
      <w:r w:rsidRPr="00303F9A">
        <w:rPr>
          <w:rFonts w:asciiTheme="minorHAnsi" w:hAnsiTheme="minorHAnsi" w:cstheme="minorHAnsi"/>
          <w:b/>
          <w:bCs/>
          <w:color w:val="000000"/>
          <w:sz w:val="22"/>
          <w:szCs w:val="22"/>
        </w:rPr>
        <w:t xml:space="preserve">c/o the Middle Georgia Regional Commission </w:t>
      </w:r>
    </w:p>
    <w:p w14:paraId="0897332E" w14:textId="77777777" w:rsidR="002340B9" w:rsidRPr="00303F9A" w:rsidRDefault="002340B9" w:rsidP="002340B9">
      <w:pPr>
        <w:pStyle w:val="CM1"/>
        <w:spacing w:line="240" w:lineRule="auto"/>
        <w:jc w:val="center"/>
        <w:rPr>
          <w:rFonts w:asciiTheme="minorHAnsi" w:hAnsiTheme="minorHAnsi" w:cstheme="minorHAnsi"/>
          <w:b/>
          <w:bCs/>
          <w:color w:val="000000"/>
          <w:sz w:val="22"/>
          <w:szCs w:val="22"/>
        </w:rPr>
      </w:pPr>
      <w:r w:rsidRPr="00303F9A">
        <w:rPr>
          <w:rFonts w:asciiTheme="minorHAnsi" w:hAnsiTheme="minorHAnsi" w:cstheme="minorHAnsi"/>
          <w:b/>
          <w:bCs/>
          <w:color w:val="000000"/>
          <w:sz w:val="22"/>
          <w:szCs w:val="22"/>
        </w:rPr>
        <w:t xml:space="preserve">3661 Eisenhower Parkway, Suite MB102 </w:t>
      </w:r>
    </w:p>
    <w:p w14:paraId="2B932879" w14:textId="77777777" w:rsidR="002340B9" w:rsidRPr="00303F9A" w:rsidRDefault="002340B9" w:rsidP="002340B9">
      <w:pPr>
        <w:pStyle w:val="CM1"/>
        <w:spacing w:line="240" w:lineRule="auto"/>
        <w:jc w:val="center"/>
        <w:rPr>
          <w:rFonts w:asciiTheme="minorHAnsi" w:hAnsiTheme="minorHAnsi" w:cstheme="minorHAnsi"/>
          <w:color w:val="000000"/>
          <w:sz w:val="22"/>
          <w:szCs w:val="22"/>
        </w:rPr>
      </w:pPr>
      <w:r w:rsidRPr="00303F9A">
        <w:rPr>
          <w:rFonts w:asciiTheme="minorHAnsi" w:hAnsiTheme="minorHAnsi" w:cstheme="minorHAnsi"/>
          <w:b/>
          <w:bCs/>
          <w:color w:val="000000"/>
          <w:sz w:val="22"/>
          <w:szCs w:val="22"/>
        </w:rPr>
        <w:t xml:space="preserve">Macon, Georgia 31206 </w:t>
      </w:r>
    </w:p>
    <w:p w14:paraId="60A360A7" w14:textId="11EB22A5" w:rsidR="000669B7" w:rsidRPr="00303F9A" w:rsidRDefault="000669B7" w:rsidP="00427EBE">
      <w:pPr>
        <w:pStyle w:val="Default"/>
        <w:contextualSpacing/>
        <w:rPr>
          <w:rFonts w:asciiTheme="minorHAnsi" w:hAnsiTheme="minorHAnsi" w:cstheme="minorHAnsi"/>
          <w:sz w:val="22"/>
          <w:szCs w:val="22"/>
        </w:rPr>
      </w:pPr>
      <w:r w:rsidRPr="00303F9A">
        <w:rPr>
          <w:rFonts w:asciiTheme="minorHAnsi" w:hAnsiTheme="minorHAnsi" w:cstheme="minorHAnsi"/>
          <w:sz w:val="22"/>
          <w:szCs w:val="22"/>
        </w:rPr>
        <w:t xml:space="preserve"> </w:t>
      </w:r>
    </w:p>
    <w:p w14:paraId="049CD85B" w14:textId="77777777" w:rsidR="00427EBE" w:rsidRPr="00303F9A" w:rsidRDefault="00427EBE" w:rsidP="00427EBE">
      <w:pPr>
        <w:pStyle w:val="Default"/>
        <w:contextualSpacing/>
        <w:rPr>
          <w:rFonts w:asciiTheme="minorHAnsi" w:hAnsiTheme="minorHAnsi" w:cstheme="minorHAnsi"/>
          <w:sz w:val="22"/>
          <w:szCs w:val="22"/>
        </w:rPr>
      </w:pPr>
    </w:p>
    <w:p w14:paraId="2EEE9532" w14:textId="77777777" w:rsidR="00427EBE" w:rsidRPr="00303F9A" w:rsidRDefault="000669B7" w:rsidP="00427EBE">
      <w:pPr>
        <w:pStyle w:val="CM7"/>
        <w:contextualSpacing/>
        <w:jc w:val="both"/>
        <w:rPr>
          <w:rFonts w:asciiTheme="minorHAnsi" w:hAnsiTheme="minorHAnsi" w:cstheme="minorHAnsi"/>
          <w:b/>
          <w:bCs/>
          <w:color w:val="000000"/>
          <w:sz w:val="22"/>
          <w:szCs w:val="22"/>
        </w:rPr>
      </w:pPr>
      <w:r w:rsidRPr="00303F9A">
        <w:rPr>
          <w:rFonts w:asciiTheme="minorHAnsi" w:hAnsiTheme="minorHAnsi" w:cstheme="minorHAnsi"/>
          <w:b/>
          <w:bCs/>
          <w:color w:val="000000"/>
          <w:sz w:val="22"/>
          <w:szCs w:val="22"/>
        </w:rPr>
        <w:t>MEMORANDUM</w:t>
      </w:r>
    </w:p>
    <w:p w14:paraId="1D36FFA9" w14:textId="77777777" w:rsidR="00427EBE" w:rsidRPr="00303F9A" w:rsidRDefault="00427EBE" w:rsidP="00427EBE">
      <w:pPr>
        <w:pStyle w:val="CM7"/>
        <w:contextualSpacing/>
        <w:jc w:val="both"/>
        <w:rPr>
          <w:rFonts w:asciiTheme="minorHAnsi" w:hAnsiTheme="minorHAnsi" w:cstheme="minorHAnsi"/>
          <w:b/>
          <w:bCs/>
          <w:color w:val="000000"/>
          <w:sz w:val="22"/>
          <w:szCs w:val="22"/>
        </w:rPr>
      </w:pPr>
    </w:p>
    <w:p w14:paraId="76BFE1B2" w14:textId="11DE6E37" w:rsidR="000669B7" w:rsidRPr="00303F9A" w:rsidRDefault="000669B7" w:rsidP="00427EBE">
      <w:pPr>
        <w:pStyle w:val="CM7"/>
        <w:contextualSpacing/>
        <w:jc w:val="both"/>
        <w:rPr>
          <w:rFonts w:asciiTheme="minorHAnsi" w:hAnsiTheme="minorHAnsi" w:cstheme="minorHAnsi"/>
          <w:color w:val="000000"/>
          <w:sz w:val="22"/>
          <w:szCs w:val="22"/>
        </w:rPr>
      </w:pPr>
      <w:r w:rsidRPr="00303F9A">
        <w:rPr>
          <w:rFonts w:asciiTheme="minorHAnsi" w:hAnsiTheme="minorHAnsi" w:cstheme="minorHAnsi"/>
          <w:b/>
          <w:bCs/>
          <w:color w:val="000000"/>
          <w:sz w:val="22"/>
          <w:szCs w:val="22"/>
        </w:rPr>
        <w:t xml:space="preserve"> </w:t>
      </w:r>
    </w:p>
    <w:p w14:paraId="3A42739C" w14:textId="61FABB67" w:rsidR="000669B7" w:rsidRPr="00303F9A" w:rsidRDefault="000669B7" w:rsidP="00427EBE">
      <w:pPr>
        <w:pStyle w:val="CM8"/>
        <w:contextualSpacing/>
        <w:jc w:val="both"/>
        <w:rPr>
          <w:rFonts w:asciiTheme="minorHAnsi" w:hAnsiTheme="minorHAnsi" w:cstheme="minorHAnsi"/>
          <w:color w:val="000000"/>
          <w:sz w:val="22"/>
          <w:szCs w:val="22"/>
        </w:rPr>
      </w:pPr>
      <w:r w:rsidRPr="00303F9A">
        <w:rPr>
          <w:rFonts w:asciiTheme="minorHAnsi" w:hAnsiTheme="minorHAnsi" w:cstheme="minorHAnsi"/>
          <w:color w:val="000000"/>
          <w:sz w:val="22"/>
          <w:szCs w:val="22"/>
        </w:rPr>
        <w:t xml:space="preserve">TO: </w:t>
      </w:r>
      <w:r w:rsidR="00DA3231" w:rsidRPr="00303F9A">
        <w:rPr>
          <w:rFonts w:asciiTheme="minorHAnsi" w:hAnsiTheme="minorHAnsi" w:cstheme="minorHAnsi"/>
          <w:color w:val="000000"/>
          <w:sz w:val="22"/>
          <w:szCs w:val="22"/>
        </w:rPr>
        <w:tab/>
      </w:r>
      <w:r w:rsidR="00DA3231" w:rsidRPr="00303F9A">
        <w:rPr>
          <w:rFonts w:asciiTheme="minorHAnsi" w:hAnsiTheme="minorHAnsi" w:cstheme="minorHAnsi"/>
          <w:color w:val="000000"/>
          <w:sz w:val="22"/>
          <w:szCs w:val="22"/>
        </w:rPr>
        <w:tab/>
      </w:r>
      <w:r w:rsidRPr="00303F9A">
        <w:rPr>
          <w:rFonts w:asciiTheme="minorHAnsi" w:hAnsiTheme="minorHAnsi" w:cstheme="minorHAnsi"/>
          <w:color w:val="000000"/>
          <w:sz w:val="22"/>
          <w:szCs w:val="22"/>
        </w:rPr>
        <w:t xml:space="preserve">Qualified </w:t>
      </w:r>
      <w:r w:rsidR="00A11AE3" w:rsidRPr="00303F9A">
        <w:rPr>
          <w:rFonts w:asciiTheme="minorHAnsi" w:hAnsiTheme="minorHAnsi" w:cstheme="minorHAnsi"/>
          <w:color w:val="000000"/>
          <w:sz w:val="22"/>
          <w:szCs w:val="22"/>
        </w:rPr>
        <w:t>Engineering</w:t>
      </w:r>
      <w:r w:rsidRPr="00303F9A">
        <w:rPr>
          <w:rFonts w:asciiTheme="minorHAnsi" w:hAnsiTheme="minorHAnsi" w:cstheme="minorHAnsi"/>
          <w:color w:val="000000"/>
          <w:sz w:val="22"/>
          <w:szCs w:val="22"/>
        </w:rPr>
        <w:t xml:space="preserve"> Firms </w:t>
      </w:r>
    </w:p>
    <w:p w14:paraId="6AF4436B" w14:textId="77777777" w:rsidR="00427EBE" w:rsidRPr="00303F9A" w:rsidRDefault="00427EBE" w:rsidP="00427EBE">
      <w:pPr>
        <w:pStyle w:val="Default"/>
      </w:pPr>
    </w:p>
    <w:p w14:paraId="2259EA96" w14:textId="34FF7F46" w:rsidR="000669B7" w:rsidRPr="00303F9A" w:rsidRDefault="000669B7" w:rsidP="00427EBE">
      <w:pPr>
        <w:pStyle w:val="CM8"/>
        <w:contextualSpacing/>
        <w:jc w:val="both"/>
        <w:rPr>
          <w:rFonts w:asciiTheme="minorHAnsi" w:hAnsiTheme="minorHAnsi" w:cstheme="minorHAnsi"/>
          <w:color w:val="000000"/>
          <w:sz w:val="22"/>
          <w:szCs w:val="22"/>
        </w:rPr>
      </w:pPr>
      <w:r w:rsidRPr="00303F9A">
        <w:rPr>
          <w:rFonts w:asciiTheme="minorHAnsi" w:hAnsiTheme="minorHAnsi" w:cstheme="minorHAnsi"/>
          <w:color w:val="000000"/>
          <w:sz w:val="22"/>
          <w:szCs w:val="22"/>
        </w:rPr>
        <w:t xml:space="preserve">FROM: </w:t>
      </w:r>
      <w:r w:rsidR="00DA3231" w:rsidRPr="00303F9A">
        <w:rPr>
          <w:rFonts w:asciiTheme="minorHAnsi" w:hAnsiTheme="minorHAnsi" w:cstheme="minorHAnsi"/>
          <w:color w:val="000000"/>
          <w:sz w:val="22"/>
          <w:szCs w:val="22"/>
        </w:rPr>
        <w:tab/>
      </w:r>
      <w:r w:rsidR="00DA3231" w:rsidRPr="00303F9A">
        <w:rPr>
          <w:rFonts w:asciiTheme="minorHAnsi" w:hAnsiTheme="minorHAnsi" w:cstheme="minorHAnsi"/>
          <w:color w:val="000000"/>
          <w:sz w:val="22"/>
          <w:szCs w:val="22"/>
        </w:rPr>
        <w:tab/>
      </w:r>
      <w:r w:rsidRPr="00303F9A">
        <w:rPr>
          <w:rFonts w:asciiTheme="minorHAnsi" w:hAnsiTheme="minorHAnsi" w:cstheme="minorHAnsi"/>
          <w:color w:val="000000"/>
          <w:sz w:val="22"/>
          <w:szCs w:val="22"/>
        </w:rPr>
        <w:t>The Middle Georgia Regional Commission on behalf of</w:t>
      </w:r>
      <w:r w:rsidR="005A2AFE" w:rsidRPr="00303F9A">
        <w:rPr>
          <w:rFonts w:asciiTheme="minorHAnsi" w:hAnsiTheme="minorHAnsi" w:cstheme="minorHAnsi"/>
          <w:color w:val="000000"/>
          <w:sz w:val="22"/>
          <w:szCs w:val="22"/>
        </w:rPr>
        <w:t xml:space="preserve"> </w:t>
      </w:r>
      <w:bookmarkStart w:id="0" w:name="_Hlk27399304"/>
      <w:r w:rsidR="00AB1D7B" w:rsidRPr="00303F9A">
        <w:rPr>
          <w:rFonts w:asciiTheme="minorHAnsi" w:hAnsiTheme="minorHAnsi" w:cstheme="minorHAnsi"/>
          <w:color w:val="000000"/>
          <w:sz w:val="22"/>
          <w:szCs w:val="22"/>
        </w:rPr>
        <w:t xml:space="preserve">the </w:t>
      </w:r>
      <w:r w:rsidR="006704E2">
        <w:rPr>
          <w:rFonts w:asciiTheme="minorHAnsi" w:hAnsiTheme="minorHAnsi" w:cstheme="minorHAnsi"/>
          <w:color w:val="000000"/>
          <w:sz w:val="22"/>
          <w:szCs w:val="22"/>
        </w:rPr>
        <w:t>Town</w:t>
      </w:r>
      <w:r w:rsidR="00AB1D7B" w:rsidRPr="00303F9A">
        <w:rPr>
          <w:rFonts w:asciiTheme="minorHAnsi" w:hAnsiTheme="minorHAnsi" w:cstheme="minorHAnsi"/>
          <w:color w:val="000000"/>
          <w:sz w:val="22"/>
          <w:szCs w:val="22"/>
        </w:rPr>
        <w:t xml:space="preserve"> of </w:t>
      </w:r>
      <w:bookmarkEnd w:id="0"/>
      <w:r w:rsidR="00BE308D" w:rsidRPr="00303F9A">
        <w:rPr>
          <w:rFonts w:asciiTheme="minorHAnsi" w:hAnsiTheme="minorHAnsi" w:cstheme="minorHAnsi"/>
          <w:color w:val="000000"/>
          <w:sz w:val="22"/>
          <w:szCs w:val="22"/>
        </w:rPr>
        <w:t>Danville</w:t>
      </w:r>
    </w:p>
    <w:p w14:paraId="0F57147B" w14:textId="77777777" w:rsidR="00427EBE" w:rsidRPr="00303F9A" w:rsidRDefault="00427EBE" w:rsidP="00427EBE">
      <w:pPr>
        <w:pStyle w:val="Default"/>
      </w:pPr>
    </w:p>
    <w:p w14:paraId="6E8937D5" w14:textId="049B3AF4" w:rsidR="000669B7" w:rsidRPr="00303F9A" w:rsidRDefault="000669B7" w:rsidP="00427EBE">
      <w:pPr>
        <w:pStyle w:val="CM8"/>
        <w:contextualSpacing/>
        <w:jc w:val="both"/>
        <w:rPr>
          <w:rFonts w:asciiTheme="minorHAnsi" w:hAnsiTheme="minorHAnsi" w:cstheme="minorHAnsi"/>
          <w:color w:val="000000"/>
          <w:sz w:val="22"/>
          <w:szCs w:val="22"/>
        </w:rPr>
      </w:pPr>
      <w:r w:rsidRPr="00303F9A">
        <w:rPr>
          <w:rFonts w:asciiTheme="minorHAnsi" w:hAnsiTheme="minorHAnsi" w:cstheme="minorHAnsi"/>
          <w:color w:val="000000"/>
          <w:sz w:val="22"/>
          <w:szCs w:val="22"/>
        </w:rPr>
        <w:t>SUBJECT</w:t>
      </w:r>
      <w:proofErr w:type="gramStart"/>
      <w:r w:rsidRPr="00303F9A">
        <w:rPr>
          <w:rFonts w:asciiTheme="minorHAnsi" w:hAnsiTheme="minorHAnsi" w:cstheme="minorHAnsi"/>
          <w:color w:val="000000"/>
          <w:sz w:val="22"/>
          <w:szCs w:val="22"/>
        </w:rPr>
        <w:t xml:space="preserve">: </w:t>
      </w:r>
      <w:r w:rsidR="00DA3231" w:rsidRPr="00303F9A">
        <w:rPr>
          <w:rFonts w:asciiTheme="minorHAnsi" w:hAnsiTheme="minorHAnsi" w:cstheme="minorHAnsi"/>
          <w:color w:val="000000"/>
          <w:sz w:val="22"/>
          <w:szCs w:val="22"/>
        </w:rPr>
        <w:tab/>
      </w:r>
      <w:r w:rsidR="00A11AE3" w:rsidRPr="00303F9A">
        <w:rPr>
          <w:rFonts w:asciiTheme="minorHAnsi" w:hAnsiTheme="minorHAnsi" w:cstheme="minorHAnsi"/>
          <w:color w:val="000000"/>
          <w:sz w:val="22"/>
          <w:szCs w:val="22"/>
        </w:rPr>
        <w:t>Engineering</w:t>
      </w:r>
      <w:proofErr w:type="gramEnd"/>
      <w:r w:rsidRPr="00303F9A">
        <w:rPr>
          <w:rFonts w:asciiTheme="minorHAnsi" w:hAnsiTheme="minorHAnsi" w:cstheme="minorHAnsi"/>
          <w:color w:val="000000"/>
          <w:sz w:val="22"/>
          <w:szCs w:val="22"/>
        </w:rPr>
        <w:t xml:space="preserve"> Qualifications for </w:t>
      </w:r>
      <w:bookmarkStart w:id="1" w:name="_Hlk27400397"/>
      <w:r w:rsidR="00BE308D" w:rsidRPr="00303F9A">
        <w:rPr>
          <w:rFonts w:asciiTheme="minorHAnsi" w:hAnsiTheme="minorHAnsi" w:cstheme="minorHAnsi"/>
          <w:color w:val="000000"/>
          <w:sz w:val="22"/>
          <w:szCs w:val="22"/>
        </w:rPr>
        <w:t>Stormwater Drainage</w:t>
      </w:r>
      <w:r w:rsidR="00DC6CB8" w:rsidRPr="00303F9A">
        <w:rPr>
          <w:rFonts w:asciiTheme="minorHAnsi" w:hAnsiTheme="minorHAnsi" w:cstheme="minorHAnsi"/>
          <w:color w:val="000000"/>
          <w:sz w:val="22"/>
          <w:szCs w:val="22"/>
        </w:rPr>
        <w:t xml:space="preserve"> </w:t>
      </w:r>
      <w:bookmarkEnd w:id="1"/>
      <w:r w:rsidR="00DC6CB8" w:rsidRPr="00303F9A">
        <w:rPr>
          <w:rFonts w:asciiTheme="minorHAnsi" w:hAnsiTheme="minorHAnsi" w:cstheme="minorHAnsi"/>
          <w:color w:val="000000"/>
          <w:sz w:val="22"/>
          <w:szCs w:val="22"/>
        </w:rPr>
        <w:t>Improvements</w:t>
      </w:r>
    </w:p>
    <w:p w14:paraId="577C8E73" w14:textId="77777777" w:rsidR="00427EBE" w:rsidRPr="00303F9A" w:rsidRDefault="00427EBE" w:rsidP="00427EBE">
      <w:pPr>
        <w:pStyle w:val="Default"/>
      </w:pPr>
    </w:p>
    <w:p w14:paraId="212FE130" w14:textId="2B28E1DB" w:rsidR="000669B7" w:rsidRPr="00303F9A" w:rsidRDefault="000669B7" w:rsidP="00427EBE">
      <w:pPr>
        <w:pStyle w:val="CM7"/>
        <w:contextualSpacing/>
        <w:jc w:val="both"/>
        <w:rPr>
          <w:rFonts w:asciiTheme="minorHAnsi" w:hAnsiTheme="minorHAnsi" w:cstheme="minorHAnsi"/>
          <w:color w:val="000000"/>
          <w:sz w:val="22"/>
          <w:szCs w:val="22"/>
        </w:rPr>
      </w:pPr>
      <w:r w:rsidRPr="00303F9A">
        <w:rPr>
          <w:rFonts w:asciiTheme="minorHAnsi" w:hAnsiTheme="minorHAnsi" w:cstheme="minorHAnsi"/>
          <w:color w:val="000000"/>
          <w:sz w:val="22"/>
          <w:szCs w:val="22"/>
        </w:rPr>
        <w:t xml:space="preserve">DATE: </w:t>
      </w:r>
      <w:r w:rsidR="00DA3231" w:rsidRPr="00303F9A">
        <w:rPr>
          <w:rFonts w:asciiTheme="minorHAnsi" w:hAnsiTheme="minorHAnsi" w:cstheme="minorHAnsi"/>
          <w:color w:val="000000"/>
          <w:sz w:val="22"/>
          <w:szCs w:val="22"/>
        </w:rPr>
        <w:tab/>
      </w:r>
      <w:r w:rsidR="00DA3231" w:rsidRPr="00303F9A">
        <w:rPr>
          <w:rFonts w:asciiTheme="minorHAnsi" w:hAnsiTheme="minorHAnsi" w:cstheme="minorHAnsi"/>
          <w:color w:val="000000"/>
          <w:sz w:val="22"/>
          <w:szCs w:val="22"/>
        </w:rPr>
        <w:tab/>
      </w:r>
      <w:r w:rsidR="002340B9" w:rsidRPr="00303F9A">
        <w:rPr>
          <w:rFonts w:asciiTheme="minorHAnsi" w:hAnsiTheme="minorHAnsi" w:cstheme="minorHAnsi"/>
          <w:color w:val="000000"/>
          <w:sz w:val="22"/>
          <w:szCs w:val="22"/>
        </w:rPr>
        <w:t>October</w:t>
      </w:r>
      <w:r w:rsidR="00483D9F" w:rsidRPr="00303F9A">
        <w:rPr>
          <w:rFonts w:asciiTheme="minorHAnsi" w:hAnsiTheme="minorHAnsi" w:cstheme="minorHAnsi"/>
          <w:color w:val="000000"/>
          <w:sz w:val="22"/>
          <w:szCs w:val="22"/>
        </w:rPr>
        <w:t xml:space="preserve"> </w:t>
      </w:r>
      <w:r w:rsidR="00BE308D" w:rsidRPr="00303F9A">
        <w:rPr>
          <w:rFonts w:asciiTheme="minorHAnsi" w:hAnsiTheme="minorHAnsi" w:cstheme="minorHAnsi"/>
          <w:color w:val="000000"/>
          <w:sz w:val="22"/>
          <w:szCs w:val="22"/>
        </w:rPr>
        <w:t>2</w:t>
      </w:r>
      <w:r w:rsidR="00254D69" w:rsidRPr="00303F9A">
        <w:rPr>
          <w:rFonts w:asciiTheme="minorHAnsi" w:hAnsiTheme="minorHAnsi" w:cstheme="minorHAnsi"/>
          <w:color w:val="000000"/>
          <w:sz w:val="22"/>
          <w:szCs w:val="22"/>
        </w:rPr>
        <w:t>2</w:t>
      </w:r>
      <w:r w:rsidR="00483D9F" w:rsidRPr="00303F9A">
        <w:rPr>
          <w:rFonts w:asciiTheme="minorHAnsi" w:hAnsiTheme="minorHAnsi" w:cstheme="minorHAnsi"/>
          <w:color w:val="000000"/>
          <w:sz w:val="22"/>
          <w:szCs w:val="22"/>
        </w:rPr>
        <w:t>, 20</w:t>
      </w:r>
      <w:r w:rsidR="00361708" w:rsidRPr="00303F9A">
        <w:rPr>
          <w:rFonts w:asciiTheme="minorHAnsi" w:hAnsiTheme="minorHAnsi" w:cstheme="minorHAnsi"/>
          <w:color w:val="000000"/>
          <w:sz w:val="22"/>
          <w:szCs w:val="22"/>
        </w:rPr>
        <w:t>2</w:t>
      </w:r>
      <w:r w:rsidR="00BE308D" w:rsidRPr="00303F9A">
        <w:rPr>
          <w:rFonts w:asciiTheme="minorHAnsi" w:hAnsiTheme="minorHAnsi" w:cstheme="minorHAnsi"/>
          <w:color w:val="000000"/>
          <w:sz w:val="22"/>
          <w:szCs w:val="22"/>
        </w:rPr>
        <w:t>6</w:t>
      </w:r>
    </w:p>
    <w:p w14:paraId="0760D514" w14:textId="28DB1145" w:rsidR="00427EBE" w:rsidRPr="00303F9A" w:rsidRDefault="00427EBE" w:rsidP="00427EBE">
      <w:pPr>
        <w:pStyle w:val="Default"/>
      </w:pPr>
    </w:p>
    <w:p w14:paraId="773255F6" w14:textId="77777777" w:rsidR="00427EBE" w:rsidRPr="00303F9A" w:rsidRDefault="00427EBE" w:rsidP="00427EBE">
      <w:pPr>
        <w:pStyle w:val="Default"/>
      </w:pPr>
    </w:p>
    <w:p w14:paraId="44DEBD30" w14:textId="225A4143" w:rsidR="000669B7" w:rsidRPr="00303F9A" w:rsidRDefault="000669B7" w:rsidP="00427EBE">
      <w:pPr>
        <w:pStyle w:val="CM8"/>
        <w:spacing w:line="293" w:lineRule="atLeast"/>
        <w:contextualSpacing/>
        <w:jc w:val="both"/>
        <w:rPr>
          <w:rFonts w:asciiTheme="minorHAnsi" w:hAnsiTheme="minorHAnsi" w:cstheme="minorHAnsi"/>
          <w:color w:val="000000"/>
          <w:sz w:val="22"/>
          <w:szCs w:val="22"/>
        </w:rPr>
      </w:pPr>
      <w:r w:rsidRPr="00303F9A">
        <w:rPr>
          <w:rFonts w:asciiTheme="minorHAnsi" w:hAnsiTheme="minorHAnsi" w:cstheme="minorHAnsi"/>
          <w:color w:val="000000"/>
          <w:sz w:val="22"/>
          <w:szCs w:val="22"/>
        </w:rPr>
        <w:t xml:space="preserve">Enclosed is a Request for Qualifications from qualified </w:t>
      </w:r>
      <w:r w:rsidR="00A11AE3" w:rsidRPr="00303F9A">
        <w:rPr>
          <w:rFonts w:asciiTheme="minorHAnsi" w:hAnsiTheme="minorHAnsi" w:cstheme="minorHAnsi"/>
          <w:color w:val="000000"/>
          <w:sz w:val="22"/>
          <w:szCs w:val="22"/>
        </w:rPr>
        <w:t>engineering</w:t>
      </w:r>
      <w:r w:rsidRPr="00303F9A">
        <w:rPr>
          <w:rFonts w:asciiTheme="minorHAnsi" w:hAnsiTheme="minorHAnsi" w:cstheme="minorHAnsi"/>
          <w:color w:val="000000"/>
          <w:sz w:val="22"/>
          <w:szCs w:val="22"/>
        </w:rPr>
        <w:t xml:space="preserve"> firms interested in working with </w:t>
      </w:r>
      <w:r w:rsidR="00AB1D7B" w:rsidRPr="00303F9A">
        <w:rPr>
          <w:rFonts w:asciiTheme="minorHAnsi" w:hAnsiTheme="minorHAnsi" w:cstheme="minorHAnsi"/>
          <w:color w:val="000000"/>
          <w:sz w:val="22"/>
          <w:szCs w:val="22"/>
        </w:rPr>
        <w:t xml:space="preserve">the </w:t>
      </w:r>
      <w:r w:rsidR="006704E2">
        <w:rPr>
          <w:rFonts w:asciiTheme="minorHAnsi" w:hAnsiTheme="minorHAnsi" w:cstheme="minorHAnsi"/>
          <w:color w:val="000000"/>
          <w:sz w:val="22"/>
          <w:szCs w:val="22"/>
        </w:rPr>
        <w:t>Town</w:t>
      </w:r>
      <w:r w:rsidR="00AB1D7B" w:rsidRPr="00303F9A">
        <w:rPr>
          <w:rFonts w:asciiTheme="minorHAnsi" w:hAnsiTheme="minorHAnsi" w:cstheme="minorHAnsi"/>
          <w:color w:val="000000"/>
          <w:sz w:val="22"/>
          <w:szCs w:val="22"/>
        </w:rPr>
        <w:t xml:space="preserve"> of </w:t>
      </w:r>
      <w:r w:rsidR="00BE308D" w:rsidRPr="00303F9A">
        <w:rPr>
          <w:rFonts w:asciiTheme="minorHAnsi" w:hAnsiTheme="minorHAnsi" w:cstheme="minorHAnsi"/>
          <w:color w:val="000000"/>
          <w:sz w:val="22"/>
          <w:szCs w:val="22"/>
        </w:rPr>
        <w:t>Danville</w:t>
      </w:r>
      <w:r w:rsidR="00AB1D7B" w:rsidRPr="00303F9A">
        <w:rPr>
          <w:rFonts w:asciiTheme="minorHAnsi" w:hAnsiTheme="minorHAnsi" w:cstheme="minorHAnsi"/>
          <w:color w:val="000000"/>
          <w:sz w:val="22"/>
          <w:szCs w:val="22"/>
        </w:rPr>
        <w:t xml:space="preserve"> </w:t>
      </w:r>
      <w:r w:rsidRPr="00303F9A">
        <w:rPr>
          <w:rFonts w:asciiTheme="minorHAnsi" w:hAnsiTheme="minorHAnsi" w:cstheme="minorHAnsi"/>
          <w:color w:val="000000"/>
          <w:sz w:val="22"/>
          <w:szCs w:val="22"/>
        </w:rPr>
        <w:t xml:space="preserve">in </w:t>
      </w:r>
      <w:proofErr w:type="gramStart"/>
      <w:r w:rsidRPr="00303F9A">
        <w:rPr>
          <w:rFonts w:asciiTheme="minorHAnsi" w:hAnsiTheme="minorHAnsi" w:cstheme="minorHAnsi"/>
          <w:color w:val="000000"/>
          <w:sz w:val="22"/>
          <w:szCs w:val="22"/>
        </w:rPr>
        <w:t>its</w:t>
      </w:r>
      <w:proofErr w:type="gramEnd"/>
      <w:r w:rsidRPr="00303F9A">
        <w:rPr>
          <w:rFonts w:asciiTheme="minorHAnsi" w:hAnsiTheme="minorHAnsi" w:cstheme="minorHAnsi"/>
          <w:color w:val="000000"/>
          <w:sz w:val="22"/>
          <w:szCs w:val="22"/>
        </w:rPr>
        <w:t xml:space="preserve"> effort to undertake design and construction management of </w:t>
      </w:r>
      <w:r w:rsidR="00DC6CB8" w:rsidRPr="00303F9A">
        <w:rPr>
          <w:rFonts w:asciiTheme="minorHAnsi" w:hAnsiTheme="minorHAnsi" w:cstheme="minorHAnsi"/>
          <w:color w:val="000000"/>
          <w:sz w:val="22"/>
          <w:szCs w:val="22"/>
        </w:rPr>
        <w:t>a</w:t>
      </w:r>
      <w:r w:rsidR="001A381E" w:rsidRPr="00303F9A">
        <w:rPr>
          <w:rFonts w:asciiTheme="minorHAnsi" w:hAnsiTheme="minorHAnsi" w:cstheme="minorHAnsi"/>
          <w:color w:val="000000"/>
          <w:sz w:val="22"/>
          <w:szCs w:val="22"/>
        </w:rPr>
        <w:t xml:space="preserve"> </w:t>
      </w:r>
      <w:r w:rsidR="00BE308D" w:rsidRPr="00303F9A">
        <w:rPr>
          <w:rFonts w:asciiTheme="minorHAnsi" w:hAnsiTheme="minorHAnsi" w:cstheme="minorHAnsi"/>
          <w:color w:val="000000"/>
          <w:sz w:val="22"/>
          <w:szCs w:val="22"/>
        </w:rPr>
        <w:t>stormwater drainage</w:t>
      </w:r>
      <w:r w:rsidR="00DC6CB8" w:rsidRPr="00303F9A">
        <w:rPr>
          <w:rFonts w:asciiTheme="minorHAnsi" w:hAnsiTheme="minorHAnsi" w:cstheme="minorHAnsi"/>
          <w:color w:val="000000"/>
          <w:sz w:val="22"/>
          <w:szCs w:val="22"/>
        </w:rPr>
        <w:t xml:space="preserve"> improvement project. </w:t>
      </w:r>
      <w:r w:rsidRPr="00303F9A">
        <w:rPr>
          <w:rFonts w:asciiTheme="minorHAnsi" w:hAnsiTheme="minorHAnsi" w:cstheme="minorHAnsi"/>
          <w:color w:val="000000"/>
          <w:sz w:val="22"/>
          <w:szCs w:val="22"/>
        </w:rPr>
        <w:t xml:space="preserve"> </w:t>
      </w:r>
    </w:p>
    <w:p w14:paraId="0AA4B7A0" w14:textId="77777777" w:rsidR="00427EBE" w:rsidRPr="00303F9A" w:rsidRDefault="00427EBE" w:rsidP="00427EBE">
      <w:pPr>
        <w:pStyle w:val="Default"/>
      </w:pPr>
    </w:p>
    <w:p w14:paraId="300CB09B" w14:textId="11EC5638" w:rsidR="000669B7" w:rsidRPr="00303F9A" w:rsidRDefault="000669B7" w:rsidP="00427EBE">
      <w:pPr>
        <w:pStyle w:val="CM8"/>
        <w:spacing w:line="293" w:lineRule="atLeast"/>
        <w:contextualSpacing/>
        <w:jc w:val="both"/>
        <w:rPr>
          <w:rFonts w:asciiTheme="minorHAnsi" w:hAnsiTheme="minorHAnsi" w:cstheme="minorHAnsi"/>
          <w:color w:val="000000"/>
          <w:sz w:val="22"/>
          <w:szCs w:val="22"/>
        </w:rPr>
      </w:pPr>
      <w:r w:rsidRPr="00303F9A">
        <w:rPr>
          <w:rFonts w:asciiTheme="minorHAnsi" w:hAnsiTheme="minorHAnsi" w:cstheme="minorHAnsi"/>
          <w:color w:val="000000"/>
          <w:sz w:val="22"/>
          <w:szCs w:val="22"/>
        </w:rPr>
        <w:t xml:space="preserve">To be considered, proposals must be received by </w:t>
      </w:r>
      <w:r w:rsidR="00A11AE3" w:rsidRPr="00303F9A">
        <w:rPr>
          <w:rFonts w:asciiTheme="minorHAnsi" w:hAnsiTheme="minorHAnsi" w:cstheme="minorHAnsi"/>
          <w:b/>
          <w:color w:val="000000"/>
          <w:sz w:val="22"/>
          <w:szCs w:val="22"/>
        </w:rPr>
        <w:t>5:00</w:t>
      </w:r>
      <w:r w:rsidR="00DC6CB8" w:rsidRPr="00303F9A">
        <w:rPr>
          <w:rFonts w:asciiTheme="minorHAnsi" w:hAnsiTheme="minorHAnsi" w:cstheme="minorHAnsi"/>
          <w:b/>
          <w:color w:val="000000"/>
          <w:sz w:val="22"/>
          <w:szCs w:val="22"/>
        </w:rPr>
        <w:t xml:space="preserve"> pm, </w:t>
      </w:r>
      <w:r w:rsidR="002340B9" w:rsidRPr="00303F9A">
        <w:rPr>
          <w:rFonts w:asciiTheme="minorHAnsi" w:hAnsiTheme="minorHAnsi" w:cstheme="minorHAnsi"/>
          <w:b/>
          <w:color w:val="000000"/>
          <w:sz w:val="22"/>
          <w:szCs w:val="22"/>
        </w:rPr>
        <w:t xml:space="preserve">November </w:t>
      </w:r>
      <w:r w:rsidR="00BE308D" w:rsidRPr="00303F9A">
        <w:rPr>
          <w:rFonts w:asciiTheme="minorHAnsi" w:hAnsiTheme="minorHAnsi" w:cstheme="minorHAnsi"/>
          <w:b/>
          <w:color w:val="000000"/>
          <w:sz w:val="22"/>
          <w:szCs w:val="22"/>
        </w:rPr>
        <w:t>2</w:t>
      </w:r>
      <w:r w:rsidR="00573B49">
        <w:rPr>
          <w:rFonts w:asciiTheme="minorHAnsi" w:hAnsiTheme="minorHAnsi" w:cstheme="minorHAnsi"/>
          <w:b/>
          <w:color w:val="000000"/>
          <w:sz w:val="22"/>
          <w:szCs w:val="22"/>
        </w:rPr>
        <w:t>3</w:t>
      </w:r>
      <w:r w:rsidR="00A11AE3" w:rsidRPr="00303F9A">
        <w:rPr>
          <w:rFonts w:asciiTheme="minorHAnsi" w:hAnsiTheme="minorHAnsi" w:cstheme="minorHAnsi"/>
          <w:b/>
          <w:color w:val="000000"/>
          <w:sz w:val="22"/>
          <w:szCs w:val="22"/>
        </w:rPr>
        <w:t xml:space="preserve">, </w:t>
      </w:r>
      <w:r w:rsidR="002340B9" w:rsidRPr="00303F9A">
        <w:rPr>
          <w:rFonts w:asciiTheme="minorHAnsi" w:hAnsiTheme="minorHAnsi" w:cstheme="minorHAnsi"/>
          <w:b/>
          <w:color w:val="000000"/>
          <w:sz w:val="22"/>
          <w:szCs w:val="22"/>
        </w:rPr>
        <w:t>202</w:t>
      </w:r>
      <w:r w:rsidR="00BE308D" w:rsidRPr="00303F9A">
        <w:rPr>
          <w:rFonts w:asciiTheme="minorHAnsi" w:hAnsiTheme="minorHAnsi" w:cstheme="minorHAnsi"/>
          <w:b/>
          <w:color w:val="000000"/>
          <w:sz w:val="22"/>
          <w:szCs w:val="22"/>
        </w:rPr>
        <w:t>6</w:t>
      </w:r>
      <w:r w:rsidR="002340B9" w:rsidRPr="00303F9A">
        <w:rPr>
          <w:rFonts w:asciiTheme="minorHAnsi" w:hAnsiTheme="minorHAnsi" w:cstheme="minorHAnsi"/>
          <w:b/>
          <w:color w:val="000000"/>
          <w:sz w:val="22"/>
          <w:szCs w:val="22"/>
        </w:rPr>
        <w:t>,</w:t>
      </w:r>
      <w:r w:rsidR="00A11AE3" w:rsidRPr="00303F9A">
        <w:rPr>
          <w:rFonts w:asciiTheme="minorHAnsi" w:hAnsiTheme="minorHAnsi" w:cstheme="minorHAnsi"/>
          <w:b/>
          <w:color w:val="000000"/>
          <w:sz w:val="22"/>
          <w:szCs w:val="22"/>
        </w:rPr>
        <w:t xml:space="preserve"> </w:t>
      </w:r>
      <w:r w:rsidR="00DC6CB8" w:rsidRPr="00303F9A">
        <w:rPr>
          <w:rFonts w:asciiTheme="minorHAnsi" w:hAnsiTheme="minorHAnsi" w:cstheme="minorHAnsi"/>
          <w:color w:val="000000"/>
          <w:sz w:val="22"/>
          <w:szCs w:val="22"/>
        </w:rPr>
        <w:t>at t</w:t>
      </w:r>
      <w:r w:rsidRPr="00303F9A">
        <w:rPr>
          <w:rFonts w:asciiTheme="minorHAnsi" w:hAnsiTheme="minorHAnsi" w:cstheme="minorHAnsi"/>
          <w:color w:val="000000"/>
          <w:sz w:val="22"/>
          <w:szCs w:val="22"/>
        </w:rPr>
        <w:t>he Middle Georgia Regional Commission</w:t>
      </w:r>
      <w:bookmarkStart w:id="2" w:name="_Hlk27399447"/>
      <w:r w:rsidR="00AB1D7B" w:rsidRPr="00303F9A">
        <w:rPr>
          <w:rFonts w:asciiTheme="minorHAnsi" w:hAnsiTheme="minorHAnsi" w:cstheme="minorHAnsi"/>
          <w:color w:val="000000"/>
          <w:sz w:val="22"/>
          <w:szCs w:val="22"/>
        </w:rPr>
        <w:t xml:space="preserve"> Attn: </w:t>
      </w:r>
      <w:r w:rsidR="00BE308D" w:rsidRPr="00303F9A">
        <w:rPr>
          <w:rFonts w:asciiTheme="minorHAnsi" w:hAnsiTheme="minorHAnsi" w:cstheme="minorHAnsi"/>
          <w:color w:val="000000"/>
          <w:sz w:val="22"/>
          <w:szCs w:val="22"/>
        </w:rPr>
        <w:t>Blake Robinson</w:t>
      </w:r>
      <w:r w:rsidR="00AB1D7B" w:rsidRPr="00303F9A">
        <w:rPr>
          <w:rFonts w:asciiTheme="minorHAnsi" w:hAnsiTheme="minorHAnsi" w:cstheme="minorHAnsi"/>
          <w:color w:val="000000"/>
          <w:sz w:val="22"/>
          <w:szCs w:val="22"/>
        </w:rPr>
        <w:t xml:space="preserve">, </w:t>
      </w:r>
      <w:r w:rsidR="002340B9" w:rsidRPr="00303F9A">
        <w:rPr>
          <w:rFonts w:asciiTheme="minorHAnsi" w:hAnsiTheme="minorHAnsi" w:cstheme="minorHAnsi"/>
          <w:color w:val="000000"/>
          <w:sz w:val="22"/>
          <w:szCs w:val="22"/>
        </w:rPr>
        <w:t>3661 Eisenhower Parkway, Suite MB102, Macon, Georgia 31206</w:t>
      </w:r>
      <w:r w:rsidR="00AB1D7B" w:rsidRPr="00303F9A">
        <w:rPr>
          <w:rFonts w:asciiTheme="minorHAnsi" w:hAnsiTheme="minorHAnsi" w:cstheme="minorHAnsi"/>
          <w:color w:val="000000"/>
          <w:sz w:val="22"/>
          <w:szCs w:val="22"/>
        </w:rPr>
        <w:t xml:space="preserve">. </w:t>
      </w:r>
      <w:bookmarkStart w:id="3" w:name="_Hlk56681667"/>
      <w:r w:rsidR="001540A5" w:rsidRPr="00303F9A">
        <w:rPr>
          <w:rFonts w:asciiTheme="minorHAnsi" w:hAnsiTheme="minorHAnsi" w:cstheme="minorHAnsi"/>
          <w:b/>
          <w:bCs/>
          <w:color w:val="000000"/>
          <w:sz w:val="22"/>
          <w:szCs w:val="22"/>
          <w:u w:val="single"/>
        </w:rPr>
        <w:t>An electronic copy of the proposal must be included.</w:t>
      </w:r>
      <w:r w:rsidR="001540A5" w:rsidRPr="00303F9A">
        <w:rPr>
          <w:rFonts w:asciiTheme="minorHAnsi" w:hAnsiTheme="minorHAnsi" w:cstheme="minorHAnsi"/>
          <w:b/>
          <w:bCs/>
          <w:color w:val="000000"/>
          <w:sz w:val="22"/>
          <w:szCs w:val="22"/>
        </w:rPr>
        <w:t xml:space="preserve"> </w:t>
      </w:r>
      <w:r w:rsidR="001540A5" w:rsidRPr="00303F9A">
        <w:rPr>
          <w:rFonts w:asciiTheme="minorHAnsi" w:hAnsiTheme="minorHAnsi" w:cstheme="minorHAnsi"/>
          <w:color w:val="000000"/>
          <w:sz w:val="22"/>
          <w:szCs w:val="22"/>
        </w:rPr>
        <w:t xml:space="preserve">This may be submitted on a flash drive, CD, or via email to </w:t>
      </w:r>
      <w:r w:rsidR="00BE308D" w:rsidRPr="00303F9A">
        <w:rPr>
          <w:rFonts w:asciiTheme="minorHAnsi" w:hAnsiTheme="minorHAnsi" w:cstheme="minorHAnsi"/>
          <w:color w:val="000000"/>
          <w:sz w:val="22"/>
          <w:szCs w:val="22"/>
        </w:rPr>
        <w:t>brobinson</w:t>
      </w:r>
      <w:r w:rsidR="001540A5" w:rsidRPr="00303F9A">
        <w:rPr>
          <w:rFonts w:asciiTheme="minorHAnsi" w:hAnsiTheme="minorHAnsi" w:cstheme="minorHAnsi"/>
          <w:color w:val="000000"/>
          <w:sz w:val="22"/>
          <w:szCs w:val="22"/>
        </w:rPr>
        <w:t xml:space="preserve">@mg-rc.org. Zip files will be rejected via email. </w:t>
      </w:r>
      <w:bookmarkEnd w:id="3"/>
      <w:r w:rsidR="00AB1D7B" w:rsidRPr="00303F9A">
        <w:rPr>
          <w:rFonts w:asciiTheme="minorHAnsi" w:hAnsiTheme="minorHAnsi" w:cstheme="minorHAnsi"/>
          <w:color w:val="000000"/>
          <w:sz w:val="22"/>
          <w:szCs w:val="22"/>
        </w:rPr>
        <w:t>All proposals must be sealed and should be clearly labeled. Proposals received after the specified date and time will not be considered.</w:t>
      </w:r>
      <w:bookmarkEnd w:id="2"/>
    </w:p>
    <w:p w14:paraId="66A223FD" w14:textId="77777777" w:rsidR="00427EBE" w:rsidRPr="00303F9A" w:rsidRDefault="00427EBE" w:rsidP="00427EBE">
      <w:pPr>
        <w:pStyle w:val="Default"/>
      </w:pPr>
    </w:p>
    <w:p w14:paraId="71DFFFCD" w14:textId="184B93F9" w:rsidR="000669B7" w:rsidRPr="00303F9A" w:rsidRDefault="000669B7" w:rsidP="00427EBE">
      <w:pPr>
        <w:pStyle w:val="CM8"/>
        <w:spacing w:line="293" w:lineRule="atLeast"/>
        <w:contextualSpacing/>
        <w:jc w:val="both"/>
        <w:rPr>
          <w:rFonts w:asciiTheme="minorHAnsi" w:hAnsiTheme="minorHAnsi" w:cstheme="minorHAnsi"/>
          <w:color w:val="000000"/>
          <w:sz w:val="22"/>
          <w:szCs w:val="22"/>
        </w:rPr>
      </w:pPr>
      <w:r w:rsidRPr="00303F9A">
        <w:rPr>
          <w:rFonts w:asciiTheme="minorHAnsi" w:hAnsiTheme="minorHAnsi" w:cstheme="minorHAnsi"/>
          <w:color w:val="000000"/>
          <w:sz w:val="22"/>
          <w:szCs w:val="22"/>
        </w:rPr>
        <w:t xml:space="preserve">This selected </w:t>
      </w:r>
      <w:r w:rsidR="00A11AE3" w:rsidRPr="00303F9A">
        <w:rPr>
          <w:rFonts w:asciiTheme="minorHAnsi" w:hAnsiTheme="minorHAnsi" w:cstheme="minorHAnsi"/>
          <w:color w:val="000000"/>
          <w:sz w:val="22"/>
          <w:szCs w:val="22"/>
        </w:rPr>
        <w:t>engineering</w:t>
      </w:r>
      <w:r w:rsidRPr="00303F9A">
        <w:rPr>
          <w:rFonts w:asciiTheme="minorHAnsi" w:hAnsiTheme="minorHAnsi" w:cstheme="minorHAnsi"/>
          <w:color w:val="000000"/>
          <w:sz w:val="22"/>
          <w:szCs w:val="22"/>
        </w:rPr>
        <w:t xml:space="preserve"> firm will be expected to work with </w:t>
      </w:r>
      <w:r w:rsidR="00427EBE" w:rsidRPr="00303F9A">
        <w:rPr>
          <w:rFonts w:asciiTheme="minorHAnsi" w:hAnsiTheme="minorHAnsi" w:cstheme="minorHAnsi"/>
          <w:color w:val="000000"/>
          <w:sz w:val="22"/>
          <w:szCs w:val="22"/>
        </w:rPr>
        <w:t xml:space="preserve">the </w:t>
      </w:r>
      <w:r w:rsidR="006704E2">
        <w:rPr>
          <w:rFonts w:asciiTheme="minorHAnsi" w:hAnsiTheme="minorHAnsi" w:cstheme="minorHAnsi"/>
          <w:color w:val="000000"/>
          <w:sz w:val="22"/>
          <w:szCs w:val="22"/>
        </w:rPr>
        <w:t>Town</w:t>
      </w:r>
      <w:r w:rsidR="00427EBE" w:rsidRPr="00303F9A">
        <w:rPr>
          <w:rFonts w:asciiTheme="minorHAnsi" w:hAnsiTheme="minorHAnsi" w:cstheme="minorHAnsi"/>
          <w:color w:val="000000"/>
          <w:sz w:val="22"/>
          <w:szCs w:val="22"/>
        </w:rPr>
        <w:t xml:space="preserve"> of </w:t>
      </w:r>
      <w:r w:rsidR="00BE308D" w:rsidRPr="00303F9A">
        <w:rPr>
          <w:rFonts w:asciiTheme="minorHAnsi" w:hAnsiTheme="minorHAnsi" w:cstheme="minorHAnsi"/>
          <w:color w:val="000000"/>
          <w:sz w:val="22"/>
          <w:szCs w:val="22"/>
        </w:rPr>
        <w:t>Danville</w:t>
      </w:r>
      <w:r w:rsidR="00427EBE" w:rsidRPr="00303F9A">
        <w:rPr>
          <w:rFonts w:asciiTheme="minorHAnsi" w:hAnsiTheme="minorHAnsi" w:cstheme="minorHAnsi"/>
          <w:color w:val="000000"/>
          <w:sz w:val="22"/>
          <w:szCs w:val="22"/>
        </w:rPr>
        <w:t xml:space="preserve"> </w:t>
      </w:r>
      <w:r w:rsidRPr="00303F9A">
        <w:rPr>
          <w:rFonts w:asciiTheme="minorHAnsi" w:hAnsiTheme="minorHAnsi" w:cstheme="minorHAnsi"/>
          <w:color w:val="000000"/>
          <w:sz w:val="22"/>
          <w:szCs w:val="22"/>
        </w:rPr>
        <w:t xml:space="preserve">to complete preliminary </w:t>
      </w:r>
      <w:r w:rsidR="00A11AE3" w:rsidRPr="00303F9A">
        <w:rPr>
          <w:rFonts w:asciiTheme="minorHAnsi" w:hAnsiTheme="minorHAnsi" w:cstheme="minorHAnsi"/>
          <w:color w:val="000000"/>
          <w:sz w:val="22"/>
          <w:szCs w:val="22"/>
        </w:rPr>
        <w:t>engineering</w:t>
      </w:r>
      <w:r w:rsidRPr="00303F9A">
        <w:rPr>
          <w:rFonts w:asciiTheme="minorHAnsi" w:hAnsiTheme="minorHAnsi" w:cstheme="minorHAnsi"/>
          <w:color w:val="000000"/>
          <w:sz w:val="22"/>
          <w:szCs w:val="22"/>
        </w:rPr>
        <w:t xml:space="preserve"> work associated with Community Development Block Grant (CDBG)</w:t>
      </w:r>
      <w:r w:rsidR="00BE308D" w:rsidRPr="00303F9A">
        <w:rPr>
          <w:rFonts w:asciiTheme="minorHAnsi" w:hAnsiTheme="minorHAnsi" w:cstheme="minorHAnsi"/>
          <w:color w:val="000000"/>
          <w:sz w:val="22"/>
          <w:szCs w:val="22"/>
        </w:rPr>
        <w:t xml:space="preserve"> funded</w:t>
      </w:r>
      <w:r w:rsidRPr="00303F9A">
        <w:rPr>
          <w:rFonts w:asciiTheme="minorHAnsi" w:hAnsiTheme="minorHAnsi" w:cstheme="minorHAnsi"/>
          <w:color w:val="000000"/>
          <w:sz w:val="22"/>
          <w:szCs w:val="22"/>
        </w:rPr>
        <w:t xml:space="preserve"> </w:t>
      </w:r>
      <w:r w:rsidR="00BE308D" w:rsidRPr="00303F9A">
        <w:rPr>
          <w:rFonts w:asciiTheme="minorHAnsi" w:hAnsiTheme="minorHAnsi" w:cstheme="minorHAnsi"/>
          <w:color w:val="000000"/>
          <w:sz w:val="22"/>
          <w:szCs w:val="22"/>
        </w:rPr>
        <w:t>stormwater drainage</w:t>
      </w:r>
      <w:r w:rsidR="00427EBE" w:rsidRPr="00303F9A">
        <w:rPr>
          <w:rFonts w:asciiTheme="minorHAnsi" w:hAnsiTheme="minorHAnsi" w:cstheme="minorHAnsi"/>
          <w:color w:val="000000"/>
          <w:sz w:val="22"/>
          <w:szCs w:val="22"/>
        </w:rPr>
        <w:t xml:space="preserve"> </w:t>
      </w:r>
      <w:r w:rsidR="00DC6CB8" w:rsidRPr="00303F9A">
        <w:rPr>
          <w:rFonts w:asciiTheme="minorHAnsi" w:hAnsiTheme="minorHAnsi" w:cstheme="minorHAnsi"/>
          <w:color w:val="000000"/>
          <w:sz w:val="22"/>
          <w:szCs w:val="22"/>
        </w:rPr>
        <w:t>improvements.</w:t>
      </w:r>
      <w:r w:rsidRPr="00303F9A">
        <w:rPr>
          <w:rFonts w:asciiTheme="minorHAnsi" w:hAnsiTheme="minorHAnsi" w:cstheme="minorHAnsi"/>
          <w:color w:val="000000"/>
          <w:sz w:val="22"/>
          <w:szCs w:val="22"/>
        </w:rPr>
        <w:t xml:space="preserve"> Funding for project work will be contingent on the award of grant funding. </w:t>
      </w:r>
    </w:p>
    <w:p w14:paraId="6EFE0366" w14:textId="77777777" w:rsidR="00427EBE" w:rsidRPr="00303F9A" w:rsidRDefault="00427EBE" w:rsidP="00427EBE">
      <w:pPr>
        <w:pStyle w:val="Default"/>
      </w:pPr>
    </w:p>
    <w:p w14:paraId="39653EFA" w14:textId="426C8202" w:rsidR="000669B7" w:rsidRPr="00303F9A" w:rsidRDefault="00427EBE" w:rsidP="00427EBE">
      <w:pPr>
        <w:pStyle w:val="CM7"/>
        <w:spacing w:line="293" w:lineRule="atLeast"/>
        <w:contextualSpacing/>
        <w:jc w:val="both"/>
        <w:rPr>
          <w:rFonts w:cs="Calibri"/>
          <w:color w:val="000000"/>
          <w:sz w:val="22"/>
          <w:szCs w:val="22"/>
        </w:rPr>
      </w:pPr>
      <w:r w:rsidRPr="00303F9A">
        <w:rPr>
          <w:rFonts w:cs="Calibri"/>
          <w:color w:val="000000"/>
          <w:sz w:val="22"/>
          <w:szCs w:val="22"/>
        </w:rPr>
        <w:t xml:space="preserve">Please direct all questions to </w:t>
      </w:r>
      <w:r w:rsidR="00BE308D" w:rsidRPr="00303F9A">
        <w:rPr>
          <w:rFonts w:cs="Calibri"/>
          <w:color w:val="000000"/>
          <w:sz w:val="22"/>
          <w:szCs w:val="22"/>
        </w:rPr>
        <w:t>Blake Robinson</w:t>
      </w:r>
      <w:r w:rsidRPr="00303F9A">
        <w:rPr>
          <w:rFonts w:cs="Calibri"/>
          <w:color w:val="000000"/>
          <w:sz w:val="22"/>
          <w:szCs w:val="22"/>
        </w:rPr>
        <w:t xml:space="preserve">, </w:t>
      </w:r>
      <w:r w:rsidR="007D3753" w:rsidRPr="00303F9A">
        <w:rPr>
          <w:rFonts w:asciiTheme="minorHAnsi" w:hAnsiTheme="minorHAnsi" w:cstheme="minorHAnsi"/>
          <w:color w:val="000000"/>
          <w:sz w:val="22"/>
          <w:szCs w:val="22"/>
        </w:rPr>
        <w:t xml:space="preserve">Community Development </w:t>
      </w:r>
      <w:r w:rsidRPr="00303F9A">
        <w:rPr>
          <w:rFonts w:cs="Calibri"/>
          <w:color w:val="000000"/>
          <w:sz w:val="22"/>
          <w:szCs w:val="22"/>
        </w:rPr>
        <w:t xml:space="preserve">Specialist, Middle Georgia Regional Commission (478) 751-6160, </w:t>
      </w:r>
      <w:bookmarkStart w:id="4" w:name="_Hlk27400670"/>
      <w:r w:rsidR="00BE308D" w:rsidRPr="00303F9A">
        <w:rPr>
          <w:rFonts w:cs="Calibri"/>
          <w:color w:val="000000"/>
          <w:sz w:val="22"/>
          <w:szCs w:val="22"/>
        </w:rPr>
        <w:t>brobinson</w:t>
      </w:r>
      <w:r w:rsidRPr="00303F9A">
        <w:rPr>
          <w:rFonts w:cs="Calibri"/>
          <w:color w:val="000000"/>
          <w:sz w:val="22"/>
          <w:szCs w:val="22"/>
        </w:rPr>
        <w:t>@mg-rc.org</w:t>
      </w:r>
      <w:bookmarkEnd w:id="4"/>
      <w:r w:rsidRPr="00303F9A">
        <w:rPr>
          <w:rFonts w:cs="Calibri"/>
          <w:color w:val="000000"/>
          <w:sz w:val="22"/>
          <w:szCs w:val="22"/>
        </w:rPr>
        <w:t xml:space="preserve">. </w:t>
      </w:r>
      <w:bookmarkStart w:id="5" w:name="_Hlk27399711"/>
      <w:r w:rsidR="00254D69" w:rsidRPr="00303F9A">
        <w:rPr>
          <w:rFonts w:asciiTheme="minorHAnsi" w:hAnsiTheme="minorHAnsi" w:cstheme="minorHAnsi"/>
          <w:color w:val="000000"/>
          <w:sz w:val="22"/>
          <w:szCs w:val="22"/>
        </w:rPr>
        <w:t>Questions should be submitted no later than fifteen (15) calendar days before the deadline.</w:t>
      </w:r>
      <w:bookmarkEnd w:id="5"/>
    </w:p>
    <w:p w14:paraId="00C8D463" w14:textId="21D5497B" w:rsidR="00224A5D" w:rsidRPr="00303F9A" w:rsidRDefault="00224A5D" w:rsidP="00427EBE">
      <w:pPr>
        <w:pStyle w:val="Default"/>
        <w:contextualSpacing/>
        <w:rPr>
          <w:rFonts w:asciiTheme="minorHAnsi" w:hAnsiTheme="minorHAnsi" w:cstheme="minorHAnsi"/>
          <w:sz w:val="22"/>
          <w:szCs w:val="22"/>
        </w:rPr>
      </w:pPr>
      <w:bookmarkStart w:id="6" w:name="_Hlk27399805"/>
    </w:p>
    <w:p w14:paraId="0E70BD0B" w14:textId="1610FBCE" w:rsidR="00427EBE" w:rsidRPr="00303F9A" w:rsidRDefault="00427EBE" w:rsidP="00427EBE">
      <w:pPr>
        <w:pStyle w:val="Default"/>
        <w:contextualSpacing/>
        <w:rPr>
          <w:rFonts w:asciiTheme="minorHAnsi" w:hAnsiTheme="minorHAnsi" w:cstheme="minorHAnsi"/>
          <w:sz w:val="22"/>
          <w:szCs w:val="22"/>
        </w:rPr>
      </w:pPr>
    </w:p>
    <w:p w14:paraId="2498D924" w14:textId="16CF029D" w:rsidR="00427EBE" w:rsidRPr="00303F9A" w:rsidRDefault="00427EBE" w:rsidP="00427EBE">
      <w:pPr>
        <w:pStyle w:val="Default"/>
        <w:contextualSpacing/>
        <w:rPr>
          <w:rFonts w:asciiTheme="minorHAnsi" w:hAnsiTheme="minorHAnsi" w:cstheme="minorHAnsi"/>
          <w:sz w:val="22"/>
          <w:szCs w:val="22"/>
        </w:rPr>
      </w:pPr>
    </w:p>
    <w:p w14:paraId="1EA3EDEB" w14:textId="77777777" w:rsidR="00427EBE" w:rsidRPr="00303F9A" w:rsidRDefault="00427EBE" w:rsidP="00427EBE">
      <w:pPr>
        <w:pStyle w:val="Default"/>
        <w:contextualSpacing/>
        <w:rPr>
          <w:rFonts w:asciiTheme="minorHAnsi" w:hAnsiTheme="minorHAnsi" w:cstheme="minorHAnsi"/>
          <w:sz w:val="22"/>
          <w:szCs w:val="22"/>
        </w:rPr>
      </w:pPr>
    </w:p>
    <w:bookmarkEnd w:id="6"/>
    <w:p w14:paraId="7C2DDF0C" w14:textId="77777777" w:rsidR="000669B7" w:rsidRPr="00303F9A" w:rsidRDefault="000669B7" w:rsidP="00427EBE">
      <w:pPr>
        <w:pStyle w:val="CM3"/>
        <w:contextualSpacing/>
        <w:jc w:val="both"/>
        <w:rPr>
          <w:rFonts w:asciiTheme="minorHAnsi" w:hAnsiTheme="minorHAnsi" w:cstheme="minorHAnsi"/>
          <w:color w:val="000000"/>
          <w:sz w:val="22"/>
          <w:szCs w:val="22"/>
        </w:rPr>
      </w:pPr>
      <w:r w:rsidRPr="00303F9A">
        <w:rPr>
          <w:rFonts w:asciiTheme="minorHAnsi" w:hAnsiTheme="minorHAnsi" w:cstheme="minorHAnsi"/>
          <w:color w:val="000000"/>
          <w:sz w:val="22"/>
          <w:szCs w:val="22"/>
        </w:rPr>
        <w:t xml:space="preserve">Enclosure </w:t>
      </w:r>
    </w:p>
    <w:p w14:paraId="06D2D496" w14:textId="77777777" w:rsidR="000669B7" w:rsidRPr="00303F9A" w:rsidRDefault="000669B7">
      <w:pPr>
        <w:pStyle w:val="Default"/>
        <w:rPr>
          <w:rFonts w:asciiTheme="minorHAnsi" w:hAnsiTheme="minorHAnsi" w:cstheme="minorHAnsi"/>
          <w:color w:val="auto"/>
          <w:sz w:val="22"/>
          <w:szCs w:val="22"/>
        </w:rPr>
      </w:pPr>
    </w:p>
    <w:p w14:paraId="61323078" w14:textId="357DD0A8" w:rsidR="000669B7" w:rsidRPr="00303F9A" w:rsidRDefault="000669B7" w:rsidP="00427EBE">
      <w:pPr>
        <w:pStyle w:val="CM8"/>
        <w:pageBreakBefore/>
        <w:spacing w:line="293" w:lineRule="atLeast"/>
        <w:contextualSpacing/>
        <w:jc w:val="center"/>
        <w:rPr>
          <w:rFonts w:asciiTheme="minorHAnsi" w:hAnsiTheme="minorHAnsi" w:cstheme="minorHAnsi"/>
          <w:sz w:val="22"/>
          <w:szCs w:val="22"/>
        </w:rPr>
      </w:pPr>
      <w:r w:rsidRPr="00303F9A">
        <w:rPr>
          <w:rFonts w:asciiTheme="minorHAnsi" w:hAnsiTheme="minorHAnsi" w:cstheme="minorHAnsi"/>
          <w:b/>
          <w:bCs/>
          <w:sz w:val="22"/>
          <w:szCs w:val="22"/>
        </w:rPr>
        <w:lastRenderedPageBreak/>
        <w:t>REQUEST FOR QUALIFICATIONS</w:t>
      </w:r>
      <w:r w:rsidR="009068F5" w:rsidRPr="00303F9A">
        <w:rPr>
          <w:rFonts w:asciiTheme="minorHAnsi" w:hAnsiTheme="minorHAnsi" w:cstheme="minorHAnsi"/>
          <w:b/>
          <w:bCs/>
          <w:sz w:val="22"/>
          <w:szCs w:val="22"/>
        </w:rPr>
        <w:t xml:space="preserve"> – </w:t>
      </w:r>
      <w:r w:rsidR="00A11AE3" w:rsidRPr="00303F9A">
        <w:rPr>
          <w:rFonts w:asciiTheme="minorHAnsi" w:hAnsiTheme="minorHAnsi" w:cstheme="minorHAnsi"/>
          <w:b/>
          <w:bCs/>
          <w:sz w:val="22"/>
          <w:szCs w:val="22"/>
        </w:rPr>
        <w:t>ENGINEERING</w:t>
      </w:r>
      <w:r w:rsidR="009068F5" w:rsidRPr="00303F9A">
        <w:rPr>
          <w:rFonts w:asciiTheme="minorHAnsi" w:hAnsiTheme="minorHAnsi" w:cstheme="minorHAnsi"/>
          <w:b/>
          <w:bCs/>
          <w:sz w:val="22"/>
          <w:szCs w:val="22"/>
        </w:rPr>
        <w:t xml:space="preserve"> </w:t>
      </w:r>
      <w:r w:rsidR="00DC6CB8" w:rsidRPr="00303F9A">
        <w:rPr>
          <w:rFonts w:asciiTheme="minorHAnsi" w:hAnsiTheme="minorHAnsi" w:cstheme="minorHAnsi"/>
          <w:b/>
          <w:bCs/>
          <w:sz w:val="22"/>
          <w:szCs w:val="22"/>
        </w:rPr>
        <w:t>SERVICES</w:t>
      </w:r>
      <w:r w:rsidRPr="00303F9A">
        <w:rPr>
          <w:rFonts w:asciiTheme="minorHAnsi" w:hAnsiTheme="minorHAnsi" w:cstheme="minorHAnsi"/>
          <w:b/>
          <w:bCs/>
          <w:sz w:val="22"/>
          <w:szCs w:val="22"/>
        </w:rPr>
        <w:t xml:space="preserve"> </w:t>
      </w:r>
    </w:p>
    <w:p w14:paraId="5B22B665" w14:textId="2E0442E0" w:rsidR="00DC6CB8" w:rsidRPr="00303F9A" w:rsidRDefault="00BE308D" w:rsidP="00427EBE">
      <w:pPr>
        <w:pStyle w:val="CM3"/>
        <w:contextualSpacing/>
        <w:jc w:val="center"/>
        <w:rPr>
          <w:rFonts w:asciiTheme="minorHAnsi" w:hAnsiTheme="minorHAnsi" w:cstheme="minorHAnsi"/>
          <w:b/>
          <w:bCs/>
          <w:sz w:val="22"/>
          <w:szCs w:val="22"/>
        </w:rPr>
      </w:pPr>
      <w:r w:rsidRPr="00303F9A">
        <w:rPr>
          <w:rFonts w:asciiTheme="minorHAnsi" w:hAnsiTheme="minorHAnsi" w:cstheme="minorHAnsi"/>
          <w:b/>
          <w:bCs/>
          <w:sz w:val="22"/>
          <w:szCs w:val="22"/>
        </w:rPr>
        <w:t>STORMWATER DRAINAGE</w:t>
      </w:r>
      <w:r w:rsidR="00CF109E" w:rsidRPr="00303F9A">
        <w:rPr>
          <w:rFonts w:asciiTheme="minorHAnsi" w:hAnsiTheme="minorHAnsi" w:cstheme="minorHAnsi"/>
          <w:b/>
          <w:bCs/>
          <w:sz w:val="22"/>
          <w:szCs w:val="22"/>
        </w:rPr>
        <w:t xml:space="preserve"> </w:t>
      </w:r>
      <w:r w:rsidR="00DC6CB8" w:rsidRPr="00303F9A">
        <w:rPr>
          <w:rFonts w:asciiTheme="minorHAnsi" w:hAnsiTheme="minorHAnsi" w:cstheme="minorHAnsi"/>
          <w:b/>
          <w:bCs/>
          <w:sz w:val="22"/>
          <w:szCs w:val="22"/>
        </w:rPr>
        <w:t>IMPROVEMENTS PROJECT</w:t>
      </w:r>
    </w:p>
    <w:p w14:paraId="4B6C6533" w14:textId="77777777" w:rsidR="00427EBE" w:rsidRPr="00303F9A" w:rsidRDefault="00427EBE" w:rsidP="00427EBE">
      <w:pPr>
        <w:pStyle w:val="CM3"/>
        <w:contextualSpacing/>
        <w:jc w:val="both"/>
        <w:rPr>
          <w:rFonts w:asciiTheme="minorHAnsi" w:hAnsiTheme="minorHAnsi" w:cstheme="minorHAnsi"/>
          <w:b/>
          <w:bCs/>
          <w:sz w:val="22"/>
          <w:szCs w:val="22"/>
        </w:rPr>
      </w:pPr>
    </w:p>
    <w:p w14:paraId="13D932C0" w14:textId="77777777" w:rsidR="00427EBE" w:rsidRPr="00303F9A" w:rsidRDefault="00427EBE" w:rsidP="00427EBE">
      <w:pPr>
        <w:pStyle w:val="CM3"/>
        <w:contextualSpacing/>
        <w:jc w:val="both"/>
        <w:rPr>
          <w:rFonts w:asciiTheme="minorHAnsi" w:hAnsiTheme="minorHAnsi" w:cstheme="minorHAnsi"/>
          <w:b/>
          <w:bCs/>
          <w:sz w:val="22"/>
          <w:szCs w:val="22"/>
        </w:rPr>
      </w:pPr>
    </w:p>
    <w:p w14:paraId="5D7A4B5A" w14:textId="18732182" w:rsidR="000669B7" w:rsidRPr="00303F9A" w:rsidRDefault="000669B7" w:rsidP="00427EBE">
      <w:pPr>
        <w:pStyle w:val="CM3"/>
        <w:contextualSpacing/>
        <w:jc w:val="both"/>
        <w:rPr>
          <w:rFonts w:asciiTheme="minorHAnsi" w:hAnsiTheme="minorHAnsi" w:cstheme="minorHAnsi"/>
          <w:sz w:val="22"/>
          <w:szCs w:val="22"/>
        </w:rPr>
      </w:pPr>
      <w:r w:rsidRPr="00303F9A">
        <w:rPr>
          <w:rFonts w:asciiTheme="minorHAnsi" w:hAnsiTheme="minorHAnsi" w:cstheme="minorHAnsi"/>
          <w:b/>
          <w:bCs/>
          <w:sz w:val="22"/>
          <w:szCs w:val="22"/>
        </w:rPr>
        <w:t xml:space="preserve">Background </w:t>
      </w:r>
    </w:p>
    <w:p w14:paraId="00A3B165" w14:textId="1F937CC2" w:rsidR="000669B7" w:rsidRPr="00303F9A" w:rsidRDefault="009068F5" w:rsidP="00427EBE">
      <w:pPr>
        <w:pStyle w:val="CM8"/>
        <w:spacing w:line="293" w:lineRule="atLeast"/>
        <w:contextualSpacing/>
        <w:jc w:val="both"/>
        <w:rPr>
          <w:rFonts w:asciiTheme="minorHAnsi" w:hAnsiTheme="minorHAnsi" w:cstheme="minorHAnsi"/>
          <w:sz w:val="22"/>
          <w:szCs w:val="22"/>
        </w:rPr>
      </w:pPr>
      <w:r w:rsidRPr="00303F9A">
        <w:rPr>
          <w:rFonts w:asciiTheme="minorHAnsi" w:hAnsiTheme="minorHAnsi" w:cstheme="minorHAnsi"/>
          <w:color w:val="000000"/>
          <w:sz w:val="22"/>
          <w:szCs w:val="22"/>
        </w:rPr>
        <w:t xml:space="preserve">The </w:t>
      </w:r>
      <w:r w:rsidR="006704E2">
        <w:rPr>
          <w:rFonts w:asciiTheme="minorHAnsi" w:hAnsiTheme="minorHAnsi" w:cstheme="minorHAnsi"/>
          <w:color w:val="000000"/>
          <w:sz w:val="22"/>
          <w:szCs w:val="22"/>
        </w:rPr>
        <w:t>Town</w:t>
      </w:r>
      <w:r w:rsidRPr="00303F9A">
        <w:rPr>
          <w:rFonts w:asciiTheme="minorHAnsi" w:hAnsiTheme="minorHAnsi" w:cstheme="minorHAnsi"/>
          <w:color w:val="000000"/>
          <w:sz w:val="22"/>
          <w:szCs w:val="22"/>
        </w:rPr>
        <w:t xml:space="preserve"> of </w:t>
      </w:r>
      <w:r w:rsidR="00BE308D" w:rsidRPr="00303F9A">
        <w:rPr>
          <w:rFonts w:asciiTheme="minorHAnsi" w:hAnsiTheme="minorHAnsi" w:cstheme="minorHAnsi"/>
          <w:color w:val="000000"/>
          <w:sz w:val="22"/>
          <w:szCs w:val="22"/>
        </w:rPr>
        <w:t>Danville</w:t>
      </w:r>
      <w:r w:rsidRPr="00303F9A">
        <w:rPr>
          <w:rFonts w:asciiTheme="minorHAnsi" w:hAnsiTheme="minorHAnsi" w:cstheme="minorHAnsi"/>
          <w:color w:val="000000"/>
          <w:sz w:val="22"/>
          <w:szCs w:val="22"/>
        </w:rPr>
        <w:t xml:space="preserve"> </w:t>
      </w:r>
      <w:r w:rsidRPr="00303F9A">
        <w:rPr>
          <w:rFonts w:asciiTheme="minorHAnsi" w:hAnsiTheme="minorHAnsi" w:cstheme="minorHAnsi"/>
          <w:sz w:val="22"/>
          <w:szCs w:val="22"/>
        </w:rPr>
        <w:t xml:space="preserve">is in the process of applying for grant funding to assist with </w:t>
      </w:r>
      <w:r w:rsidR="00BE308D" w:rsidRPr="00303F9A">
        <w:rPr>
          <w:rFonts w:asciiTheme="minorHAnsi" w:hAnsiTheme="minorHAnsi" w:cstheme="minorHAnsi"/>
          <w:sz w:val="22"/>
          <w:szCs w:val="22"/>
        </w:rPr>
        <w:t>stormwater drainage</w:t>
      </w:r>
      <w:r w:rsidRPr="00303F9A">
        <w:rPr>
          <w:rFonts w:asciiTheme="minorHAnsi" w:hAnsiTheme="minorHAnsi" w:cstheme="minorHAnsi"/>
          <w:sz w:val="22"/>
          <w:szCs w:val="22"/>
        </w:rPr>
        <w:t xml:space="preserve"> improvements.  The </w:t>
      </w:r>
      <w:r w:rsidR="006704E2">
        <w:rPr>
          <w:rFonts w:asciiTheme="minorHAnsi" w:hAnsiTheme="minorHAnsi" w:cstheme="minorHAnsi"/>
          <w:sz w:val="22"/>
          <w:szCs w:val="22"/>
        </w:rPr>
        <w:t>town</w:t>
      </w:r>
      <w:r w:rsidRPr="00303F9A">
        <w:rPr>
          <w:rFonts w:asciiTheme="minorHAnsi" w:hAnsiTheme="minorHAnsi" w:cstheme="minorHAnsi"/>
          <w:sz w:val="22"/>
          <w:szCs w:val="22"/>
        </w:rPr>
        <w:t xml:space="preserve"> </w:t>
      </w:r>
      <w:r w:rsidR="000669B7" w:rsidRPr="00303F9A">
        <w:rPr>
          <w:rFonts w:asciiTheme="minorHAnsi" w:hAnsiTheme="minorHAnsi" w:cstheme="minorHAnsi"/>
          <w:sz w:val="22"/>
          <w:szCs w:val="22"/>
        </w:rPr>
        <w:t xml:space="preserve">is seeking an </w:t>
      </w:r>
      <w:r w:rsidR="00A11AE3" w:rsidRPr="00303F9A">
        <w:rPr>
          <w:rFonts w:asciiTheme="minorHAnsi" w:hAnsiTheme="minorHAnsi" w:cstheme="minorHAnsi"/>
          <w:sz w:val="22"/>
          <w:szCs w:val="22"/>
        </w:rPr>
        <w:t>engineering</w:t>
      </w:r>
      <w:r w:rsidR="000669B7" w:rsidRPr="00303F9A">
        <w:rPr>
          <w:rFonts w:asciiTheme="minorHAnsi" w:hAnsiTheme="minorHAnsi" w:cstheme="minorHAnsi"/>
          <w:sz w:val="22"/>
          <w:szCs w:val="22"/>
        </w:rPr>
        <w:t xml:space="preserve"> firm with broad experience to provide design and construction supervision for this project that will utilize funds primarily from the CDBG grant program, if awarded. These grants are funded by the federal government and administered at the state level by the Georgia Department of Community Affairs. Therefore, all activities must be performed in strict adherence to applicable federal and state regulations. All project activities will be coordinated with </w:t>
      </w:r>
      <w:r w:rsidR="00BE308D" w:rsidRPr="00303F9A">
        <w:rPr>
          <w:rFonts w:asciiTheme="minorHAnsi" w:hAnsiTheme="minorHAnsi" w:cstheme="minorHAnsi"/>
          <w:sz w:val="22"/>
          <w:szCs w:val="22"/>
        </w:rPr>
        <w:t xml:space="preserve">Samantha Floyd who may be reached at </w:t>
      </w:r>
      <w:hyperlink r:id="rId7" w:history="1">
        <w:r w:rsidR="00BE308D" w:rsidRPr="00303F9A">
          <w:rPr>
            <w:rStyle w:val="Hyperlink"/>
            <w:rFonts w:asciiTheme="minorHAnsi" w:hAnsiTheme="minorHAnsi" w:cstheme="minorHAnsi"/>
            <w:sz w:val="22"/>
            <w:szCs w:val="22"/>
          </w:rPr>
          <w:t>danville@windstream.net</w:t>
        </w:r>
      </w:hyperlink>
      <w:r w:rsidRPr="00303F9A">
        <w:rPr>
          <w:rFonts w:asciiTheme="minorHAnsi" w:hAnsiTheme="minorHAnsi" w:cstheme="minorHAnsi"/>
          <w:sz w:val="22"/>
          <w:szCs w:val="22"/>
        </w:rPr>
        <w:t>.</w:t>
      </w:r>
    </w:p>
    <w:p w14:paraId="5DC2A2EC" w14:textId="77777777" w:rsidR="00427EBE" w:rsidRPr="00303F9A" w:rsidRDefault="00427EBE" w:rsidP="00427EBE">
      <w:pPr>
        <w:pStyle w:val="Default"/>
      </w:pPr>
    </w:p>
    <w:p w14:paraId="7C191D78" w14:textId="77777777" w:rsidR="001430A9" w:rsidRPr="00303F9A" w:rsidRDefault="001430A9" w:rsidP="00427EBE">
      <w:pPr>
        <w:pStyle w:val="CM3"/>
        <w:contextualSpacing/>
        <w:jc w:val="both"/>
        <w:rPr>
          <w:rFonts w:asciiTheme="minorHAnsi" w:hAnsiTheme="minorHAnsi" w:cstheme="minorHAnsi"/>
          <w:b/>
          <w:bCs/>
          <w:sz w:val="22"/>
          <w:szCs w:val="22"/>
        </w:rPr>
      </w:pPr>
      <w:r w:rsidRPr="00303F9A">
        <w:rPr>
          <w:rFonts w:asciiTheme="minorHAnsi" w:hAnsiTheme="minorHAnsi" w:cstheme="minorHAnsi"/>
          <w:b/>
          <w:bCs/>
          <w:sz w:val="22"/>
          <w:szCs w:val="22"/>
        </w:rPr>
        <w:t>Project Title for Identification Purposes</w:t>
      </w:r>
    </w:p>
    <w:p w14:paraId="6A8C71E0" w14:textId="12712CFB" w:rsidR="001430A9" w:rsidRPr="00303F9A" w:rsidRDefault="00BE308D" w:rsidP="00427EBE">
      <w:pPr>
        <w:pStyle w:val="CM3"/>
        <w:contextualSpacing/>
        <w:jc w:val="both"/>
        <w:rPr>
          <w:rFonts w:asciiTheme="minorHAnsi" w:hAnsiTheme="minorHAnsi" w:cstheme="minorHAnsi"/>
          <w:bCs/>
          <w:sz w:val="22"/>
          <w:szCs w:val="22"/>
        </w:rPr>
      </w:pPr>
      <w:r w:rsidRPr="00303F9A">
        <w:rPr>
          <w:rFonts w:asciiTheme="minorHAnsi" w:hAnsiTheme="minorHAnsi" w:cstheme="minorHAnsi"/>
          <w:bCs/>
          <w:sz w:val="22"/>
          <w:szCs w:val="22"/>
        </w:rPr>
        <w:t xml:space="preserve">2027 </w:t>
      </w:r>
      <w:r w:rsidR="006704E2">
        <w:rPr>
          <w:rFonts w:asciiTheme="minorHAnsi" w:hAnsiTheme="minorHAnsi" w:cstheme="minorHAnsi"/>
          <w:bCs/>
          <w:sz w:val="22"/>
          <w:szCs w:val="22"/>
        </w:rPr>
        <w:t>Town</w:t>
      </w:r>
      <w:r w:rsidRPr="00303F9A">
        <w:rPr>
          <w:rFonts w:asciiTheme="minorHAnsi" w:hAnsiTheme="minorHAnsi" w:cstheme="minorHAnsi"/>
          <w:bCs/>
          <w:sz w:val="22"/>
          <w:szCs w:val="22"/>
        </w:rPr>
        <w:t xml:space="preserve"> of Danville CDBG</w:t>
      </w:r>
    </w:p>
    <w:p w14:paraId="28F9888D" w14:textId="77777777" w:rsidR="001430A9" w:rsidRPr="00303F9A" w:rsidRDefault="001430A9" w:rsidP="00427EBE">
      <w:pPr>
        <w:pStyle w:val="CM3"/>
        <w:contextualSpacing/>
        <w:jc w:val="both"/>
        <w:rPr>
          <w:rFonts w:asciiTheme="minorHAnsi" w:hAnsiTheme="minorHAnsi" w:cstheme="minorHAnsi"/>
          <w:bCs/>
          <w:sz w:val="22"/>
          <w:szCs w:val="22"/>
        </w:rPr>
      </w:pPr>
    </w:p>
    <w:p w14:paraId="07F84B77" w14:textId="77777777" w:rsidR="000669B7" w:rsidRPr="00303F9A" w:rsidRDefault="000669B7" w:rsidP="00427EBE">
      <w:pPr>
        <w:pStyle w:val="CM3"/>
        <w:contextualSpacing/>
        <w:jc w:val="both"/>
        <w:rPr>
          <w:rFonts w:asciiTheme="minorHAnsi" w:hAnsiTheme="minorHAnsi" w:cstheme="minorHAnsi"/>
          <w:sz w:val="22"/>
          <w:szCs w:val="22"/>
        </w:rPr>
      </w:pPr>
      <w:r w:rsidRPr="00303F9A">
        <w:rPr>
          <w:rFonts w:asciiTheme="minorHAnsi" w:hAnsiTheme="minorHAnsi" w:cstheme="minorHAnsi"/>
          <w:b/>
          <w:bCs/>
          <w:sz w:val="22"/>
          <w:szCs w:val="22"/>
        </w:rPr>
        <w:t xml:space="preserve">Scope </w:t>
      </w:r>
    </w:p>
    <w:p w14:paraId="5B73B738" w14:textId="0FF489B2" w:rsidR="000669B7" w:rsidRPr="00303F9A" w:rsidRDefault="000669B7" w:rsidP="00427EBE">
      <w:pPr>
        <w:pStyle w:val="CM8"/>
        <w:spacing w:line="293" w:lineRule="atLeast"/>
        <w:contextualSpacing/>
        <w:jc w:val="both"/>
        <w:rPr>
          <w:rFonts w:asciiTheme="minorHAnsi" w:hAnsiTheme="minorHAnsi" w:cstheme="minorHAnsi"/>
          <w:sz w:val="22"/>
          <w:szCs w:val="22"/>
        </w:rPr>
      </w:pPr>
      <w:r w:rsidRPr="00303F9A">
        <w:rPr>
          <w:rFonts w:asciiTheme="minorHAnsi" w:hAnsiTheme="minorHAnsi" w:cstheme="minorHAnsi"/>
          <w:sz w:val="22"/>
          <w:szCs w:val="22"/>
        </w:rPr>
        <w:t xml:space="preserve">The initial work documents required of the selected firm will consist of the preparation of comprehensive </w:t>
      </w:r>
      <w:r w:rsidR="00A11AE3" w:rsidRPr="00303F9A">
        <w:rPr>
          <w:rFonts w:asciiTheme="minorHAnsi" w:hAnsiTheme="minorHAnsi" w:cstheme="minorHAnsi"/>
          <w:sz w:val="22"/>
          <w:szCs w:val="22"/>
        </w:rPr>
        <w:t>engineering</w:t>
      </w:r>
      <w:r w:rsidRPr="00303F9A">
        <w:rPr>
          <w:rFonts w:asciiTheme="minorHAnsi" w:hAnsiTheme="minorHAnsi" w:cstheme="minorHAnsi"/>
          <w:sz w:val="22"/>
          <w:szCs w:val="22"/>
        </w:rPr>
        <w:t xml:space="preserve"> plans, including cost estimates. These must be prepared in close communication with</w:t>
      </w:r>
      <w:r w:rsidR="005A2AFE" w:rsidRPr="00303F9A">
        <w:rPr>
          <w:rFonts w:asciiTheme="minorHAnsi" w:hAnsiTheme="minorHAnsi" w:cstheme="minorHAnsi"/>
          <w:sz w:val="22"/>
          <w:szCs w:val="22"/>
        </w:rPr>
        <w:t xml:space="preserve"> </w:t>
      </w:r>
      <w:bookmarkStart w:id="7" w:name="_Hlk27400498"/>
      <w:r w:rsidR="009068F5" w:rsidRPr="00303F9A">
        <w:rPr>
          <w:rFonts w:asciiTheme="minorHAnsi" w:hAnsiTheme="minorHAnsi" w:cstheme="minorHAnsi"/>
          <w:color w:val="000000"/>
          <w:sz w:val="22"/>
          <w:szCs w:val="22"/>
        </w:rPr>
        <w:t xml:space="preserve">the </w:t>
      </w:r>
      <w:r w:rsidR="006704E2">
        <w:rPr>
          <w:rFonts w:asciiTheme="minorHAnsi" w:hAnsiTheme="minorHAnsi" w:cstheme="minorHAnsi"/>
          <w:color w:val="000000"/>
          <w:sz w:val="22"/>
          <w:szCs w:val="22"/>
        </w:rPr>
        <w:t>Town</w:t>
      </w:r>
      <w:r w:rsidR="009068F5" w:rsidRPr="00303F9A">
        <w:rPr>
          <w:rFonts w:asciiTheme="minorHAnsi" w:hAnsiTheme="minorHAnsi" w:cstheme="minorHAnsi"/>
          <w:color w:val="000000"/>
          <w:sz w:val="22"/>
          <w:szCs w:val="22"/>
        </w:rPr>
        <w:t xml:space="preserve"> of </w:t>
      </w:r>
      <w:bookmarkEnd w:id="7"/>
      <w:r w:rsidR="00BE308D" w:rsidRPr="00303F9A">
        <w:rPr>
          <w:rFonts w:asciiTheme="minorHAnsi" w:hAnsiTheme="minorHAnsi" w:cstheme="minorHAnsi"/>
          <w:color w:val="000000"/>
          <w:sz w:val="22"/>
          <w:szCs w:val="22"/>
        </w:rPr>
        <w:t>Danville</w:t>
      </w:r>
      <w:r w:rsidRPr="00303F9A">
        <w:rPr>
          <w:rFonts w:asciiTheme="minorHAnsi" w:hAnsiTheme="minorHAnsi" w:cstheme="minorHAnsi"/>
          <w:sz w:val="22"/>
          <w:szCs w:val="22"/>
        </w:rPr>
        <w:t>. The</w:t>
      </w:r>
      <w:r w:rsidR="009068F5" w:rsidRPr="00303F9A">
        <w:rPr>
          <w:rFonts w:asciiTheme="minorHAnsi" w:hAnsiTheme="minorHAnsi" w:cstheme="minorHAnsi"/>
          <w:sz w:val="22"/>
          <w:szCs w:val="22"/>
        </w:rPr>
        <w:t xml:space="preserve"> grant writing contact for the project is </w:t>
      </w:r>
      <w:r w:rsidR="00BE308D" w:rsidRPr="00303F9A">
        <w:rPr>
          <w:rFonts w:cs="Calibri"/>
          <w:color w:val="000000"/>
          <w:sz w:val="22"/>
          <w:szCs w:val="22"/>
        </w:rPr>
        <w:t>Blake Robinson</w:t>
      </w:r>
      <w:r w:rsidR="009068F5" w:rsidRPr="00303F9A">
        <w:rPr>
          <w:rFonts w:asciiTheme="minorHAnsi" w:hAnsiTheme="minorHAnsi" w:cstheme="minorHAnsi"/>
          <w:sz w:val="22"/>
          <w:szCs w:val="22"/>
        </w:rPr>
        <w:t xml:space="preserve">, who can be reached at (478) 751-6160 or by e-mail at </w:t>
      </w:r>
      <w:r w:rsidR="00BE308D" w:rsidRPr="00303F9A">
        <w:rPr>
          <w:rFonts w:cs="Calibri"/>
          <w:color w:val="000000"/>
          <w:sz w:val="22"/>
          <w:szCs w:val="22"/>
        </w:rPr>
        <w:t>brobinson</w:t>
      </w:r>
      <w:r w:rsidR="009068F5" w:rsidRPr="00303F9A">
        <w:rPr>
          <w:rFonts w:cs="Calibri"/>
          <w:color w:val="000000"/>
          <w:sz w:val="22"/>
          <w:szCs w:val="22"/>
        </w:rPr>
        <w:t>@mg-rc.org</w:t>
      </w:r>
      <w:r w:rsidR="009068F5" w:rsidRPr="00303F9A">
        <w:rPr>
          <w:rFonts w:asciiTheme="minorHAnsi" w:hAnsiTheme="minorHAnsi" w:cstheme="minorHAnsi"/>
          <w:sz w:val="22"/>
          <w:szCs w:val="22"/>
        </w:rPr>
        <w:t>.</w:t>
      </w:r>
    </w:p>
    <w:p w14:paraId="54C57D56" w14:textId="77777777" w:rsidR="00427EBE" w:rsidRPr="00303F9A" w:rsidRDefault="00427EBE" w:rsidP="00427EBE">
      <w:pPr>
        <w:pStyle w:val="Default"/>
      </w:pPr>
      <w:bookmarkStart w:id="8" w:name="_Hlk56681879"/>
    </w:p>
    <w:p w14:paraId="0148D8E2" w14:textId="23B1E762" w:rsidR="000669B7" w:rsidRPr="00303F9A" w:rsidRDefault="000669B7" w:rsidP="00427EBE">
      <w:pPr>
        <w:pStyle w:val="CM8"/>
        <w:spacing w:line="293" w:lineRule="atLeast"/>
        <w:contextualSpacing/>
        <w:jc w:val="both"/>
        <w:rPr>
          <w:rFonts w:asciiTheme="minorHAnsi" w:hAnsiTheme="minorHAnsi" w:cstheme="minorHAnsi"/>
          <w:sz w:val="22"/>
          <w:szCs w:val="22"/>
        </w:rPr>
      </w:pPr>
      <w:r w:rsidRPr="00303F9A">
        <w:rPr>
          <w:rFonts w:asciiTheme="minorHAnsi" w:hAnsiTheme="minorHAnsi" w:cstheme="minorHAnsi"/>
          <w:sz w:val="22"/>
          <w:szCs w:val="22"/>
        </w:rPr>
        <w:t xml:space="preserve">The following </w:t>
      </w:r>
      <w:r w:rsidR="00A11AE3" w:rsidRPr="00303F9A">
        <w:rPr>
          <w:rFonts w:asciiTheme="minorHAnsi" w:hAnsiTheme="minorHAnsi" w:cstheme="minorHAnsi"/>
          <w:sz w:val="22"/>
          <w:szCs w:val="22"/>
        </w:rPr>
        <w:t>engineering</w:t>
      </w:r>
      <w:r w:rsidRPr="00303F9A">
        <w:rPr>
          <w:rFonts w:asciiTheme="minorHAnsi" w:hAnsiTheme="minorHAnsi" w:cstheme="minorHAnsi"/>
          <w:sz w:val="22"/>
          <w:szCs w:val="22"/>
        </w:rPr>
        <w:t xml:space="preserve"> services must be provided </w:t>
      </w:r>
      <w:r w:rsidRPr="00303F9A">
        <w:rPr>
          <w:rFonts w:asciiTheme="minorHAnsi" w:hAnsiTheme="minorHAnsi" w:cstheme="minorHAnsi"/>
          <w:sz w:val="22"/>
          <w:szCs w:val="22"/>
          <w:u w:val="single"/>
        </w:rPr>
        <w:t>at a minimum</w:t>
      </w:r>
      <w:r w:rsidRPr="00303F9A">
        <w:rPr>
          <w:rFonts w:asciiTheme="minorHAnsi" w:hAnsiTheme="minorHAnsi" w:cstheme="minorHAnsi"/>
          <w:sz w:val="22"/>
          <w:szCs w:val="22"/>
        </w:rPr>
        <w:t xml:space="preserve">: </w:t>
      </w:r>
    </w:p>
    <w:p w14:paraId="7B065258" w14:textId="77777777" w:rsidR="00427EBE" w:rsidRPr="00303F9A" w:rsidRDefault="00427EBE" w:rsidP="009068F5">
      <w:pPr>
        <w:pStyle w:val="Default"/>
        <w:contextualSpacing/>
      </w:pPr>
    </w:p>
    <w:p w14:paraId="62B4FB0A" w14:textId="3C91FF91" w:rsidR="000669B7" w:rsidRPr="00303F9A" w:rsidRDefault="000669B7" w:rsidP="008F32C2">
      <w:pPr>
        <w:pStyle w:val="Default"/>
        <w:numPr>
          <w:ilvl w:val="0"/>
          <w:numId w:val="1"/>
        </w:numPr>
        <w:spacing w:line="276" w:lineRule="auto"/>
        <w:ind w:left="720" w:hanging="720"/>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 xml:space="preserve">Preparation of final design, plans, and specifications. </w:t>
      </w:r>
    </w:p>
    <w:p w14:paraId="540F9D87" w14:textId="30C91D6C" w:rsidR="000669B7" w:rsidRPr="00303F9A" w:rsidRDefault="000669B7" w:rsidP="008F32C2">
      <w:pPr>
        <w:pStyle w:val="Default"/>
        <w:numPr>
          <w:ilvl w:val="0"/>
          <w:numId w:val="1"/>
        </w:numPr>
        <w:spacing w:line="276" w:lineRule="auto"/>
        <w:ind w:left="720" w:hanging="720"/>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The securing of all necessary permits and clearances as applicable to comply with state and federal mandates.</w:t>
      </w:r>
      <w:r w:rsidR="001430A9" w:rsidRPr="00303F9A">
        <w:rPr>
          <w:rFonts w:asciiTheme="minorHAnsi" w:hAnsiTheme="minorHAnsi" w:cstheme="minorHAnsi"/>
          <w:color w:val="auto"/>
          <w:sz w:val="22"/>
          <w:szCs w:val="22"/>
        </w:rPr>
        <w:t xml:space="preserve"> For this project the </w:t>
      </w:r>
      <w:r w:rsidR="00A11AE3" w:rsidRPr="00303F9A">
        <w:rPr>
          <w:rFonts w:asciiTheme="minorHAnsi" w:hAnsiTheme="minorHAnsi" w:cstheme="minorHAnsi"/>
          <w:color w:val="auto"/>
          <w:sz w:val="22"/>
          <w:szCs w:val="22"/>
        </w:rPr>
        <w:t>engineering</w:t>
      </w:r>
      <w:r w:rsidR="001430A9" w:rsidRPr="00303F9A">
        <w:rPr>
          <w:rFonts w:asciiTheme="minorHAnsi" w:hAnsiTheme="minorHAnsi" w:cstheme="minorHAnsi"/>
          <w:color w:val="auto"/>
          <w:sz w:val="22"/>
          <w:szCs w:val="22"/>
        </w:rPr>
        <w:t xml:space="preserve"> will be required to provide </w:t>
      </w:r>
      <w:r w:rsidR="00A11AE3" w:rsidRPr="00303F9A">
        <w:rPr>
          <w:rFonts w:asciiTheme="minorHAnsi" w:hAnsiTheme="minorHAnsi" w:cstheme="minorHAnsi"/>
          <w:color w:val="auto"/>
          <w:sz w:val="22"/>
          <w:szCs w:val="22"/>
        </w:rPr>
        <w:t xml:space="preserve">engineering </w:t>
      </w:r>
      <w:r w:rsidR="001430A9" w:rsidRPr="00303F9A">
        <w:rPr>
          <w:rFonts w:asciiTheme="minorHAnsi" w:hAnsiTheme="minorHAnsi" w:cstheme="minorHAnsi"/>
          <w:color w:val="auto"/>
          <w:sz w:val="22"/>
          <w:szCs w:val="22"/>
        </w:rPr>
        <w:t xml:space="preserve">plans/drawings showing all dimensions drawn to current </w:t>
      </w:r>
      <w:r w:rsidR="00A11AE3" w:rsidRPr="00303F9A">
        <w:rPr>
          <w:rFonts w:asciiTheme="minorHAnsi" w:hAnsiTheme="minorHAnsi" w:cstheme="minorHAnsi"/>
          <w:color w:val="auto"/>
          <w:sz w:val="22"/>
          <w:szCs w:val="22"/>
        </w:rPr>
        <w:t>e</w:t>
      </w:r>
      <w:r w:rsidR="001430A9" w:rsidRPr="00303F9A">
        <w:rPr>
          <w:rFonts w:asciiTheme="minorHAnsi" w:hAnsiTheme="minorHAnsi" w:cstheme="minorHAnsi"/>
          <w:color w:val="auto"/>
          <w:sz w:val="22"/>
          <w:szCs w:val="22"/>
        </w:rPr>
        <w:t>ngineering standards and the required</w:t>
      </w:r>
      <w:r w:rsidR="00E91E95" w:rsidRPr="00303F9A">
        <w:rPr>
          <w:rFonts w:asciiTheme="minorHAnsi" w:hAnsiTheme="minorHAnsi" w:cstheme="minorHAnsi"/>
          <w:color w:val="auto"/>
          <w:sz w:val="22"/>
          <w:szCs w:val="22"/>
        </w:rPr>
        <w:t xml:space="preserve"> </w:t>
      </w:r>
      <w:r w:rsidR="001430A9" w:rsidRPr="00303F9A">
        <w:rPr>
          <w:rFonts w:asciiTheme="minorHAnsi" w:hAnsiTheme="minorHAnsi" w:cstheme="minorHAnsi"/>
          <w:color w:val="auto"/>
          <w:sz w:val="22"/>
          <w:szCs w:val="22"/>
        </w:rPr>
        <w:t xml:space="preserve">plans </w:t>
      </w:r>
      <w:proofErr w:type="gramStart"/>
      <w:r w:rsidR="001430A9" w:rsidRPr="00303F9A">
        <w:rPr>
          <w:rFonts w:asciiTheme="minorHAnsi" w:hAnsiTheme="minorHAnsi" w:cstheme="minorHAnsi"/>
          <w:color w:val="auto"/>
          <w:sz w:val="22"/>
          <w:szCs w:val="22"/>
        </w:rPr>
        <w:t>in order for</w:t>
      </w:r>
      <w:proofErr w:type="gramEnd"/>
      <w:r w:rsidR="001430A9" w:rsidRPr="00303F9A">
        <w:rPr>
          <w:rFonts w:asciiTheme="minorHAnsi" w:hAnsiTheme="minorHAnsi" w:cstheme="minorHAnsi"/>
          <w:color w:val="auto"/>
          <w:sz w:val="22"/>
          <w:szCs w:val="22"/>
        </w:rPr>
        <w:t xml:space="preserve"> the contractor to apply for permits.</w:t>
      </w:r>
      <w:r w:rsidRPr="00303F9A">
        <w:rPr>
          <w:rFonts w:asciiTheme="minorHAnsi" w:hAnsiTheme="minorHAnsi" w:cstheme="minorHAnsi"/>
          <w:color w:val="auto"/>
          <w:sz w:val="22"/>
          <w:szCs w:val="22"/>
        </w:rPr>
        <w:t xml:space="preserve"> </w:t>
      </w:r>
    </w:p>
    <w:p w14:paraId="761B22C0" w14:textId="3D84885F" w:rsidR="000669B7" w:rsidRPr="00303F9A" w:rsidRDefault="000669B7" w:rsidP="008F32C2">
      <w:pPr>
        <w:pStyle w:val="Default"/>
        <w:numPr>
          <w:ilvl w:val="0"/>
          <w:numId w:val="1"/>
        </w:numPr>
        <w:spacing w:line="276" w:lineRule="auto"/>
        <w:ind w:left="720" w:hanging="720"/>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 xml:space="preserve">Preparation of bid and contract documents, including advertising and bidding procedures, holding the bidders conference, bid openings, and evaluations. </w:t>
      </w:r>
    </w:p>
    <w:p w14:paraId="0E380DF3" w14:textId="560F2F43" w:rsidR="00427EBE" w:rsidRPr="00303F9A" w:rsidRDefault="000669B7" w:rsidP="008F32C2">
      <w:pPr>
        <w:pStyle w:val="Default"/>
        <w:numPr>
          <w:ilvl w:val="0"/>
          <w:numId w:val="1"/>
        </w:numPr>
        <w:spacing w:line="276" w:lineRule="auto"/>
        <w:ind w:left="720" w:hanging="720"/>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Post-award services, including securing the construction firm’s certifications and review of specifications, warranties, operation manuals, and as-built drawings.</w:t>
      </w:r>
    </w:p>
    <w:p w14:paraId="1F950B43" w14:textId="2A26BF33" w:rsidR="009068F5" w:rsidRPr="00303F9A" w:rsidRDefault="009068F5" w:rsidP="008F32C2">
      <w:pPr>
        <w:pStyle w:val="Default"/>
        <w:numPr>
          <w:ilvl w:val="0"/>
          <w:numId w:val="1"/>
        </w:numPr>
        <w:spacing w:line="276" w:lineRule="auto"/>
        <w:ind w:left="720" w:hanging="720"/>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Construction services including supervision/administration of construction, review of payment requests, change orders, and other coordination with the construction firm. Periodic construction review (at least one visit per week during regular working hours) and other work as required in assuring proper execution of the work.  Periodic construction review must ensure that the construction firm’s methods of construction provides for the same.</w:t>
      </w:r>
    </w:p>
    <w:p w14:paraId="49020430" w14:textId="2AD8185C" w:rsidR="00427EBE" w:rsidRPr="00303F9A" w:rsidRDefault="009068F5" w:rsidP="008F32C2">
      <w:pPr>
        <w:pStyle w:val="Default"/>
        <w:numPr>
          <w:ilvl w:val="0"/>
          <w:numId w:val="1"/>
        </w:numPr>
        <w:spacing w:line="276" w:lineRule="auto"/>
        <w:ind w:left="720" w:hanging="720"/>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 xml:space="preserve">Construction close-out, final inspection, project certification, and coordination with </w:t>
      </w:r>
      <w:r w:rsidRPr="00303F9A">
        <w:rPr>
          <w:rFonts w:asciiTheme="minorHAnsi" w:hAnsiTheme="minorHAnsi" w:cstheme="minorHAnsi"/>
          <w:sz w:val="22"/>
          <w:szCs w:val="22"/>
        </w:rPr>
        <w:t xml:space="preserve">the </w:t>
      </w:r>
      <w:r w:rsidR="006704E2">
        <w:rPr>
          <w:rFonts w:asciiTheme="minorHAnsi" w:hAnsiTheme="minorHAnsi" w:cstheme="minorHAnsi"/>
          <w:sz w:val="22"/>
          <w:szCs w:val="22"/>
        </w:rPr>
        <w:t>Town</w:t>
      </w:r>
      <w:r w:rsidRPr="00303F9A">
        <w:rPr>
          <w:rFonts w:asciiTheme="minorHAnsi" w:hAnsiTheme="minorHAnsi" w:cstheme="minorHAnsi"/>
          <w:sz w:val="22"/>
          <w:szCs w:val="22"/>
        </w:rPr>
        <w:t xml:space="preserve"> of </w:t>
      </w:r>
      <w:r w:rsidR="00BE308D" w:rsidRPr="00303F9A">
        <w:rPr>
          <w:rFonts w:asciiTheme="minorHAnsi" w:hAnsiTheme="minorHAnsi" w:cstheme="minorHAnsi"/>
          <w:sz w:val="22"/>
          <w:szCs w:val="22"/>
        </w:rPr>
        <w:t>Danville</w:t>
      </w:r>
      <w:r w:rsidRPr="00303F9A">
        <w:rPr>
          <w:rFonts w:asciiTheme="minorHAnsi" w:hAnsiTheme="minorHAnsi" w:cstheme="minorHAnsi"/>
          <w:color w:val="auto"/>
          <w:sz w:val="22"/>
          <w:szCs w:val="22"/>
        </w:rPr>
        <w:t xml:space="preserve"> and the Middle Georgia Regional Commission to provide periodic updates to satisfy all CDBG program requirements.</w:t>
      </w:r>
    </w:p>
    <w:p w14:paraId="6AA6963F" w14:textId="069F329A" w:rsidR="008F32C2" w:rsidRPr="00303F9A" w:rsidRDefault="008F32C2" w:rsidP="00B22F61">
      <w:pPr>
        <w:pStyle w:val="Default"/>
        <w:numPr>
          <w:ilvl w:val="0"/>
          <w:numId w:val="1"/>
        </w:numPr>
        <w:ind w:left="720" w:hanging="720"/>
        <w:contextualSpacing/>
        <w:jc w:val="both"/>
      </w:pPr>
      <w:r w:rsidRPr="00303F9A">
        <w:rPr>
          <w:sz w:val="22"/>
          <w:szCs w:val="22"/>
        </w:rPr>
        <w:t>The engineer shall fully understand the Build America, Buy America (BABA) provisions of this project. All CDBG construction contracts furnished or prepared by the engineer shall include required language from the Department of Community Affairs. Further, the engineer shall be responsible for obtaining all required BABA documentation (i.e. manufacturers’ certifications) during construction.</w:t>
      </w:r>
      <w:r w:rsidRPr="00303F9A">
        <w:rPr>
          <w:sz w:val="22"/>
          <w:szCs w:val="22"/>
        </w:rPr>
        <w:br w:type="page"/>
      </w:r>
    </w:p>
    <w:bookmarkEnd w:id="8"/>
    <w:p w14:paraId="63B69E10" w14:textId="5B78A7FF" w:rsidR="000669B7" w:rsidRPr="00303F9A" w:rsidRDefault="000669B7" w:rsidP="008F32C2">
      <w:pPr>
        <w:pStyle w:val="Default"/>
        <w:pageBreakBefore/>
        <w:contextualSpacing/>
        <w:jc w:val="both"/>
        <w:rPr>
          <w:rFonts w:asciiTheme="minorHAnsi" w:hAnsiTheme="minorHAnsi" w:cstheme="minorHAnsi"/>
          <w:sz w:val="22"/>
          <w:szCs w:val="22"/>
        </w:rPr>
      </w:pPr>
      <w:r w:rsidRPr="00303F9A">
        <w:rPr>
          <w:rFonts w:asciiTheme="minorHAnsi" w:hAnsiTheme="minorHAnsi" w:cstheme="minorHAnsi"/>
          <w:b/>
          <w:bCs/>
          <w:sz w:val="22"/>
          <w:szCs w:val="22"/>
        </w:rPr>
        <w:lastRenderedPageBreak/>
        <w:t xml:space="preserve">Schedule </w:t>
      </w:r>
    </w:p>
    <w:p w14:paraId="6FDABB14" w14:textId="3F4C557B" w:rsidR="000669B7" w:rsidRPr="00303F9A" w:rsidRDefault="000669B7" w:rsidP="00427EBE">
      <w:pPr>
        <w:pStyle w:val="CM8"/>
        <w:spacing w:line="293" w:lineRule="atLeast"/>
        <w:contextualSpacing/>
        <w:jc w:val="both"/>
        <w:rPr>
          <w:rFonts w:asciiTheme="minorHAnsi" w:hAnsiTheme="minorHAnsi" w:cstheme="minorHAnsi"/>
          <w:sz w:val="22"/>
          <w:szCs w:val="22"/>
        </w:rPr>
      </w:pPr>
      <w:r w:rsidRPr="00303F9A">
        <w:rPr>
          <w:rFonts w:asciiTheme="minorHAnsi" w:hAnsiTheme="minorHAnsi" w:cstheme="minorHAnsi"/>
          <w:sz w:val="22"/>
          <w:szCs w:val="22"/>
        </w:rPr>
        <w:t xml:space="preserve">To be considered, proposals must be received by </w:t>
      </w:r>
      <w:r w:rsidR="00A11AE3" w:rsidRPr="00303F9A">
        <w:rPr>
          <w:rFonts w:asciiTheme="minorHAnsi" w:hAnsiTheme="minorHAnsi" w:cstheme="minorHAnsi"/>
          <w:b/>
          <w:sz w:val="22"/>
          <w:szCs w:val="22"/>
        </w:rPr>
        <w:t>5:00</w:t>
      </w:r>
      <w:r w:rsidR="00AE4107" w:rsidRPr="00303F9A">
        <w:rPr>
          <w:rFonts w:asciiTheme="minorHAnsi" w:hAnsiTheme="minorHAnsi" w:cstheme="minorHAnsi"/>
          <w:b/>
          <w:sz w:val="22"/>
          <w:szCs w:val="22"/>
        </w:rPr>
        <w:t xml:space="preserve"> </w:t>
      </w:r>
      <w:r w:rsidR="00A11AE3" w:rsidRPr="00303F9A">
        <w:rPr>
          <w:rFonts w:asciiTheme="minorHAnsi" w:hAnsiTheme="minorHAnsi" w:cstheme="minorHAnsi"/>
          <w:b/>
          <w:sz w:val="22"/>
          <w:szCs w:val="22"/>
        </w:rPr>
        <w:t xml:space="preserve">pm, </w:t>
      </w:r>
      <w:r w:rsidR="002340B9" w:rsidRPr="00303F9A">
        <w:rPr>
          <w:rFonts w:asciiTheme="minorHAnsi" w:hAnsiTheme="minorHAnsi" w:cstheme="minorHAnsi"/>
          <w:b/>
          <w:sz w:val="22"/>
          <w:szCs w:val="22"/>
        </w:rPr>
        <w:t>November</w:t>
      </w:r>
      <w:r w:rsidR="00AE4107" w:rsidRPr="00303F9A">
        <w:rPr>
          <w:rFonts w:asciiTheme="minorHAnsi" w:hAnsiTheme="minorHAnsi" w:cstheme="minorHAnsi"/>
          <w:b/>
          <w:sz w:val="22"/>
          <w:szCs w:val="22"/>
        </w:rPr>
        <w:t xml:space="preserve"> </w:t>
      </w:r>
      <w:r w:rsidR="00BE308D" w:rsidRPr="00303F9A">
        <w:rPr>
          <w:rFonts w:asciiTheme="minorHAnsi" w:hAnsiTheme="minorHAnsi" w:cstheme="minorHAnsi"/>
          <w:b/>
          <w:sz w:val="22"/>
          <w:szCs w:val="22"/>
        </w:rPr>
        <w:t>2</w:t>
      </w:r>
      <w:r w:rsidR="00573B49">
        <w:rPr>
          <w:rFonts w:asciiTheme="minorHAnsi" w:hAnsiTheme="minorHAnsi" w:cstheme="minorHAnsi"/>
          <w:b/>
          <w:sz w:val="22"/>
          <w:szCs w:val="22"/>
        </w:rPr>
        <w:t>3</w:t>
      </w:r>
      <w:r w:rsidR="00AE4107" w:rsidRPr="00303F9A">
        <w:rPr>
          <w:rFonts w:asciiTheme="minorHAnsi" w:hAnsiTheme="minorHAnsi" w:cstheme="minorHAnsi"/>
          <w:b/>
          <w:sz w:val="22"/>
          <w:szCs w:val="22"/>
        </w:rPr>
        <w:t xml:space="preserve">, </w:t>
      </w:r>
      <w:r w:rsidR="002340B9" w:rsidRPr="00303F9A">
        <w:rPr>
          <w:rFonts w:asciiTheme="minorHAnsi" w:hAnsiTheme="minorHAnsi" w:cstheme="minorHAnsi"/>
          <w:b/>
          <w:sz w:val="22"/>
          <w:szCs w:val="22"/>
        </w:rPr>
        <w:t>202</w:t>
      </w:r>
      <w:r w:rsidR="00BE308D" w:rsidRPr="00303F9A">
        <w:rPr>
          <w:rFonts w:asciiTheme="minorHAnsi" w:hAnsiTheme="minorHAnsi" w:cstheme="minorHAnsi"/>
          <w:b/>
          <w:sz w:val="22"/>
          <w:szCs w:val="22"/>
        </w:rPr>
        <w:t>6</w:t>
      </w:r>
      <w:r w:rsidR="00A11AE3" w:rsidRPr="00303F9A">
        <w:rPr>
          <w:rFonts w:asciiTheme="minorHAnsi" w:hAnsiTheme="minorHAnsi" w:cstheme="minorHAnsi"/>
          <w:b/>
          <w:sz w:val="22"/>
          <w:szCs w:val="22"/>
        </w:rPr>
        <w:t>,</w:t>
      </w:r>
      <w:r w:rsidRPr="00303F9A">
        <w:rPr>
          <w:rFonts w:asciiTheme="minorHAnsi" w:hAnsiTheme="minorHAnsi" w:cstheme="minorHAnsi"/>
          <w:sz w:val="22"/>
          <w:szCs w:val="22"/>
        </w:rPr>
        <w:t xml:space="preserve"> at the Middle Georgia Regional Commission, Attn: </w:t>
      </w:r>
      <w:r w:rsidR="00BE308D" w:rsidRPr="00303F9A">
        <w:rPr>
          <w:rFonts w:asciiTheme="minorHAnsi" w:hAnsiTheme="minorHAnsi" w:cstheme="minorHAnsi"/>
        </w:rPr>
        <w:t>Blake Robinson</w:t>
      </w:r>
      <w:r w:rsidR="007426CC" w:rsidRPr="00303F9A">
        <w:rPr>
          <w:rFonts w:asciiTheme="minorHAnsi" w:hAnsiTheme="minorHAnsi" w:cstheme="minorHAnsi"/>
        </w:rPr>
        <w:t xml:space="preserve">. </w:t>
      </w:r>
      <w:r w:rsidRPr="00303F9A">
        <w:rPr>
          <w:rFonts w:asciiTheme="minorHAnsi" w:hAnsiTheme="minorHAnsi" w:cstheme="minorHAnsi"/>
          <w:sz w:val="22"/>
          <w:szCs w:val="22"/>
        </w:rPr>
        <w:t xml:space="preserve">All proposals must be sealed and should be clearly labeled. Any proposals received after </w:t>
      </w:r>
      <w:r w:rsidR="00A11AE3" w:rsidRPr="00303F9A">
        <w:rPr>
          <w:rFonts w:asciiTheme="minorHAnsi" w:hAnsiTheme="minorHAnsi" w:cstheme="minorHAnsi"/>
          <w:b/>
          <w:sz w:val="22"/>
          <w:szCs w:val="22"/>
        </w:rPr>
        <w:t>5:00</w:t>
      </w:r>
      <w:r w:rsidR="00AE4107" w:rsidRPr="00303F9A">
        <w:rPr>
          <w:rFonts w:asciiTheme="minorHAnsi" w:hAnsiTheme="minorHAnsi" w:cstheme="minorHAnsi"/>
          <w:b/>
          <w:sz w:val="22"/>
          <w:szCs w:val="22"/>
        </w:rPr>
        <w:t xml:space="preserve"> </w:t>
      </w:r>
      <w:r w:rsidR="00A11AE3" w:rsidRPr="00303F9A">
        <w:rPr>
          <w:rFonts w:asciiTheme="minorHAnsi" w:hAnsiTheme="minorHAnsi" w:cstheme="minorHAnsi"/>
          <w:b/>
          <w:sz w:val="22"/>
          <w:szCs w:val="22"/>
        </w:rPr>
        <w:t xml:space="preserve">pm, </w:t>
      </w:r>
      <w:r w:rsidR="002340B9" w:rsidRPr="00303F9A">
        <w:rPr>
          <w:rFonts w:asciiTheme="minorHAnsi" w:hAnsiTheme="minorHAnsi" w:cstheme="minorHAnsi"/>
          <w:b/>
          <w:sz w:val="22"/>
          <w:szCs w:val="22"/>
        </w:rPr>
        <w:t>November</w:t>
      </w:r>
      <w:r w:rsidR="00AE4107" w:rsidRPr="00303F9A">
        <w:rPr>
          <w:rFonts w:asciiTheme="minorHAnsi" w:hAnsiTheme="minorHAnsi" w:cstheme="minorHAnsi"/>
          <w:b/>
          <w:sz w:val="22"/>
          <w:szCs w:val="22"/>
        </w:rPr>
        <w:t xml:space="preserve"> </w:t>
      </w:r>
      <w:r w:rsidR="00BE308D" w:rsidRPr="00303F9A">
        <w:rPr>
          <w:rFonts w:asciiTheme="minorHAnsi" w:hAnsiTheme="minorHAnsi" w:cstheme="minorHAnsi"/>
          <w:b/>
          <w:sz w:val="22"/>
          <w:szCs w:val="22"/>
        </w:rPr>
        <w:t>2</w:t>
      </w:r>
      <w:r w:rsidR="00573B49">
        <w:rPr>
          <w:rFonts w:asciiTheme="minorHAnsi" w:hAnsiTheme="minorHAnsi" w:cstheme="minorHAnsi"/>
          <w:b/>
          <w:sz w:val="22"/>
          <w:szCs w:val="22"/>
        </w:rPr>
        <w:t>3</w:t>
      </w:r>
      <w:r w:rsidR="00AE4107" w:rsidRPr="00303F9A">
        <w:rPr>
          <w:rFonts w:asciiTheme="minorHAnsi" w:hAnsiTheme="minorHAnsi" w:cstheme="minorHAnsi"/>
          <w:b/>
          <w:sz w:val="22"/>
          <w:szCs w:val="22"/>
        </w:rPr>
        <w:t xml:space="preserve">, </w:t>
      </w:r>
      <w:r w:rsidR="002340B9" w:rsidRPr="00303F9A">
        <w:rPr>
          <w:rFonts w:asciiTheme="minorHAnsi" w:hAnsiTheme="minorHAnsi" w:cstheme="minorHAnsi"/>
          <w:b/>
          <w:sz w:val="22"/>
          <w:szCs w:val="22"/>
        </w:rPr>
        <w:t>202</w:t>
      </w:r>
      <w:r w:rsidR="00BE308D" w:rsidRPr="00303F9A">
        <w:rPr>
          <w:rFonts w:asciiTheme="minorHAnsi" w:hAnsiTheme="minorHAnsi" w:cstheme="minorHAnsi"/>
          <w:b/>
          <w:sz w:val="22"/>
          <w:szCs w:val="22"/>
        </w:rPr>
        <w:t>6</w:t>
      </w:r>
      <w:r w:rsidR="007426CC" w:rsidRPr="00303F9A">
        <w:rPr>
          <w:rFonts w:asciiTheme="minorHAnsi" w:hAnsiTheme="minorHAnsi" w:cstheme="minorHAnsi"/>
          <w:b/>
          <w:sz w:val="22"/>
          <w:szCs w:val="22"/>
        </w:rPr>
        <w:t>,</w:t>
      </w:r>
      <w:r w:rsidRPr="00303F9A">
        <w:rPr>
          <w:rFonts w:asciiTheme="minorHAnsi" w:hAnsiTheme="minorHAnsi" w:cstheme="minorHAnsi"/>
          <w:sz w:val="22"/>
          <w:szCs w:val="22"/>
        </w:rPr>
        <w:t xml:space="preserve"> </w:t>
      </w:r>
      <w:r w:rsidR="003972BF" w:rsidRPr="00303F9A">
        <w:rPr>
          <w:rFonts w:asciiTheme="minorHAnsi" w:hAnsiTheme="minorHAnsi" w:cstheme="minorHAnsi"/>
          <w:sz w:val="22"/>
          <w:szCs w:val="22"/>
        </w:rPr>
        <w:t xml:space="preserve">or at any location other than the Middle Georgia Regional Commission at </w:t>
      </w:r>
      <w:r w:rsidR="002340B9" w:rsidRPr="00303F9A">
        <w:rPr>
          <w:rFonts w:asciiTheme="minorHAnsi" w:hAnsiTheme="minorHAnsi" w:cstheme="minorHAnsi"/>
          <w:color w:val="000000"/>
          <w:sz w:val="22"/>
          <w:szCs w:val="22"/>
        </w:rPr>
        <w:t>3661 Eisenhower Parkway, Suite MB102, Macon, Georgia 31206</w:t>
      </w:r>
      <w:r w:rsidR="003972BF" w:rsidRPr="00303F9A">
        <w:rPr>
          <w:rFonts w:asciiTheme="minorHAnsi" w:hAnsiTheme="minorHAnsi" w:cstheme="minorHAnsi"/>
          <w:sz w:val="22"/>
          <w:szCs w:val="22"/>
        </w:rPr>
        <w:t xml:space="preserve"> </w:t>
      </w:r>
      <w:r w:rsidRPr="00303F9A">
        <w:rPr>
          <w:rFonts w:asciiTheme="minorHAnsi" w:hAnsiTheme="minorHAnsi" w:cstheme="minorHAnsi"/>
          <w:sz w:val="22"/>
          <w:szCs w:val="22"/>
        </w:rPr>
        <w:t xml:space="preserve">will not be considered. </w:t>
      </w:r>
      <w:r w:rsidR="009D41E5" w:rsidRPr="00303F9A">
        <w:rPr>
          <w:rFonts w:asciiTheme="minorHAnsi" w:hAnsiTheme="minorHAnsi" w:cstheme="minorHAnsi"/>
          <w:b/>
          <w:bCs/>
          <w:color w:val="000000"/>
          <w:sz w:val="22"/>
          <w:szCs w:val="22"/>
          <w:u w:val="single"/>
        </w:rPr>
        <w:t>An electronic copy of the proposal must be included.</w:t>
      </w:r>
      <w:r w:rsidR="009D41E5" w:rsidRPr="00303F9A">
        <w:rPr>
          <w:rFonts w:asciiTheme="minorHAnsi" w:hAnsiTheme="minorHAnsi" w:cstheme="minorHAnsi"/>
          <w:b/>
          <w:bCs/>
          <w:color w:val="000000"/>
          <w:sz w:val="22"/>
          <w:szCs w:val="22"/>
        </w:rPr>
        <w:t xml:space="preserve"> </w:t>
      </w:r>
      <w:r w:rsidR="009D41E5" w:rsidRPr="00303F9A">
        <w:rPr>
          <w:rFonts w:asciiTheme="minorHAnsi" w:hAnsiTheme="minorHAnsi" w:cstheme="minorHAnsi"/>
          <w:color w:val="000000"/>
          <w:sz w:val="22"/>
          <w:szCs w:val="22"/>
        </w:rPr>
        <w:t xml:space="preserve">This may be submitted on a flash drive, CD, or via email to </w:t>
      </w:r>
      <w:r w:rsidR="00BE308D" w:rsidRPr="00303F9A">
        <w:rPr>
          <w:rFonts w:asciiTheme="minorHAnsi" w:hAnsiTheme="minorHAnsi" w:cstheme="minorHAnsi"/>
          <w:color w:val="000000"/>
          <w:sz w:val="22"/>
          <w:szCs w:val="22"/>
        </w:rPr>
        <w:t>brobinson</w:t>
      </w:r>
      <w:r w:rsidR="009D41E5" w:rsidRPr="00303F9A">
        <w:rPr>
          <w:rFonts w:asciiTheme="minorHAnsi" w:hAnsiTheme="minorHAnsi" w:cstheme="minorHAnsi"/>
          <w:color w:val="000000"/>
          <w:sz w:val="22"/>
          <w:szCs w:val="22"/>
        </w:rPr>
        <w:t>@mg-rc.org. Zip files will be rejected via email.</w:t>
      </w:r>
      <w:r w:rsidR="009D41E5" w:rsidRPr="00303F9A">
        <w:rPr>
          <w:rFonts w:asciiTheme="minorHAnsi" w:hAnsiTheme="minorHAnsi" w:cstheme="minorHAnsi"/>
          <w:sz w:val="22"/>
          <w:szCs w:val="22"/>
        </w:rPr>
        <w:t xml:space="preserve"> </w:t>
      </w:r>
      <w:r w:rsidRPr="00303F9A">
        <w:rPr>
          <w:rFonts w:asciiTheme="minorHAnsi" w:hAnsiTheme="minorHAnsi" w:cstheme="minorHAnsi"/>
          <w:sz w:val="22"/>
          <w:szCs w:val="22"/>
        </w:rPr>
        <w:t xml:space="preserve">The successful respondent will be notified on or before </w:t>
      </w:r>
      <w:r w:rsidR="002340B9" w:rsidRPr="00303F9A">
        <w:rPr>
          <w:rFonts w:asciiTheme="minorHAnsi" w:hAnsiTheme="minorHAnsi" w:cstheme="minorHAnsi"/>
          <w:b/>
          <w:sz w:val="22"/>
          <w:szCs w:val="22"/>
        </w:rPr>
        <w:t>December</w:t>
      </w:r>
      <w:r w:rsidR="00261CC3" w:rsidRPr="00303F9A">
        <w:rPr>
          <w:rFonts w:asciiTheme="minorHAnsi" w:hAnsiTheme="minorHAnsi" w:cstheme="minorHAnsi"/>
          <w:b/>
          <w:sz w:val="22"/>
          <w:szCs w:val="22"/>
        </w:rPr>
        <w:t xml:space="preserve"> </w:t>
      </w:r>
      <w:r w:rsidR="00BE308D" w:rsidRPr="00303F9A">
        <w:rPr>
          <w:rFonts w:asciiTheme="minorHAnsi" w:hAnsiTheme="minorHAnsi" w:cstheme="minorHAnsi"/>
          <w:b/>
          <w:sz w:val="22"/>
          <w:szCs w:val="22"/>
        </w:rPr>
        <w:t>9</w:t>
      </w:r>
      <w:r w:rsidR="00C51912" w:rsidRPr="00303F9A">
        <w:rPr>
          <w:rFonts w:asciiTheme="minorHAnsi" w:hAnsiTheme="minorHAnsi" w:cstheme="minorHAnsi"/>
          <w:b/>
          <w:sz w:val="22"/>
          <w:szCs w:val="22"/>
        </w:rPr>
        <w:t xml:space="preserve">, </w:t>
      </w:r>
      <w:r w:rsidR="002340B9" w:rsidRPr="00303F9A">
        <w:rPr>
          <w:rFonts w:asciiTheme="minorHAnsi" w:hAnsiTheme="minorHAnsi" w:cstheme="minorHAnsi"/>
          <w:b/>
          <w:sz w:val="22"/>
          <w:szCs w:val="22"/>
        </w:rPr>
        <w:t>202</w:t>
      </w:r>
      <w:r w:rsidR="00BE308D" w:rsidRPr="00303F9A">
        <w:rPr>
          <w:rFonts w:asciiTheme="minorHAnsi" w:hAnsiTheme="minorHAnsi" w:cstheme="minorHAnsi"/>
          <w:b/>
          <w:sz w:val="22"/>
          <w:szCs w:val="22"/>
        </w:rPr>
        <w:t>6</w:t>
      </w:r>
      <w:r w:rsidR="007426CC" w:rsidRPr="00303F9A">
        <w:rPr>
          <w:rFonts w:asciiTheme="minorHAnsi" w:hAnsiTheme="minorHAnsi" w:cstheme="minorHAnsi"/>
          <w:b/>
          <w:sz w:val="22"/>
          <w:szCs w:val="22"/>
        </w:rPr>
        <w:t>.</w:t>
      </w:r>
    </w:p>
    <w:p w14:paraId="7AC99176" w14:textId="77777777" w:rsidR="009068F5" w:rsidRPr="00303F9A" w:rsidRDefault="009068F5" w:rsidP="009068F5">
      <w:pPr>
        <w:pStyle w:val="Default"/>
      </w:pPr>
    </w:p>
    <w:p w14:paraId="221034BA" w14:textId="4F58147D" w:rsidR="00DA37B2" w:rsidRPr="00303F9A" w:rsidRDefault="00DA37B2" w:rsidP="00427EBE">
      <w:pPr>
        <w:pStyle w:val="Default"/>
        <w:contextualSpacing/>
        <w:jc w:val="both"/>
        <w:rPr>
          <w:rFonts w:asciiTheme="minorHAnsi" w:hAnsiTheme="minorHAnsi" w:cstheme="minorHAnsi"/>
          <w:sz w:val="22"/>
          <w:szCs w:val="22"/>
        </w:rPr>
      </w:pPr>
      <w:r w:rsidRPr="00303F9A">
        <w:rPr>
          <w:rFonts w:asciiTheme="minorHAnsi" w:hAnsiTheme="minorHAnsi" w:cstheme="minorHAnsi"/>
          <w:sz w:val="22"/>
          <w:szCs w:val="22"/>
        </w:rPr>
        <w:t xml:space="preserve">In addition to the requirements set forth in the Request for Qualifications, the selected </w:t>
      </w:r>
      <w:r w:rsidR="00A11AE3" w:rsidRPr="00303F9A">
        <w:rPr>
          <w:rFonts w:asciiTheme="minorHAnsi" w:hAnsiTheme="minorHAnsi" w:cstheme="minorHAnsi"/>
          <w:sz w:val="22"/>
          <w:szCs w:val="22"/>
        </w:rPr>
        <w:t>engineering</w:t>
      </w:r>
      <w:r w:rsidRPr="00303F9A">
        <w:rPr>
          <w:rFonts w:asciiTheme="minorHAnsi" w:hAnsiTheme="minorHAnsi" w:cstheme="minorHAnsi"/>
          <w:sz w:val="22"/>
          <w:szCs w:val="22"/>
        </w:rPr>
        <w:t xml:space="preserve"> firm will be required to submit a completed Preliminary </w:t>
      </w:r>
      <w:r w:rsidR="00A11AE3" w:rsidRPr="00303F9A">
        <w:rPr>
          <w:rFonts w:asciiTheme="minorHAnsi" w:hAnsiTheme="minorHAnsi" w:cstheme="minorHAnsi"/>
          <w:sz w:val="22"/>
          <w:szCs w:val="22"/>
        </w:rPr>
        <w:t>Engineering</w:t>
      </w:r>
      <w:r w:rsidRPr="00303F9A">
        <w:rPr>
          <w:rFonts w:asciiTheme="minorHAnsi" w:hAnsiTheme="minorHAnsi" w:cstheme="minorHAnsi"/>
          <w:sz w:val="22"/>
          <w:szCs w:val="22"/>
        </w:rPr>
        <w:t xml:space="preserve"> Report no later than </w:t>
      </w:r>
      <w:r w:rsidRPr="00303F9A">
        <w:rPr>
          <w:rFonts w:asciiTheme="minorHAnsi" w:hAnsiTheme="minorHAnsi" w:cstheme="minorHAnsi"/>
          <w:b/>
          <w:bCs/>
          <w:sz w:val="22"/>
          <w:szCs w:val="22"/>
        </w:rPr>
        <w:t xml:space="preserve">5:00 p.m. </w:t>
      </w:r>
      <w:r w:rsidRPr="00303F9A">
        <w:rPr>
          <w:rFonts w:asciiTheme="minorHAnsi" w:hAnsiTheme="minorHAnsi" w:cstheme="minorHAnsi"/>
          <w:sz w:val="22"/>
          <w:szCs w:val="22"/>
        </w:rPr>
        <w:t xml:space="preserve">on </w:t>
      </w:r>
      <w:r w:rsidR="00573B49">
        <w:rPr>
          <w:rFonts w:asciiTheme="minorHAnsi" w:hAnsiTheme="minorHAnsi" w:cstheme="minorHAnsi"/>
          <w:b/>
          <w:bCs/>
          <w:sz w:val="22"/>
          <w:szCs w:val="22"/>
        </w:rPr>
        <w:t>January 25</w:t>
      </w:r>
      <w:r w:rsidR="002340B9" w:rsidRPr="00303F9A">
        <w:rPr>
          <w:rFonts w:asciiTheme="minorHAnsi" w:hAnsiTheme="minorHAnsi" w:cstheme="minorHAnsi"/>
          <w:b/>
          <w:bCs/>
          <w:sz w:val="22"/>
          <w:szCs w:val="22"/>
        </w:rPr>
        <w:t>, 202</w:t>
      </w:r>
      <w:r w:rsidR="00BE308D" w:rsidRPr="00303F9A">
        <w:rPr>
          <w:rFonts w:asciiTheme="minorHAnsi" w:hAnsiTheme="minorHAnsi" w:cstheme="minorHAnsi"/>
          <w:b/>
          <w:bCs/>
          <w:sz w:val="22"/>
          <w:szCs w:val="22"/>
        </w:rPr>
        <w:t>7</w:t>
      </w:r>
      <w:r w:rsidR="002340B9" w:rsidRPr="00303F9A">
        <w:rPr>
          <w:rFonts w:asciiTheme="minorHAnsi" w:hAnsiTheme="minorHAnsi" w:cstheme="minorHAnsi"/>
          <w:sz w:val="22"/>
          <w:szCs w:val="22"/>
        </w:rPr>
        <w:t xml:space="preserve">. </w:t>
      </w:r>
      <w:r w:rsidRPr="00303F9A">
        <w:rPr>
          <w:rFonts w:asciiTheme="minorHAnsi" w:hAnsiTheme="minorHAnsi" w:cstheme="minorHAnsi"/>
          <w:sz w:val="22"/>
          <w:szCs w:val="22"/>
        </w:rPr>
        <w:t xml:space="preserve"> The selected </w:t>
      </w:r>
      <w:r w:rsidR="00A11AE3" w:rsidRPr="00303F9A">
        <w:rPr>
          <w:rFonts w:asciiTheme="minorHAnsi" w:hAnsiTheme="minorHAnsi" w:cstheme="minorHAnsi"/>
          <w:sz w:val="22"/>
          <w:szCs w:val="22"/>
        </w:rPr>
        <w:t>engineering</w:t>
      </w:r>
      <w:r w:rsidRPr="00303F9A">
        <w:rPr>
          <w:rFonts w:asciiTheme="minorHAnsi" w:hAnsiTheme="minorHAnsi" w:cstheme="minorHAnsi"/>
          <w:sz w:val="22"/>
          <w:szCs w:val="22"/>
        </w:rPr>
        <w:t xml:space="preserve"> firm will work with the Middle Georgia Regional Commission to provide </w:t>
      </w:r>
      <w:r w:rsidR="00AE4107" w:rsidRPr="00303F9A">
        <w:rPr>
          <w:rFonts w:asciiTheme="minorHAnsi" w:hAnsiTheme="minorHAnsi" w:cstheme="minorHAnsi"/>
          <w:sz w:val="22"/>
          <w:szCs w:val="22"/>
        </w:rPr>
        <w:t>all</w:t>
      </w:r>
      <w:r w:rsidRPr="00303F9A">
        <w:rPr>
          <w:rFonts w:asciiTheme="minorHAnsi" w:hAnsiTheme="minorHAnsi" w:cstheme="minorHAnsi"/>
          <w:sz w:val="22"/>
          <w:szCs w:val="22"/>
        </w:rPr>
        <w:t xml:space="preserve"> information necessary to meet the</w:t>
      </w:r>
      <w:bookmarkStart w:id="9" w:name="_Hlk56682044"/>
      <w:r w:rsidRPr="00303F9A">
        <w:rPr>
          <w:rFonts w:asciiTheme="minorHAnsi" w:hAnsiTheme="minorHAnsi" w:cstheme="minorHAnsi"/>
          <w:sz w:val="22"/>
          <w:szCs w:val="22"/>
        </w:rPr>
        <w:t xml:space="preserve"> </w:t>
      </w:r>
      <w:r w:rsidR="009D41E5" w:rsidRPr="00303F9A">
        <w:rPr>
          <w:rFonts w:asciiTheme="minorHAnsi" w:hAnsiTheme="minorHAnsi" w:cstheme="minorHAnsi"/>
          <w:sz w:val="22"/>
          <w:szCs w:val="22"/>
        </w:rPr>
        <w:t xml:space="preserve">anticipated </w:t>
      </w:r>
      <w:bookmarkEnd w:id="9"/>
      <w:r w:rsidRPr="00303F9A">
        <w:rPr>
          <w:rFonts w:asciiTheme="minorHAnsi" w:hAnsiTheme="minorHAnsi" w:cstheme="minorHAnsi"/>
          <w:sz w:val="22"/>
          <w:szCs w:val="22"/>
        </w:rPr>
        <w:t xml:space="preserve">Community Development Block Grant application deadline of </w:t>
      </w:r>
      <w:r w:rsidR="002340B9" w:rsidRPr="00303F9A">
        <w:rPr>
          <w:rFonts w:asciiTheme="minorHAnsi" w:hAnsiTheme="minorHAnsi" w:cstheme="minorHAnsi"/>
          <w:b/>
          <w:bCs/>
          <w:sz w:val="22"/>
          <w:szCs w:val="22"/>
        </w:rPr>
        <w:t xml:space="preserve">April </w:t>
      </w:r>
      <w:r w:rsidR="00BE308D" w:rsidRPr="00303F9A">
        <w:rPr>
          <w:rFonts w:asciiTheme="minorHAnsi" w:hAnsiTheme="minorHAnsi" w:cstheme="minorHAnsi"/>
          <w:b/>
          <w:bCs/>
          <w:sz w:val="22"/>
          <w:szCs w:val="22"/>
        </w:rPr>
        <w:t>2</w:t>
      </w:r>
      <w:r w:rsidR="002340B9" w:rsidRPr="00303F9A">
        <w:rPr>
          <w:rFonts w:asciiTheme="minorHAnsi" w:hAnsiTheme="minorHAnsi" w:cstheme="minorHAnsi"/>
          <w:b/>
          <w:bCs/>
          <w:sz w:val="22"/>
          <w:szCs w:val="22"/>
        </w:rPr>
        <w:t>, 202</w:t>
      </w:r>
      <w:r w:rsidR="00BE308D" w:rsidRPr="00303F9A">
        <w:rPr>
          <w:rFonts w:asciiTheme="minorHAnsi" w:hAnsiTheme="minorHAnsi" w:cstheme="minorHAnsi"/>
          <w:b/>
          <w:bCs/>
          <w:sz w:val="22"/>
          <w:szCs w:val="22"/>
        </w:rPr>
        <w:t>7</w:t>
      </w:r>
      <w:r w:rsidRPr="00303F9A">
        <w:rPr>
          <w:rFonts w:asciiTheme="minorHAnsi" w:hAnsiTheme="minorHAnsi" w:cstheme="minorHAnsi"/>
          <w:sz w:val="22"/>
          <w:szCs w:val="22"/>
        </w:rPr>
        <w:t>.</w:t>
      </w:r>
    </w:p>
    <w:p w14:paraId="62C389DA" w14:textId="214CBBD5" w:rsidR="000669B7" w:rsidRPr="00303F9A" w:rsidRDefault="000669B7" w:rsidP="00427EBE">
      <w:pPr>
        <w:pStyle w:val="Default"/>
        <w:contextualSpacing/>
        <w:jc w:val="both"/>
        <w:rPr>
          <w:rFonts w:asciiTheme="minorHAnsi" w:hAnsiTheme="minorHAnsi" w:cstheme="minorHAnsi"/>
          <w:color w:val="auto"/>
          <w:sz w:val="22"/>
          <w:szCs w:val="22"/>
        </w:rPr>
      </w:pPr>
    </w:p>
    <w:p w14:paraId="62C09D75" w14:textId="1E851821" w:rsidR="007426CC" w:rsidRPr="00303F9A" w:rsidRDefault="007426CC" w:rsidP="007426CC">
      <w:pPr>
        <w:pStyle w:val="Default"/>
        <w:jc w:val="center"/>
        <w:rPr>
          <w:rFonts w:asciiTheme="minorHAnsi" w:hAnsiTheme="minorHAnsi" w:cstheme="minorHAnsi"/>
          <w:b/>
          <w:bCs/>
          <w:color w:val="auto"/>
          <w:sz w:val="22"/>
          <w:szCs w:val="22"/>
          <w:u w:val="single"/>
        </w:rPr>
      </w:pPr>
      <w:r w:rsidRPr="00303F9A">
        <w:rPr>
          <w:rFonts w:asciiTheme="minorHAnsi" w:hAnsiTheme="minorHAnsi" w:cstheme="minorHAnsi"/>
          <w:b/>
          <w:bCs/>
          <w:color w:val="auto"/>
          <w:sz w:val="22"/>
          <w:szCs w:val="22"/>
          <w:u w:val="single"/>
        </w:rPr>
        <w:t>Preliminary Engineering Reports MUST contain ALL elements listed in the “Contents of Preliminary Engineering Reports” checklist found enclosed with this solicitation.</w:t>
      </w:r>
    </w:p>
    <w:p w14:paraId="1887228B" w14:textId="77777777" w:rsidR="007426CC" w:rsidRPr="00303F9A" w:rsidRDefault="007426CC" w:rsidP="00427EBE">
      <w:pPr>
        <w:pStyle w:val="Default"/>
        <w:contextualSpacing/>
        <w:jc w:val="both"/>
        <w:rPr>
          <w:rFonts w:asciiTheme="minorHAnsi" w:hAnsiTheme="minorHAnsi" w:cstheme="minorHAnsi"/>
          <w:color w:val="auto"/>
          <w:sz w:val="22"/>
          <w:szCs w:val="22"/>
        </w:rPr>
      </w:pPr>
    </w:p>
    <w:p w14:paraId="028C5893" w14:textId="77777777" w:rsidR="000669B7" w:rsidRPr="00303F9A" w:rsidRDefault="000669B7" w:rsidP="00427EBE">
      <w:pPr>
        <w:pStyle w:val="CM3"/>
        <w:contextualSpacing/>
        <w:jc w:val="both"/>
        <w:rPr>
          <w:rFonts w:asciiTheme="minorHAnsi" w:hAnsiTheme="minorHAnsi" w:cstheme="minorHAnsi"/>
          <w:sz w:val="22"/>
          <w:szCs w:val="22"/>
        </w:rPr>
      </w:pPr>
      <w:r w:rsidRPr="00303F9A">
        <w:rPr>
          <w:rFonts w:asciiTheme="minorHAnsi" w:hAnsiTheme="minorHAnsi" w:cstheme="minorHAnsi"/>
          <w:b/>
          <w:bCs/>
          <w:sz w:val="22"/>
          <w:szCs w:val="22"/>
        </w:rPr>
        <w:t xml:space="preserve">Proposal Contents </w:t>
      </w:r>
    </w:p>
    <w:p w14:paraId="63B691BB" w14:textId="6A727DC3" w:rsidR="000669B7" w:rsidRPr="00303F9A" w:rsidRDefault="000669B7" w:rsidP="00427EBE">
      <w:pPr>
        <w:pStyle w:val="CM8"/>
        <w:spacing w:line="293" w:lineRule="atLeast"/>
        <w:contextualSpacing/>
        <w:jc w:val="both"/>
        <w:rPr>
          <w:rFonts w:asciiTheme="minorHAnsi" w:hAnsiTheme="minorHAnsi" w:cstheme="minorHAnsi"/>
          <w:sz w:val="22"/>
          <w:szCs w:val="22"/>
        </w:rPr>
      </w:pPr>
      <w:r w:rsidRPr="00303F9A">
        <w:rPr>
          <w:rFonts w:asciiTheme="minorHAnsi" w:hAnsiTheme="minorHAnsi" w:cstheme="minorHAnsi"/>
          <w:sz w:val="22"/>
          <w:szCs w:val="22"/>
        </w:rPr>
        <w:t xml:space="preserve">Responses are to be returned to the </w:t>
      </w:r>
      <w:r w:rsidR="00057263" w:rsidRPr="00303F9A">
        <w:rPr>
          <w:rFonts w:asciiTheme="minorHAnsi" w:hAnsiTheme="minorHAnsi" w:cstheme="minorHAnsi"/>
          <w:sz w:val="22"/>
          <w:szCs w:val="22"/>
        </w:rPr>
        <w:t>Middle Georgia Regional Commission</w:t>
      </w:r>
      <w:r w:rsidRPr="00303F9A">
        <w:rPr>
          <w:rFonts w:asciiTheme="minorHAnsi" w:hAnsiTheme="minorHAnsi" w:cstheme="minorHAnsi"/>
          <w:sz w:val="22"/>
          <w:szCs w:val="22"/>
        </w:rPr>
        <w:t xml:space="preserve"> where an initial evaluation of the proposals will be completed. Those evaluations will be submitted </w:t>
      </w:r>
      <w:r w:rsidR="00AE4107" w:rsidRPr="00303F9A">
        <w:rPr>
          <w:rFonts w:asciiTheme="minorHAnsi" w:hAnsiTheme="minorHAnsi" w:cstheme="minorHAnsi"/>
          <w:sz w:val="22"/>
          <w:szCs w:val="22"/>
        </w:rPr>
        <w:t xml:space="preserve">to </w:t>
      </w:r>
      <w:r w:rsidR="007426CC" w:rsidRPr="00303F9A">
        <w:rPr>
          <w:rFonts w:asciiTheme="minorHAnsi" w:hAnsiTheme="minorHAnsi" w:cstheme="minorHAnsi"/>
          <w:color w:val="000000"/>
          <w:sz w:val="22"/>
          <w:szCs w:val="22"/>
        </w:rPr>
        <w:t xml:space="preserve">the </w:t>
      </w:r>
      <w:r w:rsidR="006704E2">
        <w:rPr>
          <w:rFonts w:asciiTheme="minorHAnsi" w:hAnsiTheme="minorHAnsi" w:cstheme="minorHAnsi"/>
          <w:color w:val="000000"/>
          <w:sz w:val="22"/>
          <w:szCs w:val="22"/>
        </w:rPr>
        <w:t>Town</w:t>
      </w:r>
      <w:r w:rsidR="007426CC" w:rsidRPr="00303F9A">
        <w:rPr>
          <w:rFonts w:asciiTheme="minorHAnsi" w:hAnsiTheme="minorHAnsi" w:cstheme="minorHAnsi"/>
          <w:color w:val="000000"/>
          <w:sz w:val="22"/>
          <w:szCs w:val="22"/>
        </w:rPr>
        <w:t xml:space="preserve"> of </w:t>
      </w:r>
      <w:r w:rsidR="00BE308D" w:rsidRPr="00303F9A">
        <w:rPr>
          <w:rFonts w:asciiTheme="minorHAnsi" w:hAnsiTheme="minorHAnsi" w:cstheme="minorHAnsi"/>
          <w:color w:val="000000"/>
          <w:sz w:val="22"/>
          <w:szCs w:val="22"/>
        </w:rPr>
        <w:t>Danville</w:t>
      </w:r>
      <w:r w:rsidR="007426CC" w:rsidRPr="00303F9A">
        <w:rPr>
          <w:rFonts w:asciiTheme="minorHAnsi" w:hAnsiTheme="minorHAnsi" w:cstheme="minorHAnsi"/>
          <w:sz w:val="22"/>
          <w:szCs w:val="22"/>
        </w:rPr>
        <w:t xml:space="preserve"> </w:t>
      </w:r>
      <w:r w:rsidRPr="00303F9A">
        <w:rPr>
          <w:rFonts w:asciiTheme="minorHAnsi" w:hAnsiTheme="minorHAnsi" w:cstheme="minorHAnsi"/>
          <w:sz w:val="22"/>
          <w:szCs w:val="22"/>
        </w:rPr>
        <w:t xml:space="preserve">for final selection.  </w:t>
      </w:r>
      <w:r w:rsidR="007426CC" w:rsidRPr="00303F9A">
        <w:rPr>
          <w:rFonts w:asciiTheme="minorHAnsi" w:hAnsiTheme="minorHAnsi" w:cstheme="minorHAnsi"/>
          <w:sz w:val="22"/>
          <w:szCs w:val="22"/>
        </w:rPr>
        <w:t xml:space="preserve"> </w:t>
      </w:r>
      <w:r w:rsidRPr="00303F9A">
        <w:rPr>
          <w:rFonts w:asciiTheme="minorHAnsi" w:hAnsiTheme="minorHAnsi" w:cstheme="minorHAnsi"/>
          <w:sz w:val="22"/>
          <w:szCs w:val="22"/>
        </w:rPr>
        <w:t>Respondents are requested to include letterhead page</w:t>
      </w:r>
      <w:r w:rsidR="001430A9" w:rsidRPr="00303F9A">
        <w:rPr>
          <w:rFonts w:asciiTheme="minorHAnsi" w:hAnsiTheme="minorHAnsi" w:cstheme="minorHAnsi"/>
          <w:sz w:val="22"/>
          <w:szCs w:val="22"/>
        </w:rPr>
        <w:t>s</w:t>
      </w:r>
      <w:r w:rsidRPr="00303F9A">
        <w:rPr>
          <w:rFonts w:asciiTheme="minorHAnsi" w:hAnsiTheme="minorHAnsi" w:cstheme="minorHAnsi"/>
          <w:sz w:val="22"/>
          <w:szCs w:val="22"/>
        </w:rPr>
        <w:t xml:space="preserve"> immediately behind the cover letter that briefly, directly, and exactly answers the following evaluation criteria questions: </w:t>
      </w:r>
    </w:p>
    <w:p w14:paraId="6D741054" w14:textId="77777777" w:rsidR="007426CC" w:rsidRPr="00303F9A" w:rsidRDefault="007426CC" w:rsidP="007426CC">
      <w:pPr>
        <w:pStyle w:val="Default"/>
      </w:pPr>
    </w:p>
    <w:p w14:paraId="6E01941D" w14:textId="4BEE1991" w:rsidR="000669B7" w:rsidRPr="00303F9A" w:rsidRDefault="000669B7" w:rsidP="00E234FC">
      <w:pPr>
        <w:pStyle w:val="Default"/>
        <w:numPr>
          <w:ilvl w:val="0"/>
          <w:numId w:val="5"/>
        </w:numPr>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 xml:space="preserve">Your firm’s experience, particularly with CDBG grants as well as other grant projects. Please refer to specific pages in the proposal that answer each category of experience. </w:t>
      </w:r>
      <w:r w:rsidR="001430A9" w:rsidRPr="00303F9A">
        <w:rPr>
          <w:rFonts w:asciiTheme="minorHAnsi" w:hAnsiTheme="minorHAnsi" w:cstheme="minorHAnsi"/>
          <w:color w:val="auto"/>
          <w:sz w:val="22"/>
          <w:szCs w:val="22"/>
        </w:rPr>
        <w:t>References must include the names and telephone numbers of local governments, personnel involved, and a brief description of the projects.</w:t>
      </w:r>
    </w:p>
    <w:p w14:paraId="094234BE" w14:textId="77777777" w:rsidR="00E234FC" w:rsidRPr="00303F9A" w:rsidRDefault="00E234FC" w:rsidP="00E234FC">
      <w:pPr>
        <w:pStyle w:val="Default"/>
        <w:ind w:left="720"/>
        <w:contextualSpacing/>
        <w:jc w:val="both"/>
        <w:rPr>
          <w:rFonts w:asciiTheme="minorHAnsi" w:hAnsiTheme="minorHAnsi" w:cstheme="minorHAnsi"/>
          <w:color w:val="auto"/>
          <w:sz w:val="22"/>
          <w:szCs w:val="22"/>
        </w:rPr>
      </w:pPr>
    </w:p>
    <w:p w14:paraId="4D9C0CED" w14:textId="7A23C032" w:rsidR="000669B7" w:rsidRPr="00303F9A" w:rsidRDefault="000669B7" w:rsidP="00E234FC">
      <w:pPr>
        <w:pStyle w:val="Default"/>
        <w:numPr>
          <w:ilvl w:val="0"/>
          <w:numId w:val="5"/>
        </w:numPr>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 xml:space="preserve">Your firm’s prior experience with </w:t>
      </w:r>
      <w:r w:rsidR="00E234FC" w:rsidRPr="00303F9A">
        <w:rPr>
          <w:rFonts w:asciiTheme="minorHAnsi" w:hAnsiTheme="minorHAnsi" w:cstheme="minorHAnsi"/>
          <w:sz w:val="22"/>
          <w:szCs w:val="22"/>
        </w:rPr>
        <w:t xml:space="preserve">the </w:t>
      </w:r>
      <w:r w:rsidR="006704E2">
        <w:rPr>
          <w:rFonts w:asciiTheme="minorHAnsi" w:hAnsiTheme="minorHAnsi" w:cstheme="minorHAnsi"/>
          <w:sz w:val="22"/>
          <w:szCs w:val="22"/>
        </w:rPr>
        <w:t>Town</w:t>
      </w:r>
      <w:r w:rsidR="00E234FC" w:rsidRPr="00303F9A">
        <w:rPr>
          <w:rFonts w:asciiTheme="minorHAnsi" w:hAnsiTheme="minorHAnsi" w:cstheme="minorHAnsi"/>
          <w:sz w:val="22"/>
          <w:szCs w:val="22"/>
        </w:rPr>
        <w:t xml:space="preserve"> of </w:t>
      </w:r>
      <w:r w:rsidR="00BE308D" w:rsidRPr="00303F9A">
        <w:rPr>
          <w:rFonts w:asciiTheme="minorHAnsi" w:hAnsiTheme="minorHAnsi" w:cstheme="minorHAnsi"/>
          <w:sz w:val="22"/>
          <w:szCs w:val="22"/>
        </w:rPr>
        <w:t>Danville</w:t>
      </w:r>
      <w:r w:rsidRPr="00303F9A">
        <w:rPr>
          <w:rFonts w:asciiTheme="minorHAnsi" w:hAnsiTheme="minorHAnsi" w:cstheme="minorHAnsi"/>
          <w:color w:val="auto"/>
          <w:sz w:val="22"/>
          <w:szCs w:val="22"/>
        </w:rPr>
        <w:t xml:space="preserve">. Please refer to specific pages in the proposal that answer each category of experience. </w:t>
      </w:r>
    </w:p>
    <w:p w14:paraId="5A70322D" w14:textId="77777777" w:rsidR="00E234FC" w:rsidRPr="00303F9A" w:rsidRDefault="00E234FC" w:rsidP="00E234FC">
      <w:pPr>
        <w:pStyle w:val="Default"/>
        <w:ind w:left="720"/>
        <w:contextualSpacing/>
        <w:jc w:val="both"/>
        <w:rPr>
          <w:rFonts w:asciiTheme="minorHAnsi" w:hAnsiTheme="minorHAnsi" w:cstheme="minorHAnsi"/>
          <w:color w:val="auto"/>
          <w:sz w:val="22"/>
          <w:szCs w:val="22"/>
        </w:rPr>
      </w:pPr>
    </w:p>
    <w:p w14:paraId="4C17D039" w14:textId="1C1FFE7A" w:rsidR="00E234FC" w:rsidRPr="00303F9A" w:rsidRDefault="000669B7" w:rsidP="00E234FC">
      <w:pPr>
        <w:pStyle w:val="Default"/>
        <w:numPr>
          <w:ilvl w:val="0"/>
          <w:numId w:val="5"/>
        </w:numPr>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 xml:space="preserve">At a minimum, the </w:t>
      </w:r>
      <w:r w:rsidR="00AE4107" w:rsidRPr="00303F9A">
        <w:rPr>
          <w:rFonts w:asciiTheme="minorHAnsi" w:hAnsiTheme="minorHAnsi" w:cstheme="minorHAnsi"/>
          <w:color w:val="auto"/>
          <w:sz w:val="22"/>
          <w:szCs w:val="22"/>
        </w:rPr>
        <w:t>engineering firm</w:t>
      </w:r>
      <w:r w:rsidRPr="00303F9A">
        <w:rPr>
          <w:rFonts w:asciiTheme="minorHAnsi" w:hAnsiTheme="minorHAnsi" w:cstheme="minorHAnsi"/>
          <w:color w:val="auto"/>
          <w:sz w:val="22"/>
          <w:szCs w:val="22"/>
        </w:rPr>
        <w:t>’s proposal should also provide the following information:</w:t>
      </w:r>
    </w:p>
    <w:p w14:paraId="12724121" w14:textId="77777777" w:rsidR="00E234FC" w:rsidRPr="00303F9A" w:rsidRDefault="00E234FC" w:rsidP="00E234FC">
      <w:pPr>
        <w:pStyle w:val="Default"/>
        <w:contextualSpacing/>
        <w:jc w:val="both"/>
        <w:rPr>
          <w:rFonts w:asciiTheme="minorHAnsi" w:hAnsiTheme="minorHAnsi" w:cstheme="minorHAnsi"/>
          <w:color w:val="auto"/>
          <w:sz w:val="22"/>
          <w:szCs w:val="22"/>
        </w:rPr>
      </w:pPr>
    </w:p>
    <w:p w14:paraId="248E58A9" w14:textId="4B38DABA" w:rsidR="000669B7" w:rsidRPr="00303F9A" w:rsidRDefault="000669B7" w:rsidP="009D41E5">
      <w:pPr>
        <w:pStyle w:val="Default"/>
        <w:numPr>
          <w:ilvl w:val="0"/>
          <w:numId w:val="6"/>
        </w:numPr>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 xml:space="preserve">A brief history of the </w:t>
      </w:r>
      <w:r w:rsidR="00A11AE3" w:rsidRPr="00303F9A">
        <w:rPr>
          <w:rFonts w:asciiTheme="minorHAnsi" w:hAnsiTheme="minorHAnsi" w:cstheme="minorHAnsi"/>
          <w:color w:val="auto"/>
          <w:sz w:val="22"/>
          <w:szCs w:val="22"/>
        </w:rPr>
        <w:t>engineering</w:t>
      </w:r>
      <w:r w:rsidRPr="00303F9A">
        <w:rPr>
          <w:rFonts w:asciiTheme="minorHAnsi" w:hAnsiTheme="minorHAnsi" w:cstheme="minorHAnsi"/>
          <w:color w:val="auto"/>
          <w:sz w:val="22"/>
          <w:szCs w:val="22"/>
        </w:rPr>
        <w:t xml:space="preserve"> firm and its principal personnel including resumes of the principals.</w:t>
      </w:r>
    </w:p>
    <w:p w14:paraId="1ACD7BE9" w14:textId="4344F560" w:rsidR="00E234FC" w:rsidRPr="00303F9A" w:rsidRDefault="000669B7" w:rsidP="00E234FC">
      <w:pPr>
        <w:pStyle w:val="Default"/>
        <w:numPr>
          <w:ilvl w:val="0"/>
          <w:numId w:val="6"/>
        </w:numPr>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 xml:space="preserve">The length of time the firm has been providing the specific kind of </w:t>
      </w:r>
      <w:r w:rsidR="00A11AE3" w:rsidRPr="00303F9A">
        <w:rPr>
          <w:rFonts w:asciiTheme="minorHAnsi" w:hAnsiTheme="minorHAnsi" w:cstheme="minorHAnsi"/>
          <w:color w:val="auto"/>
          <w:sz w:val="22"/>
          <w:szCs w:val="22"/>
        </w:rPr>
        <w:t>engineering</w:t>
      </w:r>
      <w:r w:rsidRPr="00303F9A">
        <w:rPr>
          <w:rFonts w:asciiTheme="minorHAnsi" w:hAnsiTheme="minorHAnsi" w:cstheme="minorHAnsi"/>
          <w:color w:val="auto"/>
          <w:sz w:val="22"/>
          <w:szCs w:val="22"/>
        </w:rPr>
        <w:t xml:space="preserve"> services requested herein. </w:t>
      </w:r>
    </w:p>
    <w:p w14:paraId="18C327DC" w14:textId="029F81D7" w:rsidR="00E234FC" w:rsidRPr="00303F9A" w:rsidRDefault="00E234FC" w:rsidP="00E234FC">
      <w:pPr>
        <w:pStyle w:val="Default"/>
        <w:numPr>
          <w:ilvl w:val="0"/>
          <w:numId w:val="6"/>
        </w:numPr>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T</w:t>
      </w:r>
      <w:r w:rsidR="000669B7" w:rsidRPr="00303F9A">
        <w:rPr>
          <w:rFonts w:asciiTheme="minorHAnsi" w:hAnsiTheme="minorHAnsi" w:cstheme="minorHAnsi"/>
          <w:color w:val="auto"/>
          <w:sz w:val="22"/>
          <w:szCs w:val="22"/>
        </w:rPr>
        <w:t xml:space="preserve">he name(s) and professional experience of the firm’s key personnel who will be assigned to this project. Firm must also state how much direct experience the personnel assigned to this project has had with CDBG-funded projects. </w:t>
      </w:r>
    </w:p>
    <w:p w14:paraId="5EE86FBD" w14:textId="086F1DFA" w:rsidR="00E234FC" w:rsidRPr="00303F9A" w:rsidRDefault="000669B7" w:rsidP="00E234FC">
      <w:pPr>
        <w:pStyle w:val="Default"/>
        <w:numPr>
          <w:ilvl w:val="0"/>
          <w:numId w:val="6"/>
        </w:numPr>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 xml:space="preserve">Cost schedules for general services, in addition to cost schedules for additional services. </w:t>
      </w:r>
    </w:p>
    <w:p w14:paraId="6E37D9E0" w14:textId="1FE7B17E" w:rsidR="00E234FC" w:rsidRPr="00303F9A" w:rsidRDefault="000669B7" w:rsidP="00E234FC">
      <w:pPr>
        <w:pStyle w:val="Default"/>
        <w:numPr>
          <w:ilvl w:val="0"/>
          <w:numId w:val="6"/>
        </w:numPr>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 xml:space="preserve">Fees for reimbursable expenses, if applicable. </w:t>
      </w:r>
    </w:p>
    <w:p w14:paraId="170A11F5" w14:textId="4CAD1FC7" w:rsidR="00E234FC" w:rsidRPr="00303F9A" w:rsidRDefault="000669B7" w:rsidP="00E234FC">
      <w:pPr>
        <w:pStyle w:val="Default"/>
        <w:numPr>
          <w:ilvl w:val="0"/>
          <w:numId w:val="6"/>
        </w:numPr>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 xml:space="preserve">The firm must provide a professional services contract. (Note: The contract will be written as “direct costs plus a fixed fee, not to exceed a lump sum.” If the </w:t>
      </w:r>
      <w:r w:rsidR="00A11AE3" w:rsidRPr="00303F9A">
        <w:rPr>
          <w:rFonts w:asciiTheme="minorHAnsi" w:hAnsiTheme="minorHAnsi" w:cstheme="minorHAnsi"/>
          <w:color w:val="auto"/>
          <w:sz w:val="22"/>
          <w:szCs w:val="22"/>
        </w:rPr>
        <w:t>engineering</w:t>
      </w:r>
      <w:r w:rsidRPr="00303F9A">
        <w:rPr>
          <w:rFonts w:asciiTheme="minorHAnsi" w:hAnsiTheme="minorHAnsi" w:cstheme="minorHAnsi"/>
          <w:color w:val="auto"/>
          <w:sz w:val="22"/>
          <w:szCs w:val="22"/>
        </w:rPr>
        <w:t xml:space="preserve"> firm is contracted for the project, the contract must include additional clauses pertaining to federal regulations that will be supplied by the Middle Georgia Regional Commission). The firm should also include the percentage fee that it normally charges for design and construction supervision on this size project and a list of other services included under contract.</w:t>
      </w:r>
    </w:p>
    <w:p w14:paraId="5458A343" w14:textId="087B3372" w:rsidR="00E234FC" w:rsidRPr="00303F9A" w:rsidRDefault="000669B7" w:rsidP="00E234FC">
      <w:pPr>
        <w:pStyle w:val="Default"/>
        <w:numPr>
          <w:ilvl w:val="0"/>
          <w:numId w:val="6"/>
        </w:numPr>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A proposed plan to implement the project</w:t>
      </w:r>
      <w:r w:rsidR="00C11F6F" w:rsidRPr="00303F9A">
        <w:rPr>
          <w:rFonts w:asciiTheme="minorHAnsi" w:hAnsiTheme="minorHAnsi" w:cstheme="minorHAnsi"/>
          <w:sz w:val="22"/>
          <w:szCs w:val="22"/>
        </w:rPr>
        <w:t>, including key timelines and milestones.</w:t>
      </w:r>
      <w:r w:rsidRPr="00303F9A">
        <w:rPr>
          <w:rFonts w:asciiTheme="minorHAnsi" w:hAnsiTheme="minorHAnsi" w:cstheme="minorHAnsi"/>
          <w:color w:val="auto"/>
          <w:sz w:val="22"/>
          <w:szCs w:val="22"/>
        </w:rPr>
        <w:t xml:space="preserve"> </w:t>
      </w:r>
    </w:p>
    <w:p w14:paraId="5C26284F" w14:textId="1ED13F06" w:rsidR="00E234FC" w:rsidRPr="00303F9A" w:rsidRDefault="000669B7" w:rsidP="00E234FC">
      <w:pPr>
        <w:pStyle w:val="Default"/>
        <w:numPr>
          <w:ilvl w:val="0"/>
          <w:numId w:val="6"/>
        </w:numPr>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t xml:space="preserve">A written release authorizing </w:t>
      </w:r>
      <w:r w:rsidR="00AE4107" w:rsidRPr="00303F9A">
        <w:rPr>
          <w:rFonts w:asciiTheme="minorHAnsi" w:hAnsiTheme="minorHAnsi" w:cstheme="minorHAnsi"/>
          <w:color w:val="auto"/>
          <w:sz w:val="22"/>
          <w:szCs w:val="22"/>
        </w:rPr>
        <w:t>all</w:t>
      </w:r>
      <w:r w:rsidRPr="00303F9A">
        <w:rPr>
          <w:rFonts w:asciiTheme="minorHAnsi" w:hAnsiTheme="minorHAnsi" w:cstheme="minorHAnsi"/>
          <w:color w:val="auto"/>
          <w:sz w:val="22"/>
          <w:szCs w:val="22"/>
        </w:rPr>
        <w:t xml:space="preserve"> investigations necessary.</w:t>
      </w:r>
    </w:p>
    <w:p w14:paraId="52230B1C" w14:textId="6704A9CC" w:rsidR="00057263" w:rsidRPr="00303F9A" w:rsidRDefault="00057263" w:rsidP="00E234FC">
      <w:pPr>
        <w:pStyle w:val="Default"/>
        <w:numPr>
          <w:ilvl w:val="0"/>
          <w:numId w:val="6"/>
        </w:numPr>
        <w:contextualSpacing/>
        <w:jc w:val="both"/>
        <w:rPr>
          <w:rFonts w:asciiTheme="minorHAnsi" w:hAnsiTheme="minorHAnsi" w:cstheme="minorHAnsi"/>
          <w:color w:val="auto"/>
          <w:sz w:val="22"/>
          <w:szCs w:val="22"/>
        </w:rPr>
      </w:pPr>
      <w:r w:rsidRPr="00303F9A">
        <w:rPr>
          <w:rFonts w:asciiTheme="minorHAnsi" w:hAnsiTheme="minorHAnsi" w:cstheme="minorHAnsi"/>
          <w:color w:val="auto"/>
          <w:sz w:val="22"/>
          <w:szCs w:val="22"/>
        </w:rPr>
        <w:lastRenderedPageBreak/>
        <w:t>The attached Section 3 solicitation package</w:t>
      </w:r>
      <w:r w:rsidR="006E6026" w:rsidRPr="00303F9A">
        <w:rPr>
          <w:rFonts w:asciiTheme="minorHAnsi" w:hAnsiTheme="minorHAnsi" w:cstheme="minorHAnsi"/>
          <w:color w:val="auto"/>
          <w:sz w:val="22"/>
          <w:szCs w:val="22"/>
        </w:rPr>
        <w:t>, if Section 3 preference is being claimed</w:t>
      </w:r>
      <w:r w:rsidRPr="00303F9A">
        <w:rPr>
          <w:rFonts w:asciiTheme="minorHAnsi" w:hAnsiTheme="minorHAnsi" w:cstheme="minorHAnsi"/>
          <w:color w:val="auto"/>
          <w:sz w:val="22"/>
          <w:szCs w:val="22"/>
        </w:rPr>
        <w:t>.</w:t>
      </w:r>
    </w:p>
    <w:p w14:paraId="7AE63751" w14:textId="77777777" w:rsidR="00C51912" w:rsidRPr="00303F9A" w:rsidRDefault="00C51912" w:rsidP="00427EBE">
      <w:pPr>
        <w:pStyle w:val="Default"/>
        <w:contextualSpacing/>
        <w:jc w:val="both"/>
        <w:rPr>
          <w:rFonts w:asciiTheme="minorHAnsi" w:hAnsiTheme="minorHAnsi" w:cstheme="minorHAnsi"/>
          <w:color w:val="auto"/>
          <w:sz w:val="22"/>
          <w:szCs w:val="22"/>
        </w:rPr>
      </w:pPr>
    </w:p>
    <w:p w14:paraId="6CE512DD" w14:textId="77777777" w:rsidR="000669B7" w:rsidRPr="00303F9A" w:rsidRDefault="000669B7" w:rsidP="00427EBE">
      <w:pPr>
        <w:pStyle w:val="Default"/>
        <w:contextualSpacing/>
        <w:jc w:val="both"/>
        <w:rPr>
          <w:rFonts w:asciiTheme="minorHAnsi" w:hAnsiTheme="minorHAnsi" w:cstheme="minorHAnsi"/>
          <w:sz w:val="22"/>
          <w:szCs w:val="22"/>
        </w:rPr>
      </w:pPr>
      <w:r w:rsidRPr="00303F9A">
        <w:rPr>
          <w:rFonts w:asciiTheme="minorHAnsi" w:hAnsiTheme="minorHAnsi" w:cstheme="minorHAnsi"/>
          <w:b/>
          <w:bCs/>
          <w:sz w:val="22"/>
          <w:szCs w:val="22"/>
        </w:rPr>
        <w:t xml:space="preserve">Selection </w:t>
      </w:r>
    </w:p>
    <w:p w14:paraId="2B118C9E" w14:textId="67185EF9" w:rsidR="000669B7" w:rsidRPr="00303F9A" w:rsidRDefault="000669B7" w:rsidP="00427EBE">
      <w:pPr>
        <w:pStyle w:val="CM8"/>
        <w:spacing w:line="293" w:lineRule="atLeast"/>
        <w:contextualSpacing/>
        <w:jc w:val="both"/>
        <w:rPr>
          <w:rFonts w:asciiTheme="minorHAnsi" w:hAnsiTheme="minorHAnsi" w:cstheme="minorHAnsi"/>
          <w:sz w:val="22"/>
          <w:szCs w:val="22"/>
        </w:rPr>
      </w:pPr>
      <w:r w:rsidRPr="00303F9A">
        <w:rPr>
          <w:rFonts w:asciiTheme="minorHAnsi" w:hAnsiTheme="minorHAnsi" w:cstheme="minorHAnsi"/>
          <w:sz w:val="22"/>
          <w:szCs w:val="22"/>
        </w:rPr>
        <w:t xml:space="preserve">Procedures for selection of an individual/firm will be in accordance with the RFQ package and local procurement requirements, as well as the requirements of the Uniform Administration Requirements (“the common rule”) 24 CFR Part 85. </w:t>
      </w:r>
    </w:p>
    <w:p w14:paraId="2D00541E" w14:textId="77777777" w:rsidR="00E234FC" w:rsidRPr="00303F9A" w:rsidRDefault="00E234FC" w:rsidP="00E234FC">
      <w:pPr>
        <w:pStyle w:val="Default"/>
      </w:pPr>
    </w:p>
    <w:p w14:paraId="5B4C4544" w14:textId="5C6B912F" w:rsidR="000669B7" w:rsidRPr="00303F9A" w:rsidRDefault="000669B7" w:rsidP="00427EBE">
      <w:pPr>
        <w:pStyle w:val="CM8"/>
        <w:spacing w:line="293" w:lineRule="atLeast"/>
        <w:contextualSpacing/>
        <w:jc w:val="both"/>
        <w:rPr>
          <w:rFonts w:asciiTheme="minorHAnsi" w:hAnsiTheme="minorHAnsi" w:cstheme="minorHAnsi"/>
          <w:sz w:val="22"/>
          <w:szCs w:val="22"/>
        </w:rPr>
      </w:pPr>
      <w:r w:rsidRPr="00303F9A">
        <w:rPr>
          <w:rFonts w:asciiTheme="minorHAnsi" w:hAnsiTheme="minorHAnsi" w:cstheme="minorHAnsi"/>
          <w:sz w:val="22"/>
          <w:szCs w:val="22"/>
        </w:rPr>
        <w:t xml:space="preserve">All qualifications will be evaluated in terms of project approach, quality of work, experience, capacity to perform, mobility, and project familiarity. Past performance on other projects may also be assessed in terms of timeliness, completing within budget, and other factors. </w:t>
      </w:r>
    </w:p>
    <w:p w14:paraId="25ADA745" w14:textId="77777777" w:rsidR="00E234FC" w:rsidRPr="00303F9A" w:rsidRDefault="00E234FC" w:rsidP="00E234FC">
      <w:pPr>
        <w:pStyle w:val="Default"/>
      </w:pPr>
    </w:p>
    <w:p w14:paraId="07D69DFB" w14:textId="77777777" w:rsidR="00CF1893" w:rsidRPr="00303F9A" w:rsidRDefault="000669B7" w:rsidP="00427EBE">
      <w:pPr>
        <w:pStyle w:val="CM8"/>
        <w:spacing w:line="293" w:lineRule="atLeast"/>
        <w:contextualSpacing/>
        <w:jc w:val="both"/>
        <w:rPr>
          <w:rFonts w:asciiTheme="minorHAnsi" w:hAnsiTheme="minorHAnsi" w:cstheme="minorHAnsi"/>
          <w:b/>
          <w:bCs/>
          <w:sz w:val="22"/>
          <w:szCs w:val="22"/>
        </w:rPr>
      </w:pPr>
      <w:r w:rsidRPr="00303F9A">
        <w:rPr>
          <w:rFonts w:asciiTheme="minorHAnsi" w:hAnsiTheme="minorHAnsi" w:cstheme="minorHAnsi"/>
          <w:b/>
          <w:bCs/>
          <w:sz w:val="22"/>
          <w:szCs w:val="22"/>
        </w:rPr>
        <w:t xml:space="preserve">Section 3 </w:t>
      </w:r>
    </w:p>
    <w:p w14:paraId="4C3C82AF" w14:textId="32806503" w:rsidR="000669B7" w:rsidRPr="00303F9A" w:rsidRDefault="000669B7" w:rsidP="00427EBE">
      <w:pPr>
        <w:pStyle w:val="CM8"/>
        <w:spacing w:line="293" w:lineRule="atLeast"/>
        <w:contextualSpacing/>
        <w:jc w:val="both"/>
        <w:rPr>
          <w:rFonts w:asciiTheme="minorHAnsi" w:hAnsiTheme="minorHAnsi" w:cstheme="minorHAnsi"/>
          <w:sz w:val="22"/>
          <w:szCs w:val="22"/>
        </w:rPr>
      </w:pPr>
      <w:r w:rsidRPr="00303F9A">
        <w:rPr>
          <w:rFonts w:asciiTheme="minorHAnsi" w:hAnsiTheme="minorHAnsi" w:cstheme="minorHAnsi"/>
          <w:b/>
          <w:bCs/>
          <w:sz w:val="22"/>
          <w:szCs w:val="22"/>
        </w:rPr>
        <w:t>This</w:t>
      </w:r>
      <w:r w:rsidR="00CF1893" w:rsidRPr="00303F9A">
        <w:rPr>
          <w:rFonts w:asciiTheme="minorHAnsi" w:hAnsiTheme="minorHAnsi" w:cstheme="minorHAnsi"/>
          <w:b/>
          <w:bCs/>
          <w:sz w:val="22"/>
          <w:szCs w:val="22"/>
        </w:rPr>
        <w:t xml:space="preserve"> is a Section 3 contract opportunity. This</w:t>
      </w:r>
      <w:r w:rsidRPr="00303F9A">
        <w:rPr>
          <w:rFonts w:asciiTheme="minorHAnsi" w:hAnsiTheme="minorHAnsi" w:cstheme="minorHAnsi"/>
          <w:b/>
          <w:bCs/>
          <w:sz w:val="22"/>
          <w:szCs w:val="22"/>
        </w:rPr>
        <w:t xml:space="preserve"> project is covered under the requirements of Section 3 of the HUD Act of 1968.</w:t>
      </w:r>
      <w:r w:rsidR="001540A5" w:rsidRPr="00303F9A">
        <w:t xml:space="preserve"> </w:t>
      </w:r>
      <w:r w:rsidR="001540A5" w:rsidRPr="00303F9A">
        <w:rPr>
          <w:rFonts w:asciiTheme="minorHAnsi" w:hAnsiTheme="minorHAnsi" w:cstheme="minorHAnsi"/>
          <w:b/>
          <w:bCs/>
          <w:sz w:val="22"/>
          <w:szCs w:val="22"/>
        </w:rPr>
        <w:t xml:space="preserve">Section 3 Residents and Business Concerns are encouraged to apply. </w:t>
      </w:r>
      <w:r w:rsidRPr="00303F9A">
        <w:rPr>
          <w:rFonts w:asciiTheme="minorHAnsi" w:hAnsiTheme="minorHAnsi" w:cstheme="minorHAnsi"/>
          <w:b/>
          <w:bCs/>
          <w:sz w:val="22"/>
          <w:szCs w:val="22"/>
        </w:rPr>
        <w:t xml:space="preserve"> </w:t>
      </w:r>
      <w:r w:rsidRPr="00303F9A">
        <w:rPr>
          <w:rFonts w:asciiTheme="minorHAnsi" w:hAnsiTheme="minorHAnsi" w:cstheme="minorHAnsi"/>
          <w:sz w:val="22"/>
          <w:szCs w:val="22"/>
        </w:rPr>
        <w:t xml:space="preserve">This project must ensure that employment and other economic opportunities generated by CDBG funds shall, to the greatest extent feasible, and consistent with federal, state and local laws and regulations, be directed toward low and very low-income persons, particularly those who are recipients of government funding for housing, and to business concerns which provide economic opportunities to low and very low-income persons in coordination with the Section 3 provisions of the Housing and Urban Redevelopment Act of 1968 – 24CFR Part 135. </w:t>
      </w:r>
    </w:p>
    <w:p w14:paraId="43CFC271" w14:textId="77777777" w:rsidR="00E234FC" w:rsidRPr="00303F9A" w:rsidRDefault="00E234FC" w:rsidP="00E234FC">
      <w:pPr>
        <w:pStyle w:val="Default"/>
      </w:pPr>
    </w:p>
    <w:p w14:paraId="486E5AE6" w14:textId="77777777" w:rsidR="000669B7" w:rsidRPr="00303F9A" w:rsidRDefault="000669B7" w:rsidP="00427EBE">
      <w:pPr>
        <w:pStyle w:val="CM6"/>
        <w:contextualSpacing/>
        <w:jc w:val="both"/>
        <w:rPr>
          <w:rFonts w:asciiTheme="minorHAnsi" w:hAnsiTheme="minorHAnsi" w:cstheme="minorHAnsi"/>
          <w:sz w:val="22"/>
          <w:szCs w:val="22"/>
        </w:rPr>
      </w:pPr>
      <w:r w:rsidRPr="00303F9A">
        <w:rPr>
          <w:rFonts w:asciiTheme="minorHAnsi" w:hAnsiTheme="minorHAnsi" w:cstheme="minorHAnsi"/>
          <w:b/>
          <w:bCs/>
          <w:sz w:val="22"/>
          <w:szCs w:val="22"/>
        </w:rPr>
        <w:t xml:space="preserve">Fair Housing </w:t>
      </w:r>
    </w:p>
    <w:p w14:paraId="4CA215E7" w14:textId="2743EE1A" w:rsidR="000669B7" w:rsidRPr="00303F9A" w:rsidRDefault="000669B7" w:rsidP="00427EBE">
      <w:pPr>
        <w:pStyle w:val="CM8"/>
        <w:spacing w:line="293" w:lineRule="atLeast"/>
        <w:contextualSpacing/>
        <w:jc w:val="both"/>
        <w:rPr>
          <w:rFonts w:asciiTheme="minorHAnsi" w:hAnsiTheme="minorHAnsi" w:cstheme="minorHAnsi"/>
          <w:sz w:val="22"/>
          <w:szCs w:val="22"/>
        </w:rPr>
      </w:pPr>
      <w:r w:rsidRPr="00303F9A">
        <w:rPr>
          <w:rFonts w:asciiTheme="minorHAnsi" w:hAnsiTheme="minorHAnsi" w:cstheme="minorHAnsi"/>
          <w:sz w:val="22"/>
          <w:szCs w:val="22"/>
        </w:rPr>
        <w:t xml:space="preserve">This project must affirmatively further fair housing, take steps to analyze impediments to fair housing choice in </w:t>
      </w:r>
      <w:r w:rsidR="00C11F6F" w:rsidRPr="00303F9A">
        <w:rPr>
          <w:rFonts w:asciiTheme="minorHAnsi" w:hAnsiTheme="minorHAnsi" w:cstheme="minorHAnsi"/>
          <w:color w:val="000000"/>
          <w:sz w:val="22"/>
          <w:szCs w:val="22"/>
        </w:rPr>
        <w:t xml:space="preserve">the </w:t>
      </w:r>
      <w:r w:rsidR="006704E2">
        <w:rPr>
          <w:rFonts w:asciiTheme="minorHAnsi" w:hAnsiTheme="minorHAnsi" w:cstheme="minorHAnsi"/>
          <w:color w:val="000000"/>
          <w:sz w:val="22"/>
          <w:szCs w:val="22"/>
        </w:rPr>
        <w:t>Town</w:t>
      </w:r>
      <w:r w:rsidR="00C11F6F" w:rsidRPr="00303F9A">
        <w:rPr>
          <w:rFonts w:asciiTheme="minorHAnsi" w:hAnsiTheme="minorHAnsi" w:cstheme="minorHAnsi"/>
          <w:color w:val="000000"/>
          <w:sz w:val="22"/>
          <w:szCs w:val="22"/>
        </w:rPr>
        <w:t xml:space="preserve"> of </w:t>
      </w:r>
      <w:r w:rsidR="00BE308D" w:rsidRPr="00303F9A">
        <w:rPr>
          <w:rFonts w:asciiTheme="minorHAnsi" w:hAnsiTheme="minorHAnsi" w:cstheme="minorHAnsi"/>
          <w:color w:val="000000"/>
          <w:sz w:val="22"/>
          <w:szCs w:val="22"/>
        </w:rPr>
        <w:t>Danville</w:t>
      </w:r>
      <w:r w:rsidR="00C11F6F" w:rsidRPr="00303F9A">
        <w:rPr>
          <w:rFonts w:asciiTheme="minorHAnsi" w:hAnsiTheme="minorHAnsi" w:cstheme="minorHAnsi"/>
          <w:sz w:val="22"/>
          <w:szCs w:val="22"/>
        </w:rPr>
        <w:t xml:space="preserve">, </w:t>
      </w:r>
      <w:r w:rsidRPr="00303F9A">
        <w:rPr>
          <w:rFonts w:asciiTheme="minorHAnsi" w:hAnsiTheme="minorHAnsi" w:cstheme="minorHAnsi"/>
          <w:sz w:val="22"/>
          <w:szCs w:val="22"/>
        </w:rPr>
        <w:t xml:space="preserve">and take steps to overcome any identified impediments in efforts to promote fair housing for residents. </w:t>
      </w:r>
    </w:p>
    <w:p w14:paraId="3C0D58E7" w14:textId="77777777" w:rsidR="00E234FC" w:rsidRPr="00303F9A" w:rsidRDefault="00E234FC" w:rsidP="00E234FC">
      <w:pPr>
        <w:pStyle w:val="Default"/>
      </w:pPr>
    </w:p>
    <w:p w14:paraId="012F0B6D" w14:textId="77777777" w:rsidR="00C51912" w:rsidRPr="00303F9A" w:rsidRDefault="000669B7" w:rsidP="00427EBE">
      <w:pPr>
        <w:pStyle w:val="CM6"/>
        <w:contextualSpacing/>
        <w:jc w:val="both"/>
        <w:rPr>
          <w:rFonts w:asciiTheme="minorHAnsi" w:hAnsiTheme="minorHAnsi" w:cstheme="minorHAnsi"/>
          <w:b/>
          <w:bCs/>
          <w:sz w:val="22"/>
          <w:szCs w:val="22"/>
        </w:rPr>
      </w:pPr>
      <w:r w:rsidRPr="00303F9A">
        <w:rPr>
          <w:rFonts w:asciiTheme="minorHAnsi" w:hAnsiTheme="minorHAnsi" w:cstheme="minorHAnsi"/>
          <w:b/>
          <w:bCs/>
          <w:sz w:val="22"/>
          <w:szCs w:val="22"/>
        </w:rPr>
        <w:t xml:space="preserve">Section 504 </w:t>
      </w:r>
    </w:p>
    <w:p w14:paraId="04D5F32C" w14:textId="77777777" w:rsidR="000669B7" w:rsidRPr="00303F9A" w:rsidRDefault="000669B7" w:rsidP="00427EBE">
      <w:pPr>
        <w:pStyle w:val="CM6"/>
        <w:contextualSpacing/>
        <w:jc w:val="both"/>
        <w:rPr>
          <w:rFonts w:asciiTheme="minorHAnsi" w:hAnsiTheme="minorHAnsi" w:cstheme="minorHAnsi"/>
          <w:sz w:val="22"/>
          <w:szCs w:val="22"/>
        </w:rPr>
      </w:pPr>
      <w:r w:rsidRPr="00303F9A">
        <w:rPr>
          <w:rFonts w:asciiTheme="minorHAnsi" w:hAnsiTheme="minorHAnsi" w:cstheme="minorHAnsi"/>
          <w:sz w:val="22"/>
          <w:szCs w:val="22"/>
        </w:rPr>
        <w:t xml:space="preserve">This project must ensure that no qualified individual with a disability shall, by reason of such disability, be excluded from the participation in or be denied the benefits of services, programs, or activities of a public entity, or be subjected to discrimination of any such entity as prescribed by law in the Americans with Disabilities Act and Section 504 of the Rehabilitation Act of 1973, 29 U.S.C. 794, as amended. </w:t>
      </w:r>
    </w:p>
    <w:p w14:paraId="1EDE96A9" w14:textId="77777777" w:rsidR="000669B7" w:rsidRPr="00303F9A" w:rsidRDefault="000669B7" w:rsidP="00427EBE">
      <w:pPr>
        <w:pStyle w:val="Default"/>
        <w:contextualSpacing/>
        <w:jc w:val="both"/>
        <w:rPr>
          <w:rFonts w:asciiTheme="minorHAnsi" w:hAnsiTheme="minorHAnsi" w:cstheme="minorHAnsi"/>
          <w:color w:val="auto"/>
          <w:sz w:val="22"/>
          <w:szCs w:val="22"/>
        </w:rPr>
      </w:pPr>
    </w:p>
    <w:p w14:paraId="5C468ECB" w14:textId="77777777" w:rsidR="000669B7" w:rsidRPr="00303F9A" w:rsidRDefault="000669B7" w:rsidP="00427EBE">
      <w:pPr>
        <w:pStyle w:val="CM3"/>
        <w:contextualSpacing/>
        <w:jc w:val="both"/>
        <w:rPr>
          <w:rFonts w:asciiTheme="minorHAnsi" w:hAnsiTheme="minorHAnsi" w:cstheme="minorHAnsi"/>
          <w:sz w:val="22"/>
          <w:szCs w:val="22"/>
        </w:rPr>
      </w:pPr>
      <w:r w:rsidRPr="00303F9A">
        <w:rPr>
          <w:rFonts w:asciiTheme="minorHAnsi" w:hAnsiTheme="minorHAnsi" w:cstheme="minorHAnsi"/>
          <w:b/>
          <w:bCs/>
          <w:sz w:val="22"/>
          <w:szCs w:val="22"/>
        </w:rPr>
        <w:t xml:space="preserve">Disclaimer </w:t>
      </w:r>
    </w:p>
    <w:p w14:paraId="3350DEEB" w14:textId="1DB6BCCE" w:rsidR="00C11F6F" w:rsidRDefault="00C11F6F" w:rsidP="00C11F6F">
      <w:pPr>
        <w:pStyle w:val="CM3"/>
        <w:jc w:val="both"/>
        <w:rPr>
          <w:rFonts w:asciiTheme="minorHAnsi" w:hAnsiTheme="minorHAnsi" w:cstheme="minorHAnsi"/>
          <w:sz w:val="22"/>
          <w:szCs w:val="22"/>
        </w:rPr>
      </w:pPr>
      <w:r w:rsidRPr="00303F9A">
        <w:rPr>
          <w:rFonts w:asciiTheme="minorHAnsi" w:hAnsiTheme="minorHAnsi" w:cstheme="minorHAnsi"/>
          <w:color w:val="000000"/>
          <w:sz w:val="22"/>
          <w:szCs w:val="22"/>
        </w:rPr>
        <w:t xml:space="preserve">The </w:t>
      </w:r>
      <w:r w:rsidR="006704E2">
        <w:rPr>
          <w:rFonts w:asciiTheme="minorHAnsi" w:hAnsiTheme="minorHAnsi" w:cstheme="minorHAnsi"/>
          <w:color w:val="000000"/>
          <w:sz w:val="22"/>
          <w:szCs w:val="22"/>
        </w:rPr>
        <w:t>Town</w:t>
      </w:r>
      <w:r w:rsidRPr="00303F9A">
        <w:rPr>
          <w:rFonts w:asciiTheme="minorHAnsi" w:hAnsiTheme="minorHAnsi" w:cstheme="minorHAnsi"/>
          <w:color w:val="000000"/>
          <w:sz w:val="22"/>
          <w:szCs w:val="22"/>
        </w:rPr>
        <w:t xml:space="preserve"> of </w:t>
      </w:r>
      <w:r w:rsidR="00BE308D" w:rsidRPr="00303F9A">
        <w:rPr>
          <w:rFonts w:asciiTheme="minorHAnsi" w:hAnsiTheme="minorHAnsi" w:cstheme="minorHAnsi"/>
          <w:color w:val="000000"/>
          <w:sz w:val="22"/>
          <w:szCs w:val="22"/>
        </w:rPr>
        <w:t>Danville</w:t>
      </w:r>
      <w:r w:rsidRPr="00303F9A">
        <w:rPr>
          <w:rFonts w:asciiTheme="minorHAnsi" w:hAnsiTheme="minorHAnsi" w:cstheme="minorHAnsi"/>
          <w:sz w:val="22"/>
          <w:szCs w:val="22"/>
        </w:rPr>
        <w:t xml:space="preserve"> reserves the right to accept or reject any or all proposals. </w:t>
      </w:r>
      <w:r w:rsidRPr="00303F9A">
        <w:rPr>
          <w:rFonts w:asciiTheme="minorHAnsi" w:hAnsiTheme="minorHAnsi" w:cstheme="minorHAnsi"/>
          <w:color w:val="000000"/>
          <w:sz w:val="22"/>
          <w:szCs w:val="22"/>
        </w:rPr>
        <w:t xml:space="preserve">The </w:t>
      </w:r>
      <w:r w:rsidR="006704E2">
        <w:rPr>
          <w:rFonts w:asciiTheme="minorHAnsi" w:hAnsiTheme="minorHAnsi" w:cstheme="minorHAnsi"/>
          <w:color w:val="000000"/>
          <w:sz w:val="22"/>
          <w:szCs w:val="22"/>
        </w:rPr>
        <w:t>Town</w:t>
      </w:r>
      <w:r w:rsidRPr="00303F9A">
        <w:rPr>
          <w:rFonts w:asciiTheme="minorHAnsi" w:hAnsiTheme="minorHAnsi" w:cstheme="minorHAnsi"/>
          <w:color w:val="000000"/>
          <w:sz w:val="22"/>
          <w:szCs w:val="22"/>
        </w:rPr>
        <w:t xml:space="preserve"> of </w:t>
      </w:r>
      <w:r w:rsidR="00BE308D" w:rsidRPr="00303F9A">
        <w:rPr>
          <w:rFonts w:asciiTheme="minorHAnsi" w:hAnsiTheme="minorHAnsi" w:cstheme="minorHAnsi"/>
          <w:color w:val="000000"/>
          <w:sz w:val="22"/>
          <w:szCs w:val="22"/>
        </w:rPr>
        <w:t>Danville</w:t>
      </w:r>
      <w:r w:rsidRPr="00303F9A">
        <w:rPr>
          <w:rFonts w:asciiTheme="minorHAnsi" w:hAnsiTheme="minorHAnsi" w:cstheme="minorHAnsi"/>
          <w:sz w:val="22"/>
          <w:szCs w:val="22"/>
        </w:rPr>
        <w:t xml:space="preserve"> is an Equal Opportunity Employer.</w:t>
      </w:r>
      <w:r>
        <w:rPr>
          <w:rFonts w:asciiTheme="minorHAnsi" w:hAnsiTheme="minorHAnsi" w:cstheme="minorHAnsi"/>
          <w:sz w:val="22"/>
          <w:szCs w:val="22"/>
        </w:rPr>
        <w:t xml:space="preserve"> </w:t>
      </w:r>
    </w:p>
    <w:p w14:paraId="0516D299" w14:textId="7AD75E7D" w:rsidR="0099461C" w:rsidRPr="00356B19" w:rsidRDefault="0099461C" w:rsidP="00C11F6F">
      <w:pPr>
        <w:pStyle w:val="CM3"/>
        <w:contextualSpacing/>
        <w:jc w:val="both"/>
        <w:rPr>
          <w:rFonts w:asciiTheme="minorHAnsi" w:hAnsiTheme="minorHAnsi" w:cstheme="minorHAnsi"/>
          <w:sz w:val="22"/>
          <w:szCs w:val="22"/>
        </w:rPr>
      </w:pPr>
    </w:p>
    <w:sectPr w:rsidR="0099461C" w:rsidRPr="00356B19" w:rsidSect="009D41E5">
      <w:pgSz w:w="12240" w:h="15840" w:code="1"/>
      <w:pgMar w:top="1440" w:right="1080" w:bottom="72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85713" w14:textId="77777777" w:rsidR="00BC67C0" w:rsidRDefault="00BC67C0" w:rsidP="001540A5">
      <w:pPr>
        <w:spacing w:after="0" w:line="240" w:lineRule="auto"/>
      </w:pPr>
      <w:r>
        <w:separator/>
      </w:r>
    </w:p>
  </w:endnote>
  <w:endnote w:type="continuationSeparator" w:id="0">
    <w:p w14:paraId="6C377EB9" w14:textId="77777777" w:rsidR="00BC67C0" w:rsidRDefault="00BC67C0" w:rsidP="00154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99FDD" w14:textId="77777777" w:rsidR="00BC67C0" w:rsidRDefault="00BC67C0" w:rsidP="001540A5">
      <w:pPr>
        <w:spacing w:after="0" w:line="240" w:lineRule="auto"/>
      </w:pPr>
      <w:r>
        <w:separator/>
      </w:r>
    </w:p>
  </w:footnote>
  <w:footnote w:type="continuationSeparator" w:id="0">
    <w:p w14:paraId="7E3BDD4B" w14:textId="77777777" w:rsidR="00BC67C0" w:rsidRDefault="00BC67C0" w:rsidP="001540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F2B19FA"/>
    <w:multiLevelType w:val="hybridMultilevel"/>
    <w:tmpl w:val="E7EE3A68"/>
    <w:lvl w:ilvl="0" w:tplc="3650FD6C">
      <w:start w:val="1"/>
      <w:numFmt w:val="decimal"/>
      <w:lvlText w:val="%1."/>
      <w:lvlJc w:val="left"/>
      <w:rPr>
        <w:rFonts w:asciiTheme="minorHAnsi" w:eastAsia="Times New Roman" w:hAnsiTheme="minorHAnsi" w:cstheme="minorHAnsi"/>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85724B5"/>
    <w:multiLevelType w:val="hybridMultilevel"/>
    <w:tmpl w:val="D8688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2139FD"/>
    <w:multiLevelType w:val="hybridMultilevel"/>
    <w:tmpl w:val="C61A73C8"/>
    <w:lvl w:ilvl="0" w:tplc="78AA72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571F5F"/>
    <w:multiLevelType w:val="hybridMultilevel"/>
    <w:tmpl w:val="BD2A9C04"/>
    <w:lvl w:ilvl="0" w:tplc="45C4F1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AB23AF"/>
    <w:multiLevelType w:val="hybridMultilevel"/>
    <w:tmpl w:val="BB1DA301"/>
    <w:lvl w:ilvl="0" w:tplc="FFFFFFFF">
      <w:start w:val="1"/>
      <w:numFmt w:val="ideographDigital"/>
      <w:lvlText w:val=""/>
      <w:lvlJc w:val="left"/>
      <w:rPr>
        <w:rFonts w:cs="Times New Roman"/>
      </w:rPr>
    </w:lvl>
    <w:lvl w:ilvl="1" w:tplc="FFFFFFFF">
      <w:start w:val="1"/>
      <w:numFmt w:val="ideographDigit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45660C54"/>
    <w:multiLevelType w:val="hybridMultilevel"/>
    <w:tmpl w:val="8EC82CB6"/>
    <w:lvl w:ilvl="0" w:tplc="28D4CD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23634664">
    <w:abstractNumId w:val="0"/>
  </w:num>
  <w:num w:numId="2" w16cid:durableId="721827254">
    <w:abstractNumId w:val="4"/>
  </w:num>
  <w:num w:numId="3" w16cid:durableId="160512546">
    <w:abstractNumId w:val="2"/>
  </w:num>
  <w:num w:numId="4" w16cid:durableId="1684017257">
    <w:abstractNumId w:val="3"/>
  </w:num>
  <w:num w:numId="5" w16cid:durableId="2070301063">
    <w:abstractNumId w:val="1"/>
  </w:num>
  <w:num w:numId="6" w16cid:durableId="20913926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C75"/>
    <w:rsid w:val="00057263"/>
    <w:rsid w:val="000669B7"/>
    <w:rsid w:val="001430A9"/>
    <w:rsid w:val="001540A5"/>
    <w:rsid w:val="001641E2"/>
    <w:rsid w:val="001704B8"/>
    <w:rsid w:val="00182305"/>
    <w:rsid w:val="001A381E"/>
    <w:rsid w:val="00224A5D"/>
    <w:rsid w:val="002340B9"/>
    <w:rsid w:val="00254D69"/>
    <w:rsid w:val="00261CC3"/>
    <w:rsid w:val="00280139"/>
    <w:rsid w:val="00303F9A"/>
    <w:rsid w:val="00327DBD"/>
    <w:rsid w:val="00356B19"/>
    <w:rsid w:val="00361708"/>
    <w:rsid w:val="003972BF"/>
    <w:rsid w:val="00422B26"/>
    <w:rsid w:val="00427EBE"/>
    <w:rsid w:val="00483D9F"/>
    <w:rsid w:val="004F3C75"/>
    <w:rsid w:val="00512BD2"/>
    <w:rsid w:val="00547944"/>
    <w:rsid w:val="00573B49"/>
    <w:rsid w:val="00577304"/>
    <w:rsid w:val="005949AC"/>
    <w:rsid w:val="005A2AFE"/>
    <w:rsid w:val="005A6875"/>
    <w:rsid w:val="00607C33"/>
    <w:rsid w:val="00656DDA"/>
    <w:rsid w:val="006704E2"/>
    <w:rsid w:val="00682E40"/>
    <w:rsid w:val="006E500D"/>
    <w:rsid w:val="006E6026"/>
    <w:rsid w:val="007351D9"/>
    <w:rsid w:val="007426CC"/>
    <w:rsid w:val="007D3753"/>
    <w:rsid w:val="00800BEE"/>
    <w:rsid w:val="00813D65"/>
    <w:rsid w:val="008508B0"/>
    <w:rsid w:val="00853357"/>
    <w:rsid w:val="008F32C2"/>
    <w:rsid w:val="009068F5"/>
    <w:rsid w:val="00951F85"/>
    <w:rsid w:val="0099461C"/>
    <w:rsid w:val="009D41E5"/>
    <w:rsid w:val="00A11AE3"/>
    <w:rsid w:val="00A64AEF"/>
    <w:rsid w:val="00AB1D7B"/>
    <w:rsid w:val="00AB6BDB"/>
    <w:rsid w:val="00AC5B49"/>
    <w:rsid w:val="00AE0FF6"/>
    <w:rsid w:val="00AE4107"/>
    <w:rsid w:val="00AE43E5"/>
    <w:rsid w:val="00B15037"/>
    <w:rsid w:val="00B74A6B"/>
    <w:rsid w:val="00BC67C0"/>
    <w:rsid w:val="00BD0368"/>
    <w:rsid w:val="00BE308D"/>
    <w:rsid w:val="00C11F6F"/>
    <w:rsid w:val="00C33EF4"/>
    <w:rsid w:val="00C51912"/>
    <w:rsid w:val="00CE1F16"/>
    <w:rsid w:val="00CF109E"/>
    <w:rsid w:val="00CF1893"/>
    <w:rsid w:val="00D517A3"/>
    <w:rsid w:val="00DA3231"/>
    <w:rsid w:val="00DA37B2"/>
    <w:rsid w:val="00DC6CB8"/>
    <w:rsid w:val="00E234FC"/>
    <w:rsid w:val="00E91E95"/>
    <w:rsid w:val="00F34AC0"/>
    <w:rsid w:val="00F70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68935BB"/>
  <w14:defaultImageDpi w14:val="96"/>
  <w15:docId w15:val="{5946A281-94FE-4AE6-AF99-788EEF606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cs="Calibri"/>
      <w:color w:val="000000"/>
      <w:sz w:val="24"/>
      <w:szCs w:val="24"/>
    </w:rPr>
  </w:style>
  <w:style w:type="paragraph" w:customStyle="1" w:styleId="CM1">
    <w:name w:val="CM1"/>
    <w:basedOn w:val="Default"/>
    <w:next w:val="Default"/>
    <w:uiPriority w:val="99"/>
    <w:pPr>
      <w:spacing w:line="293" w:lineRule="atLeast"/>
    </w:pPr>
    <w:rPr>
      <w:rFonts w:cs="Times New Roman"/>
      <w:color w:val="auto"/>
    </w:rPr>
  </w:style>
  <w:style w:type="paragraph" w:customStyle="1" w:styleId="CM2">
    <w:name w:val="CM2"/>
    <w:basedOn w:val="Default"/>
    <w:next w:val="Default"/>
    <w:uiPriority w:val="99"/>
    <w:rPr>
      <w:rFonts w:cs="Times New Roman"/>
      <w:color w:val="auto"/>
    </w:rPr>
  </w:style>
  <w:style w:type="paragraph" w:customStyle="1" w:styleId="CM7">
    <w:name w:val="CM7"/>
    <w:basedOn w:val="Default"/>
    <w:next w:val="Default"/>
    <w:uiPriority w:val="99"/>
    <w:rPr>
      <w:rFonts w:cs="Times New Roman"/>
      <w:color w:val="auto"/>
    </w:rPr>
  </w:style>
  <w:style w:type="paragraph" w:customStyle="1" w:styleId="CM8">
    <w:name w:val="CM8"/>
    <w:basedOn w:val="Default"/>
    <w:next w:val="Default"/>
    <w:uiPriority w:val="99"/>
    <w:rPr>
      <w:rFonts w:cs="Times New Roman"/>
      <w:color w:val="auto"/>
    </w:rPr>
  </w:style>
  <w:style w:type="paragraph" w:customStyle="1" w:styleId="CM3">
    <w:name w:val="CM3"/>
    <w:basedOn w:val="Default"/>
    <w:next w:val="Default"/>
    <w:uiPriority w:val="99"/>
    <w:pPr>
      <w:spacing w:line="293" w:lineRule="atLeast"/>
    </w:pPr>
    <w:rPr>
      <w:rFonts w:cs="Times New Roman"/>
      <w:color w:val="auto"/>
    </w:rPr>
  </w:style>
  <w:style w:type="paragraph" w:customStyle="1" w:styleId="CM6">
    <w:name w:val="CM6"/>
    <w:basedOn w:val="Default"/>
    <w:next w:val="Default"/>
    <w:uiPriority w:val="99"/>
    <w:pPr>
      <w:spacing w:line="293" w:lineRule="atLeast"/>
    </w:pPr>
    <w:rPr>
      <w:rFonts w:cs="Times New Roman"/>
      <w:color w:val="auto"/>
    </w:rPr>
  </w:style>
  <w:style w:type="paragraph" w:styleId="BalloonText">
    <w:name w:val="Balloon Text"/>
    <w:basedOn w:val="Normal"/>
    <w:link w:val="BalloonTextChar"/>
    <w:uiPriority w:val="99"/>
    <w:semiHidden/>
    <w:unhideWhenUsed/>
    <w:rsid w:val="00AE43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43E5"/>
    <w:rPr>
      <w:rFonts w:ascii="Segoe UI" w:hAnsi="Segoe UI" w:cs="Segoe UI"/>
      <w:sz w:val="18"/>
      <w:szCs w:val="18"/>
    </w:rPr>
  </w:style>
  <w:style w:type="character" w:styleId="CommentReference">
    <w:name w:val="annotation reference"/>
    <w:basedOn w:val="DefaultParagraphFont"/>
    <w:uiPriority w:val="99"/>
    <w:semiHidden/>
    <w:unhideWhenUsed/>
    <w:rsid w:val="003972BF"/>
    <w:rPr>
      <w:sz w:val="16"/>
      <w:szCs w:val="16"/>
    </w:rPr>
  </w:style>
  <w:style w:type="paragraph" w:styleId="CommentText">
    <w:name w:val="annotation text"/>
    <w:basedOn w:val="Normal"/>
    <w:link w:val="CommentTextChar"/>
    <w:uiPriority w:val="99"/>
    <w:semiHidden/>
    <w:unhideWhenUsed/>
    <w:rsid w:val="003972BF"/>
    <w:pPr>
      <w:spacing w:line="240" w:lineRule="auto"/>
    </w:pPr>
    <w:rPr>
      <w:sz w:val="20"/>
      <w:szCs w:val="20"/>
    </w:rPr>
  </w:style>
  <w:style w:type="character" w:customStyle="1" w:styleId="CommentTextChar">
    <w:name w:val="Comment Text Char"/>
    <w:basedOn w:val="DefaultParagraphFont"/>
    <w:link w:val="CommentText"/>
    <w:uiPriority w:val="99"/>
    <w:semiHidden/>
    <w:rsid w:val="003972BF"/>
  </w:style>
  <w:style w:type="paragraph" w:styleId="CommentSubject">
    <w:name w:val="annotation subject"/>
    <w:basedOn w:val="CommentText"/>
    <w:next w:val="CommentText"/>
    <w:link w:val="CommentSubjectChar"/>
    <w:uiPriority w:val="99"/>
    <w:semiHidden/>
    <w:unhideWhenUsed/>
    <w:rsid w:val="003972BF"/>
    <w:rPr>
      <w:b/>
      <w:bCs/>
    </w:rPr>
  </w:style>
  <w:style w:type="character" w:customStyle="1" w:styleId="CommentSubjectChar">
    <w:name w:val="Comment Subject Char"/>
    <w:basedOn w:val="CommentTextChar"/>
    <w:link w:val="CommentSubject"/>
    <w:uiPriority w:val="99"/>
    <w:semiHidden/>
    <w:rsid w:val="003972BF"/>
    <w:rPr>
      <w:b/>
      <w:bCs/>
    </w:rPr>
  </w:style>
  <w:style w:type="character" w:styleId="Hyperlink">
    <w:name w:val="Hyperlink"/>
    <w:basedOn w:val="DefaultParagraphFont"/>
    <w:uiPriority w:val="99"/>
    <w:unhideWhenUsed/>
    <w:rsid w:val="00224A5D"/>
    <w:rPr>
      <w:color w:val="0563C1" w:themeColor="hyperlink"/>
      <w:u w:val="single"/>
    </w:rPr>
  </w:style>
  <w:style w:type="character" w:styleId="UnresolvedMention">
    <w:name w:val="Unresolved Mention"/>
    <w:basedOn w:val="DefaultParagraphFont"/>
    <w:uiPriority w:val="99"/>
    <w:semiHidden/>
    <w:unhideWhenUsed/>
    <w:rsid w:val="00254D69"/>
    <w:rPr>
      <w:color w:val="605E5C"/>
      <w:shd w:val="clear" w:color="auto" w:fill="E1DFDD"/>
    </w:rPr>
  </w:style>
  <w:style w:type="paragraph" w:styleId="ListParagraph">
    <w:name w:val="List Paragraph"/>
    <w:basedOn w:val="Normal"/>
    <w:uiPriority w:val="34"/>
    <w:qFormat/>
    <w:rsid w:val="00427EBE"/>
    <w:pPr>
      <w:ind w:left="720"/>
      <w:contextualSpacing/>
    </w:pPr>
  </w:style>
  <w:style w:type="paragraph" w:styleId="Header">
    <w:name w:val="header"/>
    <w:basedOn w:val="Normal"/>
    <w:link w:val="HeaderChar"/>
    <w:uiPriority w:val="99"/>
    <w:unhideWhenUsed/>
    <w:rsid w:val="001540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0A5"/>
    <w:rPr>
      <w:sz w:val="22"/>
      <w:szCs w:val="22"/>
    </w:rPr>
  </w:style>
  <w:style w:type="paragraph" w:styleId="Footer">
    <w:name w:val="footer"/>
    <w:basedOn w:val="Normal"/>
    <w:link w:val="FooterChar"/>
    <w:uiPriority w:val="99"/>
    <w:unhideWhenUsed/>
    <w:rsid w:val="001540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0A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78580">
      <w:bodyDiv w:val="1"/>
      <w:marLeft w:val="0"/>
      <w:marRight w:val="0"/>
      <w:marTop w:val="0"/>
      <w:marBottom w:val="0"/>
      <w:divBdr>
        <w:top w:val="none" w:sz="0" w:space="0" w:color="auto"/>
        <w:left w:val="none" w:sz="0" w:space="0" w:color="auto"/>
        <w:bottom w:val="none" w:sz="0" w:space="0" w:color="auto"/>
        <w:right w:val="none" w:sz="0" w:space="0" w:color="auto"/>
      </w:divBdr>
    </w:div>
    <w:div w:id="70393193">
      <w:bodyDiv w:val="1"/>
      <w:marLeft w:val="0"/>
      <w:marRight w:val="0"/>
      <w:marTop w:val="0"/>
      <w:marBottom w:val="0"/>
      <w:divBdr>
        <w:top w:val="none" w:sz="0" w:space="0" w:color="auto"/>
        <w:left w:val="none" w:sz="0" w:space="0" w:color="auto"/>
        <w:bottom w:val="none" w:sz="0" w:space="0" w:color="auto"/>
        <w:right w:val="none" w:sz="0" w:space="0" w:color="auto"/>
      </w:divBdr>
    </w:div>
    <w:div w:id="417599501">
      <w:bodyDiv w:val="1"/>
      <w:marLeft w:val="0"/>
      <w:marRight w:val="0"/>
      <w:marTop w:val="0"/>
      <w:marBottom w:val="0"/>
      <w:divBdr>
        <w:top w:val="none" w:sz="0" w:space="0" w:color="auto"/>
        <w:left w:val="none" w:sz="0" w:space="0" w:color="auto"/>
        <w:bottom w:val="none" w:sz="0" w:space="0" w:color="auto"/>
        <w:right w:val="none" w:sz="0" w:space="0" w:color="auto"/>
      </w:divBdr>
    </w:div>
    <w:div w:id="165205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anville@windstream.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1288</TotalTime>
  <Pages>4</Pages>
  <Words>1564</Words>
  <Characters>8920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Blake Robinson</cp:lastModifiedBy>
  <cp:revision>17</cp:revision>
  <cp:lastPrinted>2016-01-22T13:26:00Z</cp:lastPrinted>
  <dcterms:created xsi:type="dcterms:W3CDTF">2018-12-03T19:01:00Z</dcterms:created>
  <dcterms:modified xsi:type="dcterms:W3CDTF">2026-10-20T18:29:00Z</dcterms:modified>
</cp:coreProperties>
</file>