
<file path=[Content_Types].xml><?xml version="1.0" encoding="utf-8"?>
<Types xmlns="http://schemas.openxmlformats.org/package/2006/content-types">
  <Default Extension="emf" ContentType="image/x-emf"/>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76C7CE" w14:textId="3664D304" w:rsidR="00BE3084" w:rsidRDefault="00BE3084" w:rsidP="00BE3084">
      <w:pPr>
        <w:rPr>
          <w:sz w:val="24"/>
          <w:szCs w:val="24"/>
        </w:rPr>
      </w:pPr>
    </w:p>
    <w:p w14:paraId="7CADBBB4" w14:textId="5AE68635" w:rsidR="5633FF5F" w:rsidRDefault="5633FF5F" w:rsidP="5633FF5F">
      <w:pPr>
        <w:rPr>
          <w:sz w:val="24"/>
          <w:szCs w:val="24"/>
        </w:rPr>
      </w:pPr>
    </w:p>
    <w:p w14:paraId="65160254" w14:textId="39BD80D2" w:rsidR="5633FF5F" w:rsidRDefault="5633FF5F" w:rsidP="5633FF5F">
      <w:pPr>
        <w:rPr>
          <w:sz w:val="24"/>
          <w:szCs w:val="24"/>
        </w:rPr>
      </w:pPr>
    </w:p>
    <w:p w14:paraId="6145E4C8" w14:textId="32601488" w:rsidR="5633FF5F" w:rsidRDefault="5633FF5F" w:rsidP="5633FF5F">
      <w:pPr>
        <w:rPr>
          <w:sz w:val="24"/>
          <w:szCs w:val="24"/>
        </w:rPr>
      </w:pPr>
    </w:p>
    <w:p w14:paraId="3BD7058E" w14:textId="218C646E" w:rsidR="5633FF5F" w:rsidRDefault="5633FF5F" w:rsidP="5633FF5F">
      <w:pPr>
        <w:rPr>
          <w:sz w:val="24"/>
          <w:szCs w:val="24"/>
        </w:rPr>
      </w:pPr>
    </w:p>
    <w:p w14:paraId="0C61A5F1" w14:textId="16A3BC94" w:rsidR="5633FF5F" w:rsidRDefault="5633FF5F" w:rsidP="5633FF5F">
      <w:pPr>
        <w:rPr>
          <w:sz w:val="24"/>
          <w:szCs w:val="24"/>
        </w:rPr>
      </w:pPr>
    </w:p>
    <w:p w14:paraId="68C7DA7C" w14:textId="691C16BC" w:rsidR="5633FF5F" w:rsidRDefault="5633FF5F" w:rsidP="5633FF5F">
      <w:pPr>
        <w:rPr>
          <w:sz w:val="24"/>
          <w:szCs w:val="24"/>
        </w:rPr>
      </w:pPr>
    </w:p>
    <w:p w14:paraId="2FDC1403" w14:textId="77777777" w:rsidR="008E3A45" w:rsidRDefault="008E3A45" w:rsidP="008E3A45">
      <w:pPr>
        <w:jc w:val="center"/>
        <w:rPr>
          <w:sz w:val="24"/>
          <w:szCs w:val="24"/>
        </w:rPr>
      </w:pPr>
    </w:p>
    <w:p w14:paraId="28F87954" w14:textId="0AE0D2B6" w:rsidR="008E3A45" w:rsidRPr="00BE3084" w:rsidRDefault="00753981" w:rsidP="008E3A45">
      <w:pPr>
        <w:jc w:val="center"/>
        <w:rPr>
          <w:b/>
          <w:color w:val="000000" w:themeColor="text1"/>
          <w:sz w:val="28"/>
          <w:szCs w:val="28"/>
        </w:rPr>
      </w:pPr>
      <w:r>
        <w:rPr>
          <w:b/>
          <w:color w:val="000000" w:themeColor="text1"/>
          <w:sz w:val="28"/>
          <w:szCs w:val="28"/>
        </w:rPr>
        <w:t>RIVER VALLEY REGIONAL COMMISSION</w:t>
      </w:r>
    </w:p>
    <w:p w14:paraId="5F5354DE" w14:textId="77777777" w:rsidR="008E3A45" w:rsidRPr="00BE3084" w:rsidRDefault="008E3A45" w:rsidP="008E3A45">
      <w:pPr>
        <w:jc w:val="center"/>
        <w:rPr>
          <w:b/>
          <w:color w:val="000000" w:themeColor="text1"/>
          <w:sz w:val="28"/>
          <w:szCs w:val="28"/>
        </w:rPr>
      </w:pPr>
    </w:p>
    <w:p w14:paraId="1AEBC22F" w14:textId="77777777" w:rsidR="008E3A45" w:rsidRPr="00BE3084" w:rsidRDefault="008E3A45" w:rsidP="008E3A45">
      <w:pPr>
        <w:jc w:val="center"/>
        <w:rPr>
          <w:b/>
          <w:color w:val="000000" w:themeColor="text1"/>
          <w:sz w:val="28"/>
          <w:szCs w:val="28"/>
        </w:rPr>
      </w:pPr>
      <w:r w:rsidRPr="00BE3084">
        <w:rPr>
          <w:b/>
          <w:color w:val="000000" w:themeColor="text1"/>
          <w:sz w:val="28"/>
          <w:szCs w:val="28"/>
        </w:rPr>
        <w:t>AREA AGENCY ON AGING</w:t>
      </w:r>
    </w:p>
    <w:p w14:paraId="61855060" w14:textId="77777777" w:rsidR="0014061C" w:rsidRDefault="0014061C" w:rsidP="00BE00B2">
      <w:pPr>
        <w:pStyle w:val="Heading3"/>
      </w:pPr>
    </w:p>
    <w:p w14:paraId="526961C5" w14:textId="77777777" w:rsidR="0014061C" w:rsidRDefault="0014061C" w:rsidP="008E3A45">
      <w:pPr>
        <w:jc w:val="center"/>
        <w:rPr>
          <w:sz w:val="28"/>
          <w:szCs w:val="28"/>
        </w:rPr>
      </w:pPr>
      <w:r>
        <w:rPr>
          <w:sz w:val="28"/>
          <w:szCs w:val="28"/>
        </w:rPr>
        <w:t>____________________________________________________________</w:t>
      </w:r>
    </w:p>
    <w:p w14:paraId="2FD895D0" w14:textId="77777777" w:rsidR="008E3A45" w:rsidRDefault="008E3A45" w:rsidP="008E3A45">
      <w:pPr>
        <w:jc w:val="center"/>
        <w:rPr>
          <w:sz w:val="28"/>
          <w:szCs w:val="28"/>
        </w:rPr>
      </w:pPr>
    </w:p>
    <w:p w14:paraId="22F81ED6" w14:textId="77777777" w:rsidR="008E3A45" w:rsidRPr="00BE3084" w:rsidRDefault="008E3A45" w:rsidP="008E3A45">
      <w:pPr>
        <w:jc w:val="center"/>
        <w:rPr>
          <w:b/>
          <w:sz w:val="24"/>
          <w:szCs w:val="24"/>
        </w:rPr>
      </w:pPr>
      <w:r w:rsidRPr="00BE3084">
        <w:rPr>
          <w:b/>
          <w:sz w:val="24"/>
          <w:szCs w:val="24"/>
        </w:rPr>
        <w:t>REQUEST FOR PROPOSAL</w:t>
      </w:r>
    </w:p>
    <w:p w14:paraId="23C3BC27" w14:textId="77777777" w:rsidR="008E3A45" w:rsidRDefault="00BE3084" w:rsidP="008E3A45">
      <w:pPr>
        <w:jc w:val="center"/>
        <w:rPr>
          <w:sz w:val="24"/>
          <w:szCs w:val="24"/>
        </w:rPr>
      </w:pPr>
      <w:r>
        <w:rPr>
          <w:sz w:val="24"/>
          <w:szCs w:val="24"/>
        </w:rPr>
        <w:t>for</w:t>
      </w:r>
    </w:p>
    <w:p w14:paraId="2715F7CA" w14:textId="77777777" w:rsidR="008E3A45" w:rsidRPr="00BE3084" w:rsidRDefault="008E3A45" w:rsidP="008E3A45">
      <w:pPr>
        <w:jc w:val="center"/>
        <w:rPr>
          <w:b/>
          <w:sz w:val="24"/>
          <w:szCs w:val="24"/>
        </w:rPr>
      </w:pPr>
      <w:r w:rsidRPr="00BE3084">
        <w:rPr>
          <w:b/>
          <w:sz w:val="24"/>
          <w:szCs w:val="24"/>
        </w:rPr>
        <w:t>AGING SERVICES</w:t>
      </w:r>
    </w:p>
    <w:p w14:paraId="10CFCF23" w14:textId="77777777" w:rsidR="008E3A45" w:rsidRPr="00BE3084" w:rsidRDefault="008E3A45" w:rsidP="008E3A45">
      <w:pPr>
        <w:jc w:val="center"/>
        <w:rPr>
          <w:b/>
          <w:sz w:val="24"/>
          <w:szCs w:val="24"/>
        </w:rPr>
      </w:pPr>
    </w:p>
    <w:p w14:paraId="0F4A2186" w14:textId="77777777" w:rsidR="008E3A45" w:rsidRPr="00BE3084" w:rsidRDefault="008E3A45" w:rsidP="008E3A45">
      <w:pPr>
        <w:jc w:val="center"/>
        <w:rPr>
          <w:b/>
          <w:sz w:val="24"/>
          <w:szCs w:val="24"/>
        </w:rPr>
      </w:pPr>
      <w:r w:rsidRPr="00BE3084">
        <w:rPr>
          <w:b/>
          <w:sz w:val="24"/>
          <w:szCs w:val="24"/>
        </w:rPr>
        <w:t>RFP #116</w:t>
      </w:r>
    </w:p>
    <w:p w14:paraId="29F4C0D0" w14:textId="77777777" w:rsidR="0014061C" w:rsidRDefault="0014061C" w:rsidP="008E3A45">
      <w:pPr>
        <w:jc w:val="center"/>
        <w:rPr>
          <w:sz w:val="24"/>
          <w:szCs w:val="24"/>
        </w:rPr>
      </w:pPr>
      <w:r>
        <w:rPr>
          <w:sz w:val="24"/>
          <w:szCs w:val="24"/>
        </w:rPr>
        <w:t>______________________________________________________________________</w:t>
      </w:r>
    </w:p>
    <w:p w14:paraId="2D95A8B5" w14:textId="77777777" w:rsidR="008E3A45" w:rsidRDefault="008E3A45" w:rsidP="008E3A45">
      <w:pPr>
        <w:jc w:val="center"/>
        <w:rPr>
          <w:sz w:val="24"/>
          <w:szCs w:val="24"/>
        </w:rPr>
      </w:pPr>
    </w:p>
    <w:p w14:paraId="6175E39F" w14:textId="77777777" w:rsidR="008E3A45" w:rsidRDefault="008E3A45" w:rsidP="008E3A45">
      <w:pPr>
        <w:jc w:val="center"/>
        <w:rPr>
          <w:sz w:val="24"/>
          <w:szCs w:val="24"/>
        </w:rPr>
      </w:pPr>
      <w:r>
        <w:rPr>
          <w:sz w:val="24"/>
          <w:szCs w:val="24"/>
        </w:rPr>
        <w:t>For all questions about this RFP, contact:</w:t>
      </w:r>
    </w:p>
    <w:p w14:paraId="02AA29A0" w14:textId="77777777" w:rsidR="008E3A45" w:rsidRDefault="008E3A45" w:rsidP="008E3A45">
      <w:pPr>
        <w:jc w:val="center"/>
        <w:rPr>
          <w:sz w:val="24"/>
          <w:szCs w:val="24"/>
        </w:rPr>
      </w:pPr>
    </w:p>
    <w:p w14:paraId="550B90F4" w14:textId="2448C5FA" w:rsidR="008E3A45" w:rsidRPr="0014061C" w:rsidRDefault="00186036" w:rsidP="008E3A45">
      <w:pPr>
        <w:jc w:val="center"/>
        <w:rPr>
          <w:b/>
          <w:sz w:val="24"/>
          <w:szCs w:val="24"/>
        </w:rPr>
      </w:pPr>
      <w:r>
        <w:rPr>
          <w:b/>
          <w:sz w:val="24"/>
          <w:szCs w:val="24"/>
        </w:rPr>
        <w:t>Megan M. Costanza</w:t>
      </w:r>
    </w:p>
    <w:p w14:paraId="51C0FC71" w14:textId="2AD6D1EE" w:rsidR="0014061C" w:rsidRPr="0014061C" w:rsidRDefault="00C20FB3" w:rsidP="008E3A45">
      <w:pPr>
        <w:jc w:val="center"/>
        <w:rPr>
          <w:b/>
          <w:sz w:val="24"/>
          <w:szCs w:val="24"/>
        </w:rPr>
      </w:pPr>
      <w:hyperlink r:id="rId11" w:history="1">
        <w:r w:rsidR="00186036">
          <w:rPr>
            <w:rStyle w:val="Hyperlink"/>
            <w:b/>
            <w:sz w:val="24"/>
            <w:szCs w:val="24"/>
          </w:rPr>
          <w:t>mcostanza@rivervalleyrcaaa.org</w:t>
        </w:r>
      </w:hyperlink>
    </w:p>
    <w:p w14:paraId="73A16EBD" w14:textId="77777777" w:rsidR="0014061C" w:rsidRDefault="0014061C" w:rsidP="008E3A45">
      <w:pPr>
        <w:jc w:val="center"/>
        <w:rPr>
          <w:sz w:val="24"/>
          <w:szCs w:val="24"/>
        </w:rPr>
      </w:pPr>
    </w:p>
    <w:p w14:paraId="222D3C3F" w14:textId="77777777" w:rsidR="0038206E" w:rsidRDefault="0038206E" w:rsidP="008E3A45">
      <w:pPr>
        <w:jc w:val="center"/>
        <w:rPr>
          <w:sz w:val="24"/>
          <w:szCs w:val="24"/>
        </w:rPr>
      </w:pPr>
    </w:p>
    <w:p w14:paraId="3C6CF9E1" w14:textId="77777777" w:rsidR="0038206E" w:rsidRPr="0014061C" w:rsidRDefault="0038206E" w:rsidP="008E3A45">
      <w:pPr>
        <w:jc w:val="center"/>
        <w:rPr>
          <w:b/>
          <w:sz w:val="24"/>
          <w:szCs w:val="24"/>
          <w:u w:val="single"/>
        </w:rPr>
      </w:pPr>
      <w:r w:rsidRPr="0014061C">
        <w:rPr>
          <w:b/>
          <w:sz w:val="24"/>
          <w:szCs w:val="24"/>
          <w:u w:val="single"/>
        </w:rPr>
        <w:t>Released On:</w:t>
      </w:r>
    </w:p>
    <w:p w14:paraId="3BBB0108" w14:textId="77777777" w:rsidR="0038206E" w:rsidRDefault="0038206E" w:rsidP="008E3A45">
      <w:pPr>
        <w:jc w:val="center"/>
        <w:rPr>
          <w:sz w:val="24"/>
          <w:szCs w:val="24"/>
        </w:rPr>
      </w:pPr>
    </w:p>
    <w:p w14:paraId="10237703" w14:textId="32C83B8B" w:rsidR="0038206E" w:rsidRDefault="00B56831" w:rsidP="008E3A45">
      <w:pPr>
        <w:jc w:val="center"/>
        <w:rPr>
          <w:sz w:val="24"/>
          <w:szCs w:val="24"/>
        </w:rPr>
      </w:pPr>
      <w:r>
        <w:rPr>
          <w:sz w:val="24"/>
          <w:szCs w:val="24"/>
        </w:rPr>
        <w:t>November 2, 2026</w:t>
      </w:r>
    </w:p>
    <w:p w14:paraId="3B995F2B" w14:textId="77777777" w:rsidR="0038206E" w:rsidRDefault="0038206E" w:rsidP="008E3A45">
      <w:pPr>
        <w:jc w:val="center"/>
        <w:rPr>
          <w:sz w:val="24"/>
          <w:szCs w:val="24"/>
        </w:rPr>
      </w:pPr>
    </w:p>
    <w:p w14:paraId="05E4CD7D" w14:textId="77777777" w:rsidR="00BE3084" w:rsidRDefault="00BE3084" w:rsidP="008E3A45">
      <w:pPr>
        <w:jc w:val="center"/>
        <w:rPr>
          <w:sz w:val="24"/>
          <w:szCs w:val="24"/>
        </w:rPr>
      </w:pPr>
    </w:p>
    <w:p w14:paraId="35ABF839" w14:textId="77777777" w:rsidR="0014061C" w:rsidRDefault="0014061C" w:rsidP="008E3A45">
      <w:pPr>
        <w:jc w:val="center"/>
        <w:rPr>
          <w:b/>
          <w:sz w:val="24"/>
          <w:szCs w:val="24"/>
          <w:u w:val="single"/>
        </w:rPr>
      </w:pPr>
    </w:p>
    <w:p w14:paraId="215E64F2" w14:textId="77777777" w:rsidR="0038206E" w:rsidRPr="0014061C" w:rsidRDefault="0038206E" w:rsidP="008E3A45">
      <w:pPr>
        <w:jc w:val="center"/>
        <w:rPr>
          <w:b/>
          <w:sz w:val="24"/>
          <w:szCs w:val="24"/>
          <w:u w:val="single"/>
        </w:rPr>
      </w:pPr>
      <w:r w:rsidRPr="0014061C">
        <w:rPr>
          <w:b/>
          <w:sz w:val="24"/>
          <w:szCs w:val="24"/>
          <w:u w:val="single"/>
        </w:rPr>
        <w:t>Due On:</w:t>
      </w:r>
    </w:p>
    <w:p w14:paraId="3D536145" w14:textId="77777777" w:rsidR="0038206E" w:rsidRDefault="0038206E" w:rsidP="008E3A45">
      <w:pPr>
        <w:jc w:val="center"/>
        <w:rPr>
          <w:sz w:val="24"/>
          <w:szCs w:val="24"/>
        </w:rPr>
      </w:pPr>
    </w:p>
    <w:p w14:paraId="42C7673D" w14:textId="73A09128" w:rsidR="0038206E" w:rsidRDefault="00186036" w:rsidP="008E3A45">
      <w:pPr>
        <w:jc w:val="center"/>
        <w:rPr>
          <w:sz w:val="24"/>
          <w:szCs w:val="24"/>
        </w:rPr>
      </w:pPr>
      <w:r>
        <w:rPr>
          <w:sz w:val="24"/>
          <w:szCs w:val="24"/>
        </w:rPr>
        <w:t>December 1</w:t>
      </w:r>
      <w:r w:rsidR="00650967">
        <w:rPr>
          <w:sz w:val="24"/>
          <w:szCs w:val="24"/>
        </w:rPr>
        <w:t>7</w:t>
      </w:r>
      <w:r>
        <w:rPr>
          <w:sz w:val="24"/>
          <w:szCs w:val="24"/>
        </w:rPr>
        <w:t xml:space="preserve">, </w:t>
      </w:r>
      <w:proofErr w:type="gramStart"/>
      <w:r>
        <w:rPr>
          <w:sz w:val="24"/>
          <w:szCs w:val="24"/>
        </w:rPr>
        <w:t>2026</w:t>
      </w:r>
      <w:proofErr w:type="gramEnd"/>
      <w:r w:rsidR="00C744CB">
        <w:rPr>
          <w:sz w:val="24"/>
          <w:szCs w:val="24"/>
        </w:rPr>
        <w:t xml:space="preserve"> by 4:30 pm </w:t>
      </w:r>
    </w:p>
    <w:p w14:paraId="76D05A76" w14:textId="77777777" w:rsidR="0038206E" w:rsidRDefault="0038206E" w:rsidP="008E3A45">
      <w:pPr>
        <w:jc w:val="center"/>
        <w:rPr>
          <w:sz w:val="24"/>
          <w:szCs w:val="24"/>
        </w:rPr>
      </w:pPr>
    </w:p>
    <w:p w14:paraId="322B4FC3" w14:textId="77777777" w:rsidR="0014061C" w:rsidRDefault="0014061C" w:rsidP="008E3A45">
      <w:pPr>
        <w:jc w:val="center"/>
        <w:rPr>
          <w:sz w:val="24"/>
          <w:szCs w:val="24"/>
        </w:rPr>
      </w:pPr>
    </w:p>
    <w:p w14:paraId="429FBF16" w14:textId="77777777" w:rsidR="0014061C" w:rsidRDefault="0014061C" w:rsidP="008E3A45">
      <w:pPr>
        <w:jc w:val="center"/>
        <w:rPr>
          <w:sz w:val="24"/>
          <w:szCs w:val="24"/>
        </w:rPr>
      </w:pPr>
    </w:p>
    <w:p w14:paraId="05728144" w14:textId="1BEBA75C" w:rsidR="0038206E" w:rsidRDefault="00753981" w:rsidP="008E3A45">
      <w:pPr>
        <w:jc w:val="center"/>
        <w:rPr>
          <w:sz w:val="24"/>
          <w:szCs w:val="24"/>
        </w:rPr>
      </w:pPr>
      <w:r>
        <w:rPr>
          <w:sz w:val="24"/>
          <w:szCs w:val="24"/>
        </w:rPr>
        <w:t>River Valley Regional Commission</w:t>
      </w:r>
      <w:r w:rsidR="0038206E">
        <w:rPr>
          <w:sz w:val="24"/>
          <w:szCs w:val="24"/>
        </w:rPr>
        <w:t>’s Area Agency on Aging</w:t>
      </w:r>
    </w:p>
    <w:p w14:paraId="14D5D21E" w14:textId="3A9DDC78" w:rsidR="0038206E" w:rsidRDefault="009073C5" w:rsidP="008E3A45">
      <w:pPr>
        <w:jc w:val="center"/>
        <w:rPr>
          <w:rFonts w:cstheme="minorHAnsi"/>
          <w:sz w:val="24"/>
          <w:szCs w:val="24"/>
        </w:rPr>
      </w:pPr>
      <w:r>
        <w:rPr>
          <w:sz w:val="24"/>
          <w:szCs w:val="24"/>
        </w:rPr>
        <w:t>710 Front Avenue, Suite A</w:t>
      </w:r>
      <w:r w:rsidR="00BE3084">
        <w:rPr>
          <w:sz w:val="24"/>
          <w:szCs w:val="24"/>
        </w:rPr>
        <w:t xml:space="preserve"> </w:t>
      </w:r>
      <w:r w:rsidR="0038206E">
        <w:rPr>
          <w:rFonts w:cstheme="minorHAnsi"/>
          <w:sz w:val="24"/>
          <w:szCs w:val="24"/>
        </w:rPr>
        <w:t>●</w:t>
      </w:r>
      <w:r w:rsidR="00BE3084">
        <w:rPr>
          <w:rFonts w:cstheme="minorHAnsi"/>
          <w:sz w:val="24"/>
          <w:szCs w:val="24"/>
        </w:rPr>
        <w:t xml:space="preserve"> </w:t>
      </w:r>
      <w:r>
        <w:rPr>
          <w:rFonts w:cstheme="minorHAnsi"/>
          <w:sz w:val="24"/>
          <w:szCs w:val="24"/>
        </w:rPr>
        <w:t>Columbus, Georgia 31901</w:t>
      </w:r>
    </w:p>
    <w:p w14:paraId="215EC294" w14:textId="4B5B7B4F" w:rsidR="00F06418" w:rsidRDefault="00F06418" w:rsidP="008E3A45">
      <w:pPr>
        <w:jc w:val="center"/>
        <w:rPr>
          <w:rFonts w:cstheme="minorHAnsi"/>
          <w:sz w:val="24"/>
          <w:szCs w:val="24"/>
        </w:rPr>
      </w:pPr>
    </w:p>
    <w:p w14:paraId="0F9673D9" w14:textId="77777777" w:rsidR="00F06418" w:rsidRDefault="00F06418" w:rsidP="008E3A45">
      <w:pPr>
        <w:jc w:val="center"/>
        <w:rPr>
          <w:sz w:val="24"/>
          <w:szCs w:val="24"/>
        </w:rPr>
      </w:pPr>
    </w:p>
    <w:p w14:paraId="152B4E31" w14:textId="77777777" w:rsidR="003E387F" w:rsidRDefault="003E387F" w:rsidP="008E3A45">
      <w:pPr>
        <w:jc w:val="center"/>
        <w:rPr>
          <w:sz w:val="24"/>
          <w:szCs w:val="24"/>
        </w:rPr>
      </w:pPr>
    </w:p>
    <w:p w14:paraId="370A5646" w14:textId="77777777" w:rsidR="003E387F" w:rsidRPr="008E3A45" w:rsidRDefault="003E387F" w:rsidP="008E3A45">
      <w:pPr>
        <w:jc w:val="center"/>
        <w:rPr>
          <w:sz w:val="24"/>
          <w:szCs w:val="24"/>
        </w:rPr>
      </w:pPr>
    </w:p>
    <w:p w14:paraId="69EA7627" w14:textId="77777777" w:rsidR="00D8429F" w:rsidRDefault="00D8429F" w:rsidP="00D8429F">
      <w:pPr>
        <w:pBdr>
          <w:bottom w:val="double" w:sz="4" w:space="1" w:color="auto"/>
        </w:pBdr>
        <w:spacing w:after="240"/>
        <w:rPr>
          <w:rFonts w:ascii="Arial" w:hAnsi="Arial" w:cs="Arial"/>
          <w:b/>
          <w:sz w:val="28"/>
          <w:szCs w:val="28"/>
        </w:rPr>
      </w:pPr>
      <w:r>
        <w:rPr>
          <w:rFonts w:ascii="Arial" w:hAnsi="Arial" w:cs="Arial"/>
          <w:b/>
          <w:sz w:val="28"/>
          <w:szCs w:val="28"/>
        </w:rPr>
        <w:lastRenderedPageBreak/>
        <w:t>Table of Contents</w:t>
      </w:r>
    </w:p>
    <w:p w14:paraId="62C3AB47" w14:textId="77777777" w:rsidR="00D8429F" w:rsidRDefault="00D8429F" w:rsidP="00BE3084">
      <w:pPr>
        <w:rPr>
          <w:b/>
          <w:sz w:val="24"/>
          <w:szCs w:val="24"/>
        </w:rPr>
      </w:pPr>
      <w:r>
        <w:rPr>
          <w:b/>
          <w:sz w:val="24"/>
          <w:szCs w:val="24"/>
        </w:rPr>
        <w:t>I.</w:t>
      </w:r>
      <w:r>
        <w:rPr>
          <w:b/>
          <w:sz w:val="24"/>
          <w:szCs w:val="24"/>
        </w:rPr>
        <w:tab/>
        <w:t>INTRODUCTION</w:t>
      </w:r>
    </w:p>
    <w:p w14:paraId="078EBF54" w14:textId="77777777" w:rsidR="00A12937" w:rsidRDefault="00A12937" w:rsidP="00BE3084">
      <w:pPr>
        <w:rPr>
          <w:b/>
          <w:sz w:val="24"/>
          <w:szCs w:val="24"/>
        </w:rPr>
      </w:pPr>
      <w:r>
        <w:rPr>
          <w:b/>
          <w:sz w:val="24"/>
          <w:szCs w:val="24"/>
        </w:rPr>
        <w:tab/>
        <w:t>A.</w:t>
      </w:r>
      <w:r>
        <w:rPr>
          <w:b/>
          <w:sz w:val="24"/>
          <w:szCs w:val="24"/>
        </w:rPr>
        <w:tab/>
        <w:t>Purpose of Procurement Process</w:t>
      </w:r>
    </w:p>
    <w:p w14:paraId="0A4EA8A6" w14:textId="77777777" w:rsidR="00A12937" w:rsidRDefault="00A12937" w:rsidP="00BE3084">
      <w:pPr>
        <w:rPr>
          <w:b/>
          <w:sz w:val="24"/>
          <w:szCs w:val="24"/>
        </w:rPr>
      </w:pPr>
      <w:r>
        <w:rPr>
          <w:b/>
          <w:sz w:val="24"/>
          <w:szCs w:val="24"/>
        </w:rPr>
        <w:tab/>
        <w:t>B.</w:t>
      </w:r>
      <w:r>
        <w:rPr>
          <w:b/>
          <w:sz w:val="24"/>
          <w:szCs w:val="24"/>
        </w:rPr>
        <w:tab/>
        <w:t>Vision, Mission, and Values</w:t>
      </w:r>
    </w:p>
    <w:p w14:paraId="06A8A573" w14:textId="77777777" w:rsidR="00A12937" w:rsidRDefault="00A12937" w:rsidP="00BE3084">
      <w:pPr>
        <w:rPr>
          <w:b/>
          <w:sz w:val="24"/>
          <w:szCs w:val="24"/>
        </w:rPr>
      </w:pPr>
      <w:r>
        <w:rPr>
          <w:b/>
          <w:sz w:val="24"/>
          <w:szCs w:val="24"/>
        </w:rPr>
        <w:tab/>
        <w:t>C.</w:t>
      </w:r>
      <w:r>
        <w:rPr>
          <w:b/>
          <w:sz w:val="24"/>
          <w:szCs w:val="24"/>
        </w:rPr>
        <w:tab/>
        <w:t>Schedule of Events</w:t>
      </w:r>
    </w:p>
    <w:p w14:paraId="0EDFE8A6" w14:textId="77777777" w:rsidR="00A12937" w:rsidRDefault="00A12937" w:rsidP="00BE3084">
      <w:pPr>
        <w:rPr>
          <w:b/>
          <w:sz w:val="24"/>
          <w:szCs w:val="24"/>
        </w:rPr>
      </w:pPr>
      <w:r>
        <w:rPr>
          <w:b/>
          <w:sz w:val="24"/>
          <w:szCs w:val="24"/>
        </w:rPr>
        <w:tab/>
        <w:t>D.</w:t>
      </w:r>
      <w:r>
        <w:rPr>
          <w:b/>
          <w:sz w:val="24"/>
          <w:szCs w:val="24"/>
        </w:rPr>
        <w:tab/>
        <w:t>Restrictions on Communication with Staff</w:t>
      </w:r>
    </w:p>
    <w:p w14:paraId="3EECE0CD" w14:textId="77777777" w:rsidR="00A12937" w:rsidRDefault="00A12937" w:rsidP="00BE3084">
      <w:pPr>
        <w:rPr>
          <w:b/>
          <w:sz w:val="24"/>
          <w:szCs w:val="24"/>
        </w:rPr>
      </w:pPr>
      <w:r>
        <w:rPr>
          <w:b/>
          <w:sz w:val="24"/>
          <w:szCs w:val="24"/>
        </w:rPr>
        <w:tab/>
        <w:t>E.</w:t>
      </w:r>
      <w:r>
        <w:rPr>
          <w:b/>
          <w:sz w:val="24"/>
          <w:szCs w:val="24"/>
        </w:rPr>
        <w:tab/>
        <w:t>Definition of Terms</w:t>
      </w:r>
    </w:p>
    <w:p w14:paraId="2078F0AA" w14:textId="77777777" w:rsidR="00A12937" w:rsidRDefault="00A12937" w:rsidP="00BE3084">
      <w:pPr>
        <w:rPr>
          <w:b/>
          <w:sz w:val="24"/>
          <w:szCs w:val="24"/>
        </w:rPr>
      </w:pPr>
      <w:r>
        <w:rPr>
          <w:b/>
          <w:sz w:val="24"/>
          <w:szCs w:val="24"/>
        </w:rPr>
        <w:tab/>
        <w:t>F.</w:t>
      </w:r>
      <w:r>
        <w:rPr>
          <w:b/>
          <w:sz w:val="24"/>
          <w:szCs w:val="24"/>
        </w:rPr>
        <w:tab/>
        <w:t>Contract Terms</w:t>
      </w:r>
    </w:p>
    <w:p w14:paraId="5AB57B94" w14:textId="77777777" w:rsidR="004216E9" w:rsidRDefault="00B05501" w:rsidP="00BE3084">
      <w:pPr>
        <w:rPr>
          <w:b/>
          <w:sz w:val="24"/>
          <w:szCs w:val="24"/>
        </w:rPr>
      </w:pPr>
      <w:r>
        <w:rPr>
          <w:b/>
          <w:sz w:val="24"/>
          <w:szCs w:val="24"/>
        </w:rPr>
        <w:tab/>
      </w:r>
    </w:p>
    <w:p w14:paraId="7F52C417" w14:textId="77777777" w:rsidR="00D8429F" w:rsidRDefault="00D8429F" w:rsidP="00BE3084">
      <w:pPr>
        <w:rPr>
          <w:b/>
          <w:sz w:val="24"/>
          <w:szCs w:val="24"/>
        </w:rPr>
      </w:pPr>
      <w:r>
        <w:rPr>
          <w:b/>
          <w:sz w:val="24"/>
          <w:szCs w:val="24"/>
        </w:rPr>
        <w:t>II.</w:t>
      </w:r>
      <w:r>
        <w:rPr>
          <w:b/>
          <w:sz w:val="24"/>
          <w:szCs w:val="24"/>
        </w:rPr>
        <w:tab/>
        <w:t>MANDATORY REQUIREMENTS</w:t>
      </w:r>
    </w:p>
    <w:p w14:paraId="253992B4" w14:textId="77777777" w:rsidR="0009582E" w:rsidRDefault="0009582E" w:rsidP="002D2390">
      <w:pPr>
        <w:pStyle w:val="ListParagraph"/>
        <w:numPr>
          <w:ilvl w:val="0"/>
          <w:numId w:val="3"/>
        </w:numPr>
        <w:rPr>
          <w:b/>
          <w:sz w:val="24"/>
          <w:szCs w:val="24"/>
        </w:rPr>
      </w:pPr>
      <w:r>
        <w:rPr>
          <w:b/>
          <w:sz w:val="24"/>
          <w:szCs w:val="24"/>
        </w:rPr>
        <w:tab/>
        <w:t>Offeror’s Qualification Requirements</w:t>
      </w:r>
    </w:p>
    <w:p w14:paraId="2CBDD00B" w14:textId="77777777" w:rsidR="0009582E" w:rsidRDefault="0009582E" w:rsidP="002D2390">
      <w:pPr>
        <w:pStyle w:val="ListParagraph"/>
        <w:numPr>
          <w:ilvl w:val="0"/>
          <w:numId w:val="3"/>
        </w:numPr>
        <w:rPr>
          <w:b/>
          <w:sz w:val="24"/>
          <w:szCs w:val="24"/>
        </w:rPr>
      </w:pPr>
      <w:r>
        <w:rPr>
          <w:b/>
          <w:sz w:val="24"/>
          <w:szCs w:val="24"/>
        </w:rPr>
        <w:tab/>
        <w:t>Business Requirements</w:t>
      </w:r>
    </w:p>
    <w:p w14:paraId="08E308DF" w14:textId="77777777" w:rsidR="0009582E" w:rsidRPr="00B05501" w:rsidRDefault="0009582E" w:rsidP="00B05501">
      <w:pPr>
        <w:pStyle w:val="ListParagraph"/>
        <w:numPr>
          <w:ilvl w:val="0"/>
          <w:numId w:val="3"/>
        </w:numPr>
        <w:rPr>
          <w:b/>
          <w:sz w:val="24"/>
          <w:szCs w:val="24"/>
        </w:rPr>
      </w:pPr>
      <w:r>
        <w:rPr>
          <w:b/>
          <w:sz w:val="24"/>
          <w:szCs w:val="24"/>
        </w:rPr>
        <w:tab/>
      </w:r>
      <w:r w:rsidR="005B7BDE">
        <w:rPr>
          <w:b/>
          <w:sz w:val="24"/>
          <w:szCs w:val="24"/>
        </w:rPr>
        <w:t xml:space="preserve">Mandatory </w:t>
      </w:r>
      <w:r w:rsidR="00B05501">
        <w:rPr>
          <w:b/>
          <w:sz w:val="24"/>
          <w:szCs w:val="24"/>
        </w:rPr>
        <w:t>Submission Requirements</w:t>
      </w:r>
    </w:p>
    <w:p w14:paraId="08D80272" w14:textId="77777777" w:rsidR="0009582E" w:rsidRDefault="0009582E" w:rsidP="00BE3084">
      <w:pPr>
        <w:rPr>
          <w:b/>
          <w:sz w:val="24"/>
          <w:szCs w:val="24"/>
        </w:rPr>
      </w:pPr>
      <w:r>
        <w:rPr>
          <w:b/>
          <w:sz w:val="24"/>
          <w:szCs w:val="24"/>
        </w:rPr>
        <w:tab/>
      </w:r>
    </w:p>
    <w:p w14:paraId="61E28210" w14:textId="77777777" w:rsidR="00B05501" w:rsidRDefault="00B05501" w:rsidP="00BE3084">
      <w:pPr>
        <w:rPr>
          <w:b/>
          <w:sz w:val="24"/>
          <w:szCs w:val="24"/>
        </w:rPr>
      </w:pPr>
      <w:r>
        <w:rPr>
          <w:b/>
          <w:sz w:val="24"/>
          <w:szCs w:val="24"/>
        </w:rPr>
        <w:t>III.</w:t>
      </w:r>
      <w:r>
        <w:rPr>
          <w:b/>
          <w:sz w:val="24"/>
          <w:szCs w:val="24"/>
        </w:rPr>
        <w:tab/>
        <w:t>PROPOSAL SUBMISSION</w:t>
      </w:r>
    </w:p>
    <w:p w14:paraId="49A497EC" w14:textId="77777777" w:rsidR="00B05501" w:rsidRDefault="00B05501" w:rsidP="000B4F81">
      <w:pPr>
        <w:pStyle w:val="ListParagraph"/>
        <w:numPr>
          <w:ilvl w:val="0"/>
          <w:numId w:val="54"/>
        </w:numPr>
        <w:rPr>
          <w:b/>
          <w:sz w:val="24"/>
          <w:szCs w:val="24"/>
        </w:rPr>
      </w:pPr>
      <w:r>
        <w:rPr>
          <w:b/>
          <w:sz w:val="24"/>
          <w:szCs w:val="24"/>
        </w:rPr>
        <w:tab/>
        <w:t>Packaging of Proposals</w:t>
      </w:r>
    </w:p>
    <w:p w14:paraId="4A651918" w14:textId="77777777" w:rsidR="00B05501" w:rsidRDefault="00C35ACD" w:rsidP="000B4F81">
      <w:pPr>
        <w:pStyle w:val="ListParagraph"/>
        <w:numPr>
          <w:ilvl w:val="0"/>
          <w:numId w:val="54"/>
        </w:numPr>
        <w:rPr>
          <w:b/>
          <w:sz w:val="24"/>
          <w:szCs w:val="24"/>
        </w:rPr>
      </w:pPr>
      <w:r>
        <w:rPr>
          <w:b/>
          <w:sz w:val="24"/>
          <w:szCs w:val="24"/>
        </w:rPr>
        <w:tab/>
        <w:t>Number of Proposal Copies</w:t>
      </w:r>
    </w:p>
    <w:p w14:paraId="238077D3" w14:textId="77777777" w:rsidR="00B05501" w:rsidRPr="00B05501" w:rsidRDefault="00B05501" w:rsidP="000B4F81">
      <w:pPr>
        <w:pStyle w:val="ListParagraph"/>
        <w:numPr>
          <w:ilvl w:val="0"/>
          <w:numId w:val="54"/>
        </w:numPr>
        <w:rPr>
          <w:b/>
          <w:sz w:val="24"/>
          <w:szCs w:val="24"/>
        </w:rPr>
      </w:pPr>
      <w:r>
        <w:rPr>
          <w:b/>
          <w:sz w:val="24"/>
          <w:szCs w:val="24"/>
        </w:rPr>
        <w:tab/>
        <w:t>Submission Date</w:t>
      </w:r>
    </w:p>
    <w:p w14:paraId="1281A5C8" w14:textId="77777777" w:rsidR="0009582E" w:rsidRDefault="0009582E" w:rsidP="00BE3084">
      <w:pPr>
        <w:rPr>
          <w:b/>
          <w:sz w:val="24"/>
          <w:szCs w:val="24"/>
        </w:rPr>
      </w:pPr>
    </w:p>
    <w:p w14:paraId="12C1B21D" w14:textId="77777777" w:rsidR="004216E9" w:rsidRDefault="0009582E" w:rsidP="00BE3084">
      <w:pPr>
        <w:rPr>
          <w:b/>
          <w:sz w:val="24"/>
          <w:szCs w:val="24"/>
        </w:rPr>
      </w:pPr>
      <w:r>
        <w:rPr>
          <w:b/>
          <w:sz w:val="24"/>
          <w:szCs w:val="24"/>
        </w:rPr>
        <w:t>IV.</w:t>
      </w:r>
      <w:r>
        <w:rPr>
          <w:b/>
          <w:sz w:val="24"/>
          <w:szCs w:val="24"/>
        </w:rPr>
        <w:tab/>
      </w:r>
      <w:r w:rsidR="00813CA5">
        <w:rPr>
          <w:b/>
          <w:sz w:val="24"/>
          <w:szCs w:val="24"/>
        </w:rPr>
        <w:t>PROPOSAL</w:t>
      </w:r>
      <w:r w:rsidR="00B05501">
        <w:rPr>
          <w:b/>
          <w:sz w:val="24"/>
          <w:szCs w:val="24"/>
        </w:rPr>
        <w:t xml:space="preserve"> FORMAT</w:t>
      </w:r>
    </w:p>
    <w:p w14:paraId="2BDACED0" w14:textId="77777777" w:rsidR="00B05501" w:rsidRDefault="00C35ACD" w:rsidP="000B4F81">
      <w:pPr>
        <w:pStyle w:val="ListParagraph"/>
        <w:numPr>
          <w:ilvl w:val="0"/>
          <w:numId w:val="55"/>
        </w:numPr>
        <w:rPr>
          <w:b/>
          <w:sz w:val="24"/>
          <w:szCs w:val="24"/>
        </w:rPr>
      </w:pPr>
      <w:r>
        <w:rPr>
          <w:b/>
          <w:sz w:val="24"/>
          <w:szCs w:val="24"/>
        </w:rPr>
        <w:tab/>
        <w:t>Proposal</w:t>
      </w:r>
      <w:r w:rsidR="00B05501">
        <w:rPr>
          <w:b/>
          <w:sz w:val="24"/>
          <w:szCs w:val="24"/>
        </w:rPr>
        <w:t xml:space="preserve"> Cover Sheet</w:t>
      </w:r>
    </w:p>
    <w:p w14:paraId="043CD7F5" w14:textId="77777777" w:rsidR="00B05501" w:rsidRDefault="00B05501" w:rsidP="000B4F81">
      <w:pPr>
        <w:pStyle w:val="ListParagraph"/>
        <w:numPr>
          <w:ilvl w:val="0"/>
          <w:numId w:val="55"/>
        </w:numPr>
        <w:rPr>
          <w:b/>
          <w:sz w:val="24"/>
          <w:szCs w:val="24"/>
        </w:rPr>
      </w:pPr>
      <w:r>
        <w:rPr>
          <w:b/>
          <w:sz w:val="24"/>
          <w:szCs w:val="24"/>
        </w:rPr>
        <w:tab/>
        <w:t>Company Structure</w:t>
      </w:r>
    </w:p>
    <w:p w14:paraId="2D35960A" w14:textId="77777777" w:rsidR="00B05501" w:rsidRDefault="00B05501" w:rsidP="000B4F81">
      <w:pPr>
        <w:pStyle w:val="ListParagraph"/>
        <w:numPr>
          <w:ilvl w:val="0"/>
          <w:numId w:val="55"/>
        </w:numPr>
        <w:rPr>
          <w:b/>
          <w:sz w:val="24"/>
          <w:szCs w:val="24"/>
        </w:rPr>
      </w:pPr>
      <w:r>
        <w:rPr>
          <w:b/>
          <w:sz w:val="24"/>
          <w:szCs w:val="24"/>
        </w:rPr>
        <w:tab/>
        <w:t>Experience</w:t>
      </w:r>
    </w:p>
    <w:p w14:paraId="7BC9D4C5" w14:textId="77777777" w:rsidR="00B05501" w:rsidRDefault="00B05501" w:rsidP="000B4F81">
      <w:pPr>
        <w:pStyle w:val="ListParagraph"/>
        <w:numPr>
          <w:ilvl w:val="0"/>
          <w:numId w:val="55"/>
        </w:numPr>
        <w:rPr>
          <w:b/>
          <w:sz w:val="24"/>
          <w:szCs w:val="24"/>
        </w:rPr>
      </w:pPr>
      <w:r>
        <w:rPr>
          <w:b/>
          <w:sz w:val="24"/>
          <w:szCs w:val="24"/>
        </w:rPr>
        <w:tab/>
        <w:t>Business Litigation</w:t>
      </w:r>
    </w:p>
    <w:p w14:paraId="08F4934A" w14:textId="77777777" w:rsidR="00B05501" w:rsidRDefault="00B05501" w:rsidP="000B4F81">
      <w:pPr>
        <w:pStyle w:val="ListParagraph"/>
        <w:numPr>
          <w:ilvl w:val="0"/>
          <w:numId w:val="55"/>
        </w:numPr>
        <w:rPr>
          <w:b/>
          <w:sz w:val="24"/>
          <w:szCs w:val="24"/>
        </w:rPr>
      </w:pPr>
      <w:r>
        <w:rPr>
          <w:b/>
          <w:sz w:val="24"/>
          <w:szCs w:val="24"/>
        </w:rPr>
        <w:tab/>
        <w:t>Contractual and Standard Program Assurances</w:t>
      </w:r>
    </w:p>
    <w:p w14:paraId="29C32BF7" w14:textId="77777777" w:rsidR="00B05501" w:rsidRDefault="00B05501" w:rsidP="000B4F81">
      <w:pPr>
        <w:pStyle w:val="ListParagraph"/>
        <w:numPr>
          <w:ilvl w:val="0"/>
          <w:numId w:val="55"/>
        </w:numPr>
        <w:rPr>
          <w:b/>
          <w:sz w:val="24"/>
          <w:szCs w:val="24"/>
        </w:rPr>
      </w:pPr>
      <w:r>
        <w:rPr>
          <w:b/>
          <w:sz w:val="24"/>
          <w:szCs w:val="24"/>
        </w:rPr>
        <w:tab/>
        <w:t xml:space="preserve">Certification Regarding Debarment, Suspension, </w:t>
      </w:r>
      <w:proofErr w:type="gramStart"/>
      <w:r>
        <w:rPr>
          <w:b/>
          <w:sz w:val="24"/>
          <w:szCs w:val="24"/>
        </w:rPr>
        <w:t>Ineligibility</w:t>
      </w:r>
      <w:proofErr w:type="gramEnd"/>
      <w:r>
        <w:rPr>
          <w:b/>
          <w:sz w:val="24"/>
          <w:szCs w:val="24"/>
        </w:rPr>
        <w:t xml:space="preserve"> and </w:t>
      </w:r>
      <w:r>
        <w:rPr>
          <w:b/>
          <w:sz w:val="24"/>
          <w:szCs w:val="24"/>
        </w:rPr>
        <w:tab/>
        <w:t>Voluntary Exclusion</w:t>
      </w:r>
    </w:p>
    <w:p w14:paraId="3F7A7168" w14:textId="77777777" w:rsidR="00B05501" w:rsidRDefault="00B05501" w:rsidP="000B4F81">
      <w:pPr>
        <w:pStyle w:val="ListParagraph"/>
        <w:numPr>
          <w:ilvl w:val="0"/>
          <w:numId w:val="55"/>
        </w:numPr>
        <w:rPr>
          <w:b/>
          <w:sz w:val="24"/>
          <w:szCs w:val="24"/>
        </w:rPr>
      </w:pPr>
      <w:r>
        <w:rPr>
          <w:b/>
          <w:sz w:val="24"/>
          <w:szCs w:val="24"/>
        </w:rPr>
        <w:tab/>
        <w:t>Certification Regarding Lobbying</w:t>
      </w:r>
    </w:p>
    <w:p w14:paraId="575D71FB" w14:textId="77777777" w:rsidR="00B05501" w:rsidRDefault="00B05501" w:rsidP="000B4F81">
      <w:pPr>
        <w:pStyle w:val="ListParagraph"/>
        <w:numPr>
          <w:ilvl w:val="0"/>
          <w:numId w:val="55"/>
        </w:numPr>
        <w:rPr>
          <w:b/>
          <w:sz w:val="24"/>
          <w:szCs w:val="24"/>
        </w:rPr>
      </w:pPr>
      <w:r>
        <w:rPr>
          <w:b/>
          <w:sz w:val="24"/>
          <w:szCs w:val="24"/>
        </w:rPr>
        <w:tab/>
        <w:t xml:space="preserve">Health Insurance Portability and Accountability Business Associate </w:t>
      </w:r>
      <w:r w:rsidR="00F27D59">
        <w:rPr>
          <w:b/>
          <w:sz w:val="24"/>
          <w:szCs w:val="24"/>
        </w:rPr>
        <w:tab/>
      </w:r>
      <w:r w:rsidRPr="00F27D59">
        <w:rPr>
          <w:b/>
          <w:sz w:val="24"/>
          <w:szCs w:val="24"/>
        </w:rPr>
        <w:t>Agree</w:t>
      </w:r>
      <w:r w:rsidR="00F27D59" w:rsidRPr="00F27D59">
        <w:rPr>
          <w:b/>
          <w:sz w:val="24"/>
          <w:szCs w:val="24"/>
        </w:rPr>
        <w:t>ment</w:t>
      </w:r>
    </w:p>
    <w:p w14:paraId="36EA83CC" w14:textId="77777777" w:rsidR="00F27D59" w:rsidRDefault="00F27D59" w:rsidP="000B4F81">
      <w:pPr>
        <w:pStyle w:val="ListParagraph"/>
        <w:numPr>
          <w:ilvl w:val="0"/>
          <w:numId w:val="55"/>
        </w:numPr>
        <w:rPr>
          <w:b/>
          <w:sz w:val="24"/>
          <w:szCs w:val="24"/>
        </w:rPr>
      </w:pPr>
      <w:r>
        <w:rPr>
          <w:b/>
          <w:sz w:val="24"/>
          <w:szCs w:val="24"/>
        </w:rPr>
        <w:tab/>
        <w:t>Scope of Services</w:t>
      </w:r>
    </w:p>
    <w:p w14:paraId="5650ADB6" w14:textId="77777777" w:rsidR="00F27D59" w:rsidRDefault="00F27D59" w:rsidP="000B4F81">
      <w:pPr>
        <w:pStyle w:val="ListParagraph"/>
        <w:numPr>
          <w:ilvl w:val="0"/>
          <w:numId w:val="56"/>
        </w:numPr>
        <w:rPr>
          <w:b/>
          <w:sz w:val="24"/>
          <w:szCs w:val="24"/>
        </w:rPr>
      </w:pPr>
      <w:r>
        <w:rPr>
          <w:b/>
          <w:sz w:val="24"/>
          <w:szCs w:val="24"/>
        </w:rPr>
        <w:t>Wellness/Health Promotion</w:t>
      </w:r>
    </w:p>
    <w:p w14:paraId="348D0253" w14:textId="77777777" w:rsidR="00F27D59" w:rsidRDefault="00C919A2" w:rsidP="000B4F81">
      <w:pPr>
        <w:pStyle w:val="ListParagraph"/>
        <w:numPr>
          <w:ilvl w:val="0"/>
          <w:numId w:val="55"/>
        </w:numPr>
        <w:rPr>
          <w:b/>
          <w:sz w:val="24"/>
          <w:szCs w:val="24"/>
        </w:rPr>
      </w:pPr>
      <w:r>
        <w:rPr>
          <w:b/>
          <w:sz w:val="24"/>
          <w:szCs w:val="24"/>
        </w:rPr>
        <w:tab/>
      </w:r>
      <w:r w:rsidR="00F27D59">
        <w:rPr>
          <w:b/>
          <w:sz w:val="24"/>
          <w:szCs w:val="24"/>
        </w:rPr>
        <w:t>Financial Stability and Cash Flow</w:t>
      </w:r>
    </w:p>
    <w:p w14:paraId="209EF8D4" w14:textId="77777777" w:rsidR="00F27D59" w:rsidRDefault="00C919A2" w:rsidP="000B4F81">
      <w:pPr>
        <w:pStyle w:val="ListParagraph"/>
        <w:numPr>
          <w:ilvl w:val="0"/>
          <w:numId w:val="55"/>
        </w:numPr>
        <w:rPr>
          <w:b/>
          <w:sz w:val="24"/>
          <w:szCs w:val="24"/>
        </w:rPr>
      </w:pPr>
      <w:r>
        <w:rPr>
          <w:b/>
          <w:sz w:val="24"/>
          <w:szCs w:val="24"/>
        </w:rPr>
        <w:tab/>
      </w:r>
      <w:r w:rsidR="00F27D59">
        <w:rPr>
          <w:b/>
          <w:sz w:val="24"/>
          <w:szCs w:val="24"/>
        </w:rPr>
        <w:t>Local Match Narrative</w:t>
      </w:r>
    </w:p>
    <w:p w14:paraId="0DBCAC38" w14:textId="77777777" w:rsidR="00F27D59" w:rsidRDefault="00C919A2" w:rsidP="000B4F81">
      <w:pPr>
        <w:pStyle w:val="ListParagraph"/>
        <w:numPr>
          <w:ilvl w:val="0"/>
          <w:numId w:val="55"/>
        </w:numPr>
        <w:rPr>
          <w:b/>
          <w:sz w:val="24"/>
          <w:szCs w:val="24"/>
        </w:rPr>
      </w:pPr>
      <w:r>
        <w:rPr>
          <w:b/>
          <w:sz w:val="24"/>
          <w:szCs w:val="24"/>
        </w:rPr>
        <w:tab/>
      </w:r>
      <w:r w:rsidR="00F27D59">
        <w:rPr>
          <w:b/>
          <w:sz w:val="24"/>
          <w:szCs w:val="24"/>
        </w:rPr>
        <w:t>Budget</w:t>
      </w:r>
    </w:p>
    <w:p w14:paraId="1A279399" w14:textId="77777777" w:rsidR="00F27D59" w:rsidRDefault="00C919A2" w:rsidP="000B4F81">
      <w:pPr>
        <w:pStyle w:val="ListParagraph"/>
        <w:numPr>
          <w:ilvl w:val="0"/>
          <w:numId w:val="55"/>
        </w:numPr>
        <w:rPr>
          <w:b/>
          <w:sz w:val="24"/>
          <w:szCs w:val="24"/>
        </w:rPr>
      </w:pPr>
      <w:r>
        <w:rPr>
          <w:b/>
          <w:sz w:val="24"/>
          <w:szCs w:val="24"/>
        </w:rPr>
        <w:tab/>
      </w:r>
      <w:r w:rsidR="00F27D59">
        <w:rPr>
          <w:b/>
          <w:sz w:val="24"/>
          <w:szCs w:val="24"/>
        </w:rPr>
        <w:t>Budget Narrative</w:t>
      </w:r>
    </w:p>
    <w:p w14:paraId="68A03E3E" w14:textId="77777777" w:rsidR="00813CA5" w:rsidRDefault="00813CA5" w:rsidP="00BE3084">
      <w:pPr>
        <w:rPr>
          <w:b/>
          <w:sz w:val="24"/>
          <w:szCs w:val="24"/>
        </w:rPr>
      </w:pPr>
    </w:p>
    <w:p w14:paraId="6680B4C7" w14:textId="77777777" w:rsidR="00C919A2" w:rsidRDefault="00C919A2" w:rsidP="00BE3084">
      <w:pPr>
        <w:rPr>
          <w:b/>
          <w:sz w:val="24"/>
          <w:szCs w:val="24"/>
        </w:rPr>
      </w:pPr>
      <w:r>
        <w:rPr>
          <w:b/>
          <w:sz w:val="24"/>
          <w:szCs w:val="24"/>
        </w:rPr>
        <w:t>V.</w:t>
      </w:r>
      <w:r>
        <w:rPr>
          <w:b/>
          <w:sz w:val="24"/>
          <w:szCs w:val="24"/>
        </w:rPr>
        <w:tab/>
        <w:t>TERMS AND CONDITIONS</w:t>
      </w:r>
    </w:p>
    <w:p w14:paraId="72A4117A" w14:textId="77777777" w:rsidR="00C919A2" w:rsidRDefault="00C919A2" w:rsidP="00BE3084">
      <w:pPr>
        <w:rPr>
          <w:b/>
          <w:sz w:val="24"/>
          <w:szCs w:val="24"/>
        </w:rPr>
      </w:pPr>
      <w:r>
        <w:rPr>
          <w:b/>
          <w:sz w:val="24"/>
          <w:szCs w:val="24"/>
        </w:rPr>
        <w:tab/>
        <w:t xml:space="preserve">A.  </w:t>
      </w:r>
      <w:r>
        <w:rPr>
          <w:b/>
          <w:sz w:val="24"/>
          <w:szCs w:val="24"/>
        </w:rPr>
        <w:tab/>
        <w:t>Issuing Office</w:t>
      </w:r>
    </w:p>
    <w:p w14:paraId="1B3F77B3" w14:textId="77777777" w:rsidR="00C919A2" w:rsidRDefault="00C919A2" w:rsidP="00BE3084">
      <w:pPr>
        <w:rPr>
          <w:b/>
          <w:sz w:val="24"/>
          <w:szCs w:val="24"/>
        </w:rPr>
      </w:pPr>
      <w:r>
        <w:rPr>
          <w:b/>
          <w:sz w:val="24"/>
          <w:szCs w:val="24"/>
        </w:rPr>
        <w:tab/>
        <w:t>B.</w:t>
      </w:r>
      <w:r>
        <w:rPr>
          <w:b/>
          <w:sz w:val="24"/>
          <w:szCs w:val="24"/>
        </w:rPr>
        <w:tab/>
        <w:t>Revisions to Request for Proposal</w:t>
      </w:r>
    </w:p>
    <w:p w14:paraId="6CDFC399" w14:textId="77777777" w:rsidR="00C919A2" w:rsidRDefault="00C919A2" w:rsidP="00BE3084">
      <w:pPr>
        <w:rPr>
          <w:b/>
          <w:sz w:val="24"/>
          <w:szCs w:val="24"/>
        </w:rPr>
      </w:pPr>
      <w:r>
        <w:rPr>
          <w:b/>
          <w:sz w:val="24"/>
          <w:szCs w:val="24"/>
        </w:rPr>
        <w:tab/>
        <w:t>C.</w:t>
      </w:r>
      <w:r>
        <w:rPr>
          <w:b/>
          <w:sz w:val="24"/>
          <w:szCs w:val="24"/>
        </w:rPr>
        <w:tab/>
        <w:t>Proposal Withdrawal</w:t>
      </w:r>
    </w:p>
    <w:p w14:paraId="5F5FBFEA" w14:textId="77777777" w:rsidR="00C919A2" w:rsidRDefault="00C919A2" w:rsidP="00BE3084">
      <w:pPr>
        <w:rPr>
          <w:b/>
          <w:sz w:val="24"/>
          <w:szCs w:val="24"/>
        </w:rPr>
      </w:pPr>
      <w:r>
        <w:rPr>
          <w:b/>
          <w:sz w:val="24"/>
          <w:szCs w:val="24"/>
        </w:rPr>
        <w:tab/>
        <w:t>D.</w:t>
      </w:r>
      <w:r>
        <w:rPr>
          <w:b/>
          <w:sz w:val="24"/>
          <w:szCs w:val="24"/>
        </w:rPr>
        <w:tab/>
        <w:t>Cost of Preparing a Proposal</w:t>
      </w:r>
    </w:p>
    <w:p w14:paraId="77524D3F" w14:textId="77777777" w:rsidR="00C919A2" w:rsidRDefault="00C919A2" w:rsidP="00BE3084">
      <w:pPr>
        <w:rPr>
          <w:b/>
          <w:sz w:val="24"/>
          <w:szCs w:val="24"/>
        </w:rPr>
      </w:pPr>
      <w:r>
        <w:rPr>
          <w:b/>
          <w:sz w:val="24"/>
          <w:szCs w:val="24"/>
        </w:rPr>
        <w:tab/>
        <w:t>E.</w:t>
      </w:r>
      <w:r>
        <w:rPr>
          <w:b/>
          <w:sz w:val="24"/>
          <w:szCs w:val="24"/>
        </w:rPr>
        <w:tab/>
        <w:t>Cancellation of RFP</w:t>
      </w:r>
    </w:p>
    <w:p w14:paraId="2B6A508A" w14:textId="77777777" w:rsidR="00C919A2" w:rsidRDefault="00C919A2" w:rsidP="00BE3084">
      <w:pPr>
        <w:rPr>
          <w:b/>
          <w:sz w:val="24"/>
          <w:szCs w:val="24"/>
        </w:rPr>
      </w:pPr>
      <w:r>
        <w:rPr>
          <w:b/>
          <w:sz w:val="24"/>
          <w:szCs w:val="24"/>
        </w:rPr>
        <w:tab/>
        <w:t>F.</w:t>
      </w:r>
      <w:r>
        <w:rPr>
          <w:b/>
          <w:sz w:val="24"/>
          <w:szCs w:val="24"/>
        </w:rPr>
        <w:tab/>
        <w:t>Acceptance of Proposal Content</w:t>
      </w:r>
    </w:p>
    <w:p w14:paraId="28A09247" w14:textId="77777777" w:rsidR="00C919A2" w:rsidRDefault="00C919A2" w:rsidP="00BE3084">
      <w:pPr>
        <w:rPr>
          <w:b/>
          <w:sz w:val="24"/>
          <w:szCs w:val="24"/>
        </w:rPr>
      </w:pPr>
      <w:r>
        <w:rPr>
          <w:b/>
          <w:sz w:val="24"/>
          <w:szCs w:val="24"/>
        </w:rPr>
        <w:tab/>
        <w:t>G.</w:t>
      </w:r>
      <w:r>
        <w:rPr>
          <w:b/>
          <w:sz w:val="24"/>
          <w:szCs w:val="24"/>
        </w:rPr>
        <w:tab/>
        <w:t>Sample Contract</w:t>
      </w:r>
    </w:p>
    <w:p w14:paraId="331886F5" w14:textId="77777777" w:rsidR="00C919A2" w:rsidRDefault="00C919A2" w:rsidP="00BE3084">
      <w:pPr>
        <w:rPr>
          <w:b/>
          <w:sz w:val="24"/>
          <w:szCs w:val="24"/>
        </w:rPr>
      </w:pPr>
      <w:r>
        <w:rPr>
          <w:b/>
          <w:sz w:val="24"/>
          <w:szCs w:val="24"/>
        </w:rPr>
        <w:lastRenderedPageBreak/>
        <w:tab/>
        <w:t>H.</w:t>
      </w:r>
      <w:r>
        <w:rPr>
          <w:b/>
          <w:sz w:val="24"/>
          <w:szCs w:val="24"/>
        </w:rPr>
        <w:tab/>
        <w:t>Conflict of Interest</w:t>
      </w:r>
    </w:p>
    <w:p w14:paraId="4EFE44B0" w14:textId="77777777" w:rsidR="00C919A2" w:rsidRDefault="00C919A2" w:rsidP="00BE3084">
      <w:pPr>
        <w:rPr>
          <w:b/>
          <w:sz w:val="24"/>
          <w:szCs w:val="24"/>
        </w:rPr>
      </w:pPr>
      <w:r>
        <w:rPr>
          <w:b/>
          <w:sz w:val="24"/>
          <w:szCs w:val="24"/>
        </w:rPr>
        <w:tab/>
        <w:t>I.</w:t>
      </w:r>
      <w:r>
        <w:rPr>
          <w:b/>
          <w:sz w:val="24"/>
          <w:szCs w:val="24"/>
        </w:rPr>
        <w:tab/>
        <w:t>Minority Business Policy</w:t>
      </w:r>
    </w:p>
    <w:p w14:paraId="0B9DEC0F" w14:textId="77777777" w:rsidR="00C919A2" w:rsidRDefault="00C919A2" w:rsidP="00BE3084">
      <w:pPr>
        <w:rPr>
          <w:b/>
          <w:sz w:val="24"/>
          <w:szCs w:val="24"/>
        </w:rPr>
      </w:pPr>
      <w:r>
        <w:rPr>
          <w:b/>
          <w:sz w:val="24"/>
          <w:szCs w:val="24"/>
        </w:rPr>
        <w:tab/>
        <w:t>J.</w:t>
      </w:r>
      <w:r>
        <w:rPr>
          <w:b/>
          <w:sz w:val="24"/>
          <w:szCs w:val="24"/>
        </w:rPr>
        <w:tab/>
        <w:t>Reciprocal Preference Law OCGA 50-5-60(b)</w:t>
      </w:r>
    </w:p>
    <w:p w14:paraId="44759FF0" w14:textId="77777777" w:rsidR="00813CA5" w:rsidRDefault="00813CA5" w:rsidP="00BE3084">
      <w:pPr>
        <w:rPr>
          <w:b/>
          <w:sz w:val="24"/>
          <w:szCs w:val="24"/>
        </w:rPr>
      </w:pPr>
    </w:p>
    <w:p w14:paraId="6F85A5A2" w14:textId="77777777" w:rsidR="00813CA5" w:rsidRDefault="00C919A2" w:rsidP="00BE3084">
      <w:pPr>
        <w:rPr>
          <w:b/>
          <w:sz w:val="24"/>
          <w:szCs w:val="24"/>
        </w:rPr>
      </w:pPr>
      <w:r>
        <w:rPr>
          <w:b/>
          <w:sz w:val="24"/>
          <w:szCs w:val="24"/>
        </w:rPr>
        <w:t>VI.</w:t>
      </w:r>
      <w:r>
        <w:rPr>
          <w:b/>
          <w:sz w:val="24"/>
          <w:szCs w:val="24"/>
        </w:rPr>
        <w:tab/>
        <w:t>EVALUATION PROCESS</w:t>
      </w:r>
    </w:p>
    <w:p w14:paraId="753023D2" w14:textId="77777777" w:rsidR="00C919A2" w:rsidRDefault="00C919A2" w:rsidP="000B4F81">
      <w:pPr>
        <w:pStyle w:val="ListParagraph"/>
        <w:numPr>
          <w:ilvl w:val="0"/>
          <w:numId w:val="57"/>
        </w:numPr>
        <w:rPr>
          <w:b/>
          <w:sz w:val="24"/>
          <w:szCs w:val="24"/>
        </w:rPr>
      </w:pPr>
      <w:r>
        <w:rPr>
          <w:b/>
          <w:sz w:val="24"/>
          <w:szCs w:val="24"/>
        </w:rPr>
        <w:tab/>
        <w:t>Administrative Review</w:t>
      </w:r>
    </w:p>
    <w:p w14:paraId="52DB25C0" w14:textId="77777777" w:rsidR="00C919A2" w:rsidRDefault="00C919A2" w:rsidP="000B4F81">
      <w:pPr>
        <w:pStyle w:val="ListParagraph"/>
        <w:numPr>
          <w:ilvl w:val="0"/>
          <w:numId w:val="57"/>
        </w:numPr>
        <w:rPr>
          <w:b/>
          <w:sz w:val="24"/>
          <w:szCs w:val="24"/>
        </w:rPr>
      </w:pPr>
      <w:r>
        <w:rPr>
          <w:b/>
          <w:sz w:val="24"/>
          <w:szCs w:val="24"/>
        </w:rPr>
        <w:tab/>
        <w:t>Proposal Evaluation</w:t>
      </w:r>
    </w:p>
    <w:p w14:paraId="3C441755" w14:textId="77777777" w:rsidR="00C919A2" w:rsidRDefault="00C919A2" w:rsidP="000B4F81">
      <w:pPr>
        <w:pStyle w:val="ListParagraph"/>
        <w:numPr>
          <w:ilvl w:val="0"/>
          <w:numId w:val="57"/>
        </w:numPr>
        <w:rPr>
          <w:b/>
          <w:sz w:val="24"/>
          <w:szCs w:val="24"/>
        </w:rPr>
      </w:pPr>
      <w:r>
        <w:rPr>
          <w:b/>
          <w:sz w:val="24"/>
          <w:szCs w:val="24"/>
        </w:rPr>
        <w:tab/>
        <w:t>Identification of Apparent Successful Offeror</w:t>
      </w:r>
    </w:p>
    <w:p w14:paraId="1B3FF6E4" w14:textId="77777777" w:rsidR="00C919A2" w:rsidRPr="00C919A2" w:rsidRDefault="00C919A2" w:rsidP="000B4F81">
      <w:pPr>
        <w:pStyle w:val="ListParagraph"/>
        <w:numPr>
          <w:ilvl w:val="0"/>
          <w:numId w:val="57"/>
        </w:numPr>
        <w:rPr>
          <w:b/>
          <w:sz w:val="24"/>
          <w:szCs w:val="24"/>
        </w:rPr>
      </w:pPr>
      <w:r>
        <w:rPr>
          <w:b/>
          <w:sz w:val="24"/>
          <w:szCs w:val="24"/>
        </w:rPr>
        <w:tab/>
        <w:t>Rejection of Proposals</w:t>
      </w:r>
    </w:p>
    <w:p w14:paraId="7FEF4897" w14:textId="77777777" w:rsidR="00813CA5" w:rsidRDefault="00813CA5" w:rsidP="00BE3084">
      <w:pPr>
        <w:rPr>
          <w:b/>
          <w:sz w:val="24"/>
          <w:szCs w:val="24"/>
        </w:rPr>
      </w:pPr>
    </w:p>
    <w:p w14:paraId="19C0B8CD" w14:textId="77777777" w:rsidR="00813CA5" w:rsidRDefault="0023610E" w:rsidP="00BE3084">
      <w:pPr>
        <w:rPr>
          <w:b/>
          <w:sz w:val="24"/>
          <w:szCs w:val="24"/>
        </w:rPr>
      </w:pPr>
      <w:r>
        <w:rPr>
          <w:b/>
          <w:sz w:val="24"/>
          <w:szCs w:val="24"/>
        </w:rPr>
        <w:t>VII.</w:t>
      </w:r>
      <w:r>
        <w:rPr>
          <w:b/>
          <w:sz w:val="24"/>
          <w:szCs w:val="24"/>
        </w:rPr>
        <w:tab/>
      </w:r>
      <w:r w:rsidR="00813CA5">
        <w:rPr>
          <w:b/>
          <w:sz w:val="24"/>
          <w:szCs w:val="24"/>
        </w:rPr>
        <w:t>APPENDICES</w:t>
      </w:r>
    </w:p>
    <w:p w14:paraId="117E5256" w14:textId="77777777" w:rsidR="00C919A2" w:rsidRDefault="00C919A2" w:rsidP="000B4F81">
      <w:pPr>
        <w:pStyle w:val="ListParagraph"/>
        <w:numPr>
          <w:ilvl w:val="0"/>
          <w:numId w:val="58"/>
        </w:numPr>
        <w:rPr>
          <w:b/>
          <w:sz w:val="24"/>
          <w:szCs w:val="24"/>
        </w:rPr>
      </w:pPr>
      <w:r>
        <w:rPr>
          <w:b/>
          <w:sz w:val="24"/>
          <w:szCs w:val="24"/>
        </w:rPr>
        <w:tab/>
        <w:t>Proposal Cover Sheet</w:t>
      </w:r>
    </w:p>
    <w:p w14:paraId="36297A1F" w14:textId="77777777" w:rsidR="00C919A2" w:rsidRDefault="00C919A2" w:rsidP="000B4F81">
      <w:pPr>
        <w:pStyle w:val="ListParagraph"/>
        <w:numPr>
          <w:ilvl w:val="0"/>
          <w:numId w:val="58"/>
        </w:numPr>
        <w:rPr>
          <w:b/>
          <w:sz w:val="24"/>
          <w:szCs w:val="24"/>
        </w:rPr>
      </w:pPr>
      <w:r>
        <w:rPr>
          <w:b/>
          <w:sz w:val="24"/>
          <w:szCs w:val="24"/>
        </w:rPr>
        <w:tab/>
        <w:t>Contractual and Standard Program Assurances</w:t>
      </w:r>
    </w:p>
    <w:p w14:paraId="703EB8AC" w14:textId="77777777" w:rsidR="00C919A2" w:rsidRDefault="00C919A2" w:rsidP="000B4F81">
      <w:pPr>
        <w:pStyle w:val="ListParagraph"/>
        <w:numPr>
          <w:ilvl w:val="0"/>
          <w:numId w:val="58"/>
        </w:numPr>
        <w:rPr>
          <w:b/>
          <w:sz w:val="24"/>
          <w:szCs w:val="24"/>
        </w:rPr>
      </w:pPr>
      <w:r>
        <w:rPr>
          <w:b/>
          <w:sz w:val="24"/>
          <w:szCs w:val="24"/>
        </w:rPr>
        <w:tab/>
        <w:t xml:space="preserve">Certification Regarding Debarment, Suspension, </w:t>
      </w:r>
      <w:proofErr w:type="gramStart"/>
      <w:r>
        <w:rPr>
          <w:b/>
          <w:sz w:val="24"/>
          <w:szCs w:val="24"/>
        </w:rPr>
        <w:t>Ineligibility</w:t>
      </w:r>
      <w:proofErr w:type="gramEnd"/>
      <w:r>
        <w:rPr>
          <w:b/>
          <w:sz w:val="24"/>
          <w:szCs w:val="24"/>
        </w:rPr>
        <w:t xml:space="preserve"> and </w:t>
      </w:r>
      <w:r>
        <w:rPr>
          <w:b/>
          <w:sz w:val="24"/>
          <w:szCs w:val="24"/>
        </w:rPr>
        <w:tab/>
        <w:t>Voluntary Exclusion Form</w:t>
      </w:r>
    </w:p>
    <w:p w14:paraId="313F8E47" w14:textId="77777777" w:rsidR="00C919A2" w:rsidRDefault="00C919A2" w:rsidP="000B4F81">
      <w:pPr>
        <w:pStyle w:val="ListParagraph"/>
        <w:numPr>
          <w:ilvl w:val="0"/>
          <w:numId w:val="58"/>
        </w:numPr>
        <w:rPr>
          <w:b/>
          <w:sz w:val="24"/>
          <w:szCs w:val="24"/>
        </w:rPr>
      </w:pPr>
      <w:r>
        <w:rPr>
          <w:b/>
          <w:sz w:val="24"/>
          <w:szCs w:val="24"/>
        </w:rPr>
        <w:tab/>
        <w:t>Certification Regarding Lobbying Form</w:t>
      </w:r>
    </w:p>
    <w:p w14:paraId="6E4213EE" w14:textId="77777777" w:rsidR="00C919A2" w:rsidRDefault="00C919A2" w:rsidP="000B4F81">
      <w:pPr>
        <w:pStyle w:val="ListParagraph"/>
        <w:numPr>
          <w:ilvl w:val="0"/>
          <w:numId w:val="58"/>
        </w:numPr>
        <w:rPr>
          <w:b/>
          <w:sz w:val="24"/>
          <w:szCs w:val="24"/>
        </w:rPr>
      </w:pPr>
      <w:r>
        <w:rPr>
          <w:b/>
          <w:sz w:val="24"/>
          <w:szCs w:val="24"/>
        </w:rPr>
        <w:tab/>
        <w:t xml:space="preserve">Health Insurance Portability and Accountability Business Associate </w:t>
      </w:r>
      <w:r>
        <w:rPr>
          <w:b/>
          <w:sz w:val="24"/>
          <w:szCs w:val="24"/>
        </w:rPr>
        <w:tab/>
        <w:t>Agreement</w:t>
      </w:r>
    </w:p>
    <w:p w14:paraId="78037F01" w14:textId="77777777" w:rsidR="00C919A2" w:rsidRDefault="00C919A2" w:rsidP="000B4F81">
      <w:pPr>
        <w:pStyle w:val="ListParagraph"/>
        <w:numPr>
          <w:ilvl w:val="0"/>
          <w:numId w:val="58"/>
        </w:numPr>
        <w:rPr>
          <w:b/>
          <w:sz w:val="24"/>
          <w:szCs w:val="24"/>
        </w:rPr>
      </w:pPr>
      <w:r>
        <w:rPr>
          <w:b/>
          <w:sz w:val="24"/>
          <w:szCs w:val="24"/>
        </w:rPr>
        <w:tab/>
        <w:t>Smart Objectives:  Instructions and Sample Chart</w:t>
      </w:r>
    </w:p>
    <w:p w14:paraId="392C38C8" w14:textId="77777777" w:rsidR="00C919A2" w:rsidRDefault="00C919A2" w:rsidP="000B4F81">
      <w:pPr>
        <w:pStyle w:val="ListParagraph"/>
        <w:numPr>
          <w:ilvl w:val="0"/>
          <w:numId w:val="58"/>
        </w:numPr>
        <w:rPr>
          <w:b/>
          <w:sz w:val="24"/>
          <w:szCs w:val="24"/>
        </w:rPr>
      </w:pPr>
      <w:r>
        <w:rPr>
          <w:b/>
          <w:sz w:val="24"/>
          <w:szCs w:val="24"/>
        </w:rPr>
        <w:tab/>
        <w:t>Budget Forms</w:t>
      </w:r>
      <w:r w:rsidR="00C35ACD">
        <w:rPr>
          <w:b/>
          <w:sz w:val="24"/>
          <w:szCs w:val="24"/>
        </w:rPr>
        <w:t xml:space="preserve"> (UCM Spreadsheet, Manual,</w:t>
      </w:r>
      <w:r>
        <w:rPr>
          <w:b/>
          <w:sz w:val="24"/>
          <w:szCs w:val="24"/>
        </w:rPr>
        <w:t xml:space="preserve"> and Narrative</w:t>
      </w:r>
      <w:r w:rsidR="00C35ACD">
        <w:rPr>
          <w:b/>
          <w:sz w:val="24"/>
          <w:szCs w:val="24"/>
        </w:rPr>
        <w:t xml:space="preserve"> Form)</w:t>
      </w:r>
    </w:p>
    <w:p w14:paraId="708B2E64" w14:textId="77777777" w:rsidR="00C919A2" w:rsidRDefault="00C919A2" w:rsidP="000B4F81">
      <w:pPr>
        <w:pStyle w:val="ListParagraph"/>
        <w:numPr>
          <w:ilvl w:val="0"/>
          <w:numId w:val="58"/>
        </w:numPr>
        <w:rPr>
          <w:b/>
          <w:sz w:val="24"/>
          <w:szCs w:val="24"/>
        </w:rPr>
      </w:pPr>
      <w:r>
        <w:rPr>
          <w:b/>
          <w:sz w:val="24"/>
          <w:szCs w:val="24"/>
        </w:rPr>
        <w:tab/>
        <w:t>Evaluation Criteria</w:t>
      </w:r>
    </w:p>
    <w:p w14:paraId="267F9516" w14:textId="77777777" w:rsidR="00C919A2" w:rsidRDefault="00C919A2" w:rsidP="000B4F81">
      <w:pPr>
        <w:pStyle w:val="ListParagraph"/>
        <w:numPr>
          <w:ilvl w:val="0"/>
          <w:numId w:val="58"/>
        </w:numPr>
        <w:rPr>
          <w:b/>
          <w:sz w:val="24"/>
          <w:szCs w:val="24"/>
        </w:rPr>
      </w:pPr>
      <w:r>
        <w:rPr>
          <w:b/>
          <w:sz w:val="24"/>
          <w:szCs w:val="24"/>
        </w:rPr>
        <w:tab/>
        <w:t>Proposal Checklist</w:t>
      </w:r>
    </w:p>
    <w:p w14:paraId="0787300F" w14:textId="77777777" w:rsidR="00C919A2" w:rsidRPr="00C919A2" w:rsidRDefault="00C919A2" w:rsidP="000B4F81">
      <w:pPr>
        <w:pStyle w:val="ListParagraph"/>
        <w:numPr>
          <w:ilvl w:val="0"/>
          <w:numId w:val="58"/>
        </w:numPr>
        <w:rPr>
          <w:b/>
          <w:sz w:val="24"/>
          <w:szCs w:val="24"/>
        </w:rPr>
      </w:pPr>
      <w:r>
        <w:rPr>
          <w:b/>
          <w:sz w:val="24"/>
          <w:szCs w:val="24"/>
        </w:rPr>
        <w:tab/>
        <w:t>Sample Contract</w:t>
      </w:r>
    </w:p>
    <w:p w14:paraId="684B525D" w14:textId="77777777" w:rsidR="00802A4B" w:rsidRDefault="00802A4B">
      <w:pPr>
        <w:rPr>
          <w:b/>
          <w:sz w:val="24"/>
          <w:szCs w:val="24"/>
        </w:rPr>
      </w:pPr>
      <w:r>
        <w:rPr>
          <w:b/>
          <w:sz w:val="24"/>
          <w:szCs w:val="24"/>
        </w:rPr>
        <w:br w:type="page"/>
      </w:r>
    </w:p>
    <w:p w14:paraId="2CA3AC5A" w14:textId="77777777" w:rsidR="004216E9" w:rsidRDefault="004216E9" w:rsidP="002D2390">
      <w:pPr>
        <w:pStyle w:val="ListParagraph"/>
        <w:numPr>
          <w:ilvl w:val="0"/>
          <w:numId w:val="1"/>
        </w:numPr>
        <w:rPr>
          <w:b/>
          <w:sz w:val="24"/>
          <w:szCs w:val="24"/>
        </w:rPr>
      </w:pPr>
      <w:r>
        <w:rPr>
          <w:b/>
          <w:sz w:val="24"/>
          <w:szCs w:val="24"/>
        </w:rPr>
        <w:lastRenderedPageBreak/>
        <w:t>INTRODUCTION</w:t>
      </w:r>
    </w:p>
    <w:p w14:paraId="1E17C81F" w14:textId="77777777" w:rsidR="004216E9" w:rsidRPr="004216E9" w:rsidRDefault="004216E9" w:rsidP="004216E9">
      <w:pPr>
        <w:pStyle w:val="ListParagraph"/>
        <w:ind w:left="0"/>
        <w:rPr>
          <w:b/>
          <w:sz w:val="24"/>
          <w:szCs w:val="24"/>
        </w:rPr>
      </w:pPr>
    </w:p>
    <w:p w14:paraId="1165156C" w14:textId="77777777" w:rsidR="004216E9" w:rsidRDefault="004216E9" w:rsidP="004216E9">
      <w:pPr>
        <w:rPr>
          <w:b/>
          <w:sz w:val="24"/>
          <w:szCs w:val="24"/>
        </w:rPr>
      </w:pPr>
      <w:r w:rsidRPr="004216E9">
        <w:rPr>
          <w:b/>
          <w:sz w:val="24"/>
          <w:szCs w:val="24"/>
        </w:rPr>
        <w:t>A.</w:t>
      </w:r>
      <w:r>
        <w:rPr>
          <w:b/>
          <w:sz w:val="24"/>
          <w:szCs w:val="24"/>
        </w:rPr>
        <w:t xml:space="preserve"> </w:t>
      </w:r>
      <w:r w:rsidRPr="004216E9">
        <w:rPr>
          <w:b/>
          <w:sz w:val="24"/>
          <w:szCs w:val="24"/>
        </w:rPr>
        <w:t xml:space="preserve"> Purpose of Procurement Process</w:t>
      </w:r>
    </w:p>
    <w:p w14:paraId="6DF380A3" w14:textId="77777777" w:rsidR="00F13447" w:rsidRDefault="00F13447" w:rsidP="004216E9">
      <w:pPr>
        <w:rPr>
          <w:b/>
          <w:sz w:val="24"/>
          <w:szCs w:val="24"/>
        </w:rPr>
      </w:pPr>
    </w:p>
    <w:p w14:paraId="319AD418" w14:textId="6012C5AC" w:rsidR="00F13447" w:rsidRDefault="00F13447" w:rsidP="00F13447">
      <w:pPr>
        <w:pStyle w:val="ListParagraph"/>
        <w:ind w:left="0"/>
        <w:rPr>
          <w:sz w:val="24"/>
          <w:szCs w:val="24"/>
        </w:rPr>
      </w:pPr>
      <w:r>
        <w:rPr>
          <w:sz w:val="24"/>
          <w:szCs w:val="24"/>
        </w:rPr>
        <w:t xml:space="preserve">The </w:t>
      </w:r>
      <w:r w:rsidR="00753981">
        <w:rPr>
          <w:sz w:val="24"/>
          <w:szCs w:val="24"/>
        </w:rPr>
        <w:t>River Valley Regional Commission</w:t>
      </w:r>
      <w:r>
        <w:rPr>
          <w:sz w:val="24"/>
          <w:szCs w:val="24"/>
        </w:rPr>
        <w:t>’s (</w:t>
      </w:r>
      <w:r w:rsidR="00ED7E7D">
        <w:rPr>
          <w:sz w:val="24"/>
          <w:szCs w:val="24"/>
        </w:rPr>
        <w:t>RVRC’s</w:t>
      </w:r>
      <w:r>
        <w:rPr>
          <w:sz w:val="24"/>
          <w:szCs w:val="24"/>
        </w:rPr>
        <w:t>) Area Agency on Aging</w:t>
      </w:r>
      <w:r w:rsidR="0010758E">
        <w:rPr>
          <w:sz w:val="24"/>
          <w:szCs w:val="24"/>
        </w:rPr>
        <w:t xml:space="preserve"> (AAA)</w:t>
      </w:r>
      <w:r>
        <w:rPr>
          <w:sz w:val="24"/>
          <w:szCs w:val="24"/>
        </w:rPr>
        <w:t xml:space="preserve"> is requesting proposals from qualified offerors capable of providing </w:t>
      </w:r>
      <w:r w:rsidR="00241D69">
        <w:rPr>
          <w:sz w:val="24"/>
          <w:szCs w:val="24"/>
        </w:rPr>
        <w:t xml:space="preserve">the following </w:t>
      </w:r>
      <w:r>
        <w:rPr>
          <w:sz w:val="24"/>
          <w:szCs w:val="24"/>
        </w:rPr>
        <w:t xml:space="preserve">services in the </w:t>
      </w:r>
      <w:proofErr w:type="gramStart"/>
      <w:r w:rsidR="00A522A5">
        <w:rPr>
          <w:sz w:val="24"/>
          <w:szCs w:val="24"/>
        </w:rPr>
        <w:t>River</w:t>
      </w:r>
      <w:proofErr w:type="gramEnd"/>
      <w:r w:rsidR="00A522A5">
        <w:rPr>
          <w:sz w:val="24"/>
          <w:szCs w:val="24"/>
        </w:rPr>
        <w:t xml:space="preserve"> Valley</w:t>
      </w:r>
      <w:r>
        <w:rPr>
          <w:sz w:val="24"/>
          <w:szCs w:val="24"/>
        </w:rPr>
        <w:t xml:space="preserve"> area.  </w:t>
      </w:r>
    </w:p>
    <w:p w14:paraId="1BC75F55" w14:textId="77777777" w:rsidR="00F13447" w:rsidRDefault="00F13447" w:rsidP="00F13447">
      <w:pPr>
        <w:pStyle w:val="ListParagraph"/>
        <w:ind w:left="0"/>
        <w:rPr>
          <w:sz w:val="24"/>
          <w:szCs w:val="24"/>
        </w:rPr>
      </w:pPr>
    </w:p>
    <w:p w14:paraId="4872B665" w14:textId="0F5F2667" w:rsidR="00FF35AC" w:rsidRDefault="00FF35AC" w:rsidP="00FF35AC">
      <w:pPr>
        <w:pStyle w:val="ListParagraph"/>
        <w:numPr>
          <w:ilvl w:val="0"/>
          <w:numId w:val="2"/>
        </w:numPr>
        <w:rPr>
          <w:sz w:val="24"/>
          <w:szCs w:val="24"/>
        </w:rPr>
      </w:pPr>
      <w:r>
        <w:rPr>
          <w:sz w:val="24"/>
          <w:szCs w:val="24"/>
        </w:rPr>
        <w:t>Wellness/Health Promotion</w:t>
      </w:r>
      <w:r w:rsidR="00C744CB">
        <w:rPr>
          <w:sz w:val="24"/>
          <w:szCs w:val="24"/>
        </w:rPr>
        <w:t xml:space="preserve"> Disease Prevention</w:t>
      </w:r>
    </w:p>
    <w:p w14:paraId="3ABDB72E" w14:textId="77777777" w:rsidR="00F13447" w:rsidRDefault="00F13447" w:rsidP="004216E9">
      <w:pPr>
        <w:rPr>
          <w:b/>
          <w:sz w:val="24"/>
          <w:szCs w:val="24"/>
        </w:rPr>
      </w:pPr>
    </w:p>
    <w:p w14:paraId="1B2944F1" w14:textId="77777777" w:rsidR="00F13447" w:rsidRDefault="00F13447" w:rsidP="004216E9">
      <w:pPr>
        <w:rPr>
          <w:b/>
          <w:sz w:val="24"/>
          <w:szCs w:val="24"/>
        </w:rPr>
      </w:pPr>
      <w:r>
        <w:rPr>
          <w:b/>
          <w:sz w:val="24"/>
          <w:szCs w:val="24"/>
        </w:rPr>
        <w:t>B.  Vision, Mission, and Values</w:t>
      </w:r>
    </w:p>
    <w:p w14:paraId="1946943D" w14:textId="77777777" w:rsidR="0010758E" w:rsidRDefault="0010758E" w:rsidP="004216E9">
      <w:pPr>
        <w:rPr>
          <w:b/>
          <w:sz w:val="24"/>
          <w:szCs w:val="24"/>
        </w:rPr>
      </w:pPr>
    </w:p>
    <w:p w14:paraId="59623762" w14:textId="77777777" w:rsidR="000C0D4C" w:rsidRDefault="000C0D4C" w:rsidP="000C0D4C">
      <w:pPr>
        <w:ind w:left="1080"/>
        <w:rPr>
          <w:b/>
          <w:bCs/>
          <w:u w:val="single"/>
        </w:rPr>
      </w:pPr>
      <w:r>
        <w:rPr>
          <w:b/>
          <w:bCs/>
          <w:u w:val="single"/>
        </w:rPr>
        <w:t>Vision:</w:t>
      </w:r>
    </w:p>
    <w:p w14:paraId="27F39CB8" w14:textId="77777777" w:rsidR="000C0D4C" w:rsidRDefault="000C0D4C" w:rsidP="000C0D4C">
      <w:pPr>
        <w:numPr>
          <w:ilvl w:val="0"/>
          <w:numId w:val="136"/>
        </w:numPr>
        <w:rPr>
          <w:rFonts w:eastAsia="Times New Roman"/>
          <w:i/>
          <w:iCs/>
        </w:rPr>
      </w:pPr>
      <w:r>
        <w:rPr>
          <w:rFonts w:eastAsia="Times New Roman"/>
          <w:i/>
          <w:iCs/>
        </w:rPr>
        <w:t>Being Informed * Being Prepared * Living Well</w:t>
      </w:r>
    </w:p>
    <w:p w14:paraId="47D00AD2" w14:textId="77777777" w:rsidR="000C0D4C" w:rsidRDefault="000C0D4C" w:rsidP="000C0D4C">
      <w:pPr>
        <w:ind w:left="1800"/>
        <w:rPr>
          <w:i/>
          <w:iCs/>
        </w:rPr>
      </w:pPr>
    </w:p>
    <w:p w14:paraId="133BFB2D" w14:textId="77777777" w:rsidR="000C0D4C" w:rsidRDefault="000C0D4C" w:rsidP="000C0D4C">
      <w:pPr>
        <w:ind w:left="1080"/>
        <w:rPr>
          <w:b/>
          <w:bCs/>
          <w:u w:val="single"/>
        </w:rPr>
      </w:pPr>
      <w:r>
        <w:rPr>
          <w:b/>
          <w:bCs/>
          <w:u w:val="single"/>
        </w:rPr>
        <w:t>Mission:</w:t>
      </w:r>
    </w:p>
    <w:p w14:paraId="7F1F9B80" w14:textId="77777777" w:rsidR="000C0D4C" w:rsidRDefault="000C0D4C" w:rsidP="000C0D4C">
      <w:pPr>
        <w:numPr>
          <w:ilvl w:val="0"/>
          <w:numId w:val="136"/>
        </w:numPr>
        <w:rPr>
          <w:rFonts w:eastAsia="Times New Roman"/>
          <w:i/>
          <w:iCs/>
        </w:rPr>
      </w:pPr>
      <w:r>
        <w:rPr>
          <w:rFonts w:eastAsia="Times New Roman"/>
          <w:i/>
          <w:iCs/>
        </w:rPr>
        <w:t>Create and sustain a livable community that promotes health and well-being for older adults and disabled. This will be achieved through information, education and accessibility to services and resources promoted through the AAA Gateway connection and community collaborations.</w:t>
      </w:r>
    </w:p>
    <w:p w14:paraId="7A9D7981" w14:textId="77777777" w:rsidR="000C0D4C" w:rsidRDefault="000C0D4C" w:rsidP="000C0D4C">
      <w:pPr>
        <w:ind w:left="1800"/>
        <w:rPr>
          <w:i/>
          <w:iCs/>
        </w:rPr>
      </w:pPr>
    </w:p>
    <w:p w14:paraId="064B3B62" w14:textId="77777777" w:rsidR="000C0D4C" w:rsidRDefault="000C0D4C" w:rsidP="000C0D4C">
      <w:pPr>
        <w:ind w:left="1080"/>
        <w:rPr>
          <w:b/>
          <w:bCs/>
          <w:u w:val="single"/>
        </w:rPr>
      </w:pPr>
      <w:r>
        <w:rPr>
          <w:b/>
          <w:bCs/>
          <w:u w:val="single"/>
        </w:rPr>
        <w:t>Values:</w:t>
      </w:r>
    </w:p>
    <w:p w14:paraId="0F31D946" w14:textId="77777777" w:rsidR="000C0D4C" w:rsidRDefault="000C0D4C" w:rsidP="000C0D4C">
      <w:pPr>
        <w:numPr>
          <w:ilvl w:val="0"/>
          <w:numId w:val="137"/>
        </w:numPr>
        <w:rPr>
          <w:rFonts w:eastAsia="Times New Roman"/>
          <w:i/>
          <w:iCs/>
        </w:rPr>
      </w:pPr>
      <w:r>
        <w:rPr>
          <w:rFonts w:eastAsia="Times New Roman"/>
          <w:i/>
          <w:iCs/>
        </w:rPr>
        <w:t>Be consumer oriented in answering the needs and questions to our community and respect the self-worth of all people.</w:t>
      </w:r>
    </w:p>
    <w:p w14:paraId="06690E87" w14:textId="77777777" w:rsidR="000C0D4C" w:rsidRDefault="000C0D4C" w:rsidP="000C0D4C">
      <w:pPr>
        <w:ind w:left="1080"/>
        <w:rPr>
          <w:i/>
          <w:iCs/>
        </w:rPr>
      </w:pPr>
    </w:p>
    <w:p w14:paraId="075EF816" w14:textId="77777777" w:rsidR="000C0D4C" w:rsidRDefault="000C0D4C" w:rsidP="000C0D4C">
      <w:pPr>
        <w:numPr>
          <w:ilvl w:val="0"/>
          <w:numId w:val="137"/>
        </w:numPr>
        <w:rPr>
          <w:rFonts w:eastAsia="Times New Roman"/>
          <w:i/>
          <w:iCs/>
        </w:rPr>
      </w:pPr>
      <w:r>
        <w:rPr>
          <w:rFonts w:eastAsia="Times New Roman"/>
          <w:i/>
          <w:iCs/>
        </w:rPr>
        <w:t>Have the forethought to be proactive in the evolving future of change.</w:t>
      </w:r>
    </w:p>
    <w:p w14:paraId="61600974" w14:textId="77777777" w:rsidR="000C0D4C" w:rsidRDefault="000C0D4C" w:rsidP="000C0D4C">
      <w:pPr>
        <w:ind w:left="1080"/>
        <w:rPr>
          <w:i/>
          <w:iCs/>
        </w:rPr>
      </w:pPr>
    </w:p>
    <w:p w14:paraId="3C57A073" w14:textId="77777777" w:rsidR="000C0D4C" w:rsidRDefault="000C0D4C" w:rsidP="000C0D4C">
      <w:pPr>
        <w:numPr>
          <w:ilvl w:val="0"/>
          <w:numId w:val="137"/>
        </w:numPr>
        <w:rPr>
          <w:rFonts w:eastAsia="Times New Roman"/>
          <w:i/>
          <w:iCs/>
        </w:rPr>
      </w:pPr>
      <w:r>
        <w:rPr>
          <w:rFonts w:eastAsia="Times New Roman"/>
          <w:i/>
          <w:iCs/>
        </w:rPr>
        <w:t>Keep the database updated and accurate in providing the best screening and assessments possible.</w:t>
      </w:r>
    </w:p>
    <w:p w14:paraId="08B3388B" w14:textId="77777777" w:rsidR="000C0D4C" w:rsidRDefault="000C0D4C" w:rsidP="000C0D4C">
      <w:pPr>
        <w:ind w:left="1080"/>
        <w:rPr>
          <w:i/>
          <w:iCs/>
        </w:rPr>
      </w:pPr>
    </w:p>
    <w:p w14:paraId="5E8CDB06" w14:textId="77777777" w:rsidR="000C0D4C" w:rsidRDefault="000C0D4C" w:rsidP="000C0D4C">
      <w:pPr>
        <w:numPr>
          <w:ilvl w:val="0"/>
          <w:numId w:val="137"/>
        </w:numPr>
        <w:rPr>
          <w:rFonts w:eastAsia="Times New Roman"/>
          <w:i/>
          <w:iCs/>
        </w:rPr>
      </w:pPr>
      <w:r>
        <w:rPr>
          <w:rFonts w:eastAsia="Times New Roman"/>
          <w:i/>
          <w:iCs/>
        </w:rPr>
        <w:t>Respond to the changing needs of our community and advocate on their behalf.</w:t>
      </w:r>
    </w:p>
    <w:p w14:paraId="5CBB6DAA" w14:textId="77777777" w:rsidR="000C0D4C" w:rsidRDefault="000C0D4C" w:rsidP="000C0D4C">
      <w:pPr>
        <w:ind w:left="1080"/>
        <w:rPr>
          <w:i/>
          <w:iCs/>
        </w:rPr>
      </w:pPr>
    </w:p>
    <w:p w14:paraId="1D6AEF99" w14:textId="77777777" w:rsidR="000C0D4C" w:rsidRDefault="000C0D4C" w:rsidP="000C0D4C">
      <w:pPr>
        <w:numPr>
          <w:ilvl w:val="0"/>
          <w:numId w:val="137"/>
        </w:numPr>
        <w:rPr>
          <w:rFonts w:eastAsia="Times New Roman"/>
          <w:i/>
          <w:iCs/>
        </w:rPr>
      </w:pPr>
      <w:r>
        <w:rPr>
          <w:rFonts w:eastAsia="Times New Roman"/>
          <w:i/>
          <w:iCs/>
        </w:rPr>
        <w:t>Actively pursue new partnerships and continue to establish trust and commitment from those in existence.</w:t>
      </w:r>
    </w:p>
    <w:p w14:paraId="2A767615" w14:textId="77777777" w:rsidR="000C0D4C" w:rsidRDefault="000C0D4C" w:rsidP="000C0D4C">
      <w:pPr>
        <w:ind w:left="1080"/>
        <w:rPr>
          <w:i/>
          <w:iCs/>
        </w:rPr>
      </w:pPr>
    </w:p>
    <w:p w14:paraId="1D9CD1A2" w14:textId="77777777" w:rsidR="000C0D4C" w:rsidRDefault="000C0D4C" w:rsidP="000C0D4C">
      <w:pPr>
        <w:numPr>
          <w:ilvl w:val="0"/>
          <w:numId w:val="137"/>
        </w:numPr>
        <w:rPr>
          <w:rFonts w:eastAsia="Times New Roman"/>
          <w:i/>
          <w:iCs/>
        </w:rPr>
      </w:pPr>
      <w:r>
        <w:rPr>
          <w:rFonts w:eastAsia="Times New Roman"/>
          <w:i/>
          <w:iCs/>
        </w:rPr>
        <w:t>Promote the use of prevention benefits in securing a healthy future and in ensuring everyone has the opportunity to “Age in Place”.</w:t>
      </w:r>
    </w:p>
    <w:p w14:paraId="2422EAB3" w14:textId="77777777" w:rsidR="000C0D4C" w:rsidRDefault="000C0D4C" w:rsidP="000C0D4C">
      <w:pPr>
        <w:ind w:left="1080"/>
        <w:rPr>
          <w:i/>
          <w:iCs/>
        </w:rPr>
      </w:pPr>
    </w:p>
    <w:p w14:paraId="6A92AD5E" w14:textId="77777777" w:rsidR="000C0D4C" w:rsidRDefault="000C0D4C" w:rsidP="000C0D4C">
      <w:pPr>
        <w:numPr>
          <w:ilvl w:val="0"/>
          <w:numId w:val="137"/>
        </w:numPr>
        <w:rPr>
          <w:rFonts w:eastAsia="Times New Roman"/>
          <w:i/>
          <w:iCs/>
        </w:rPr>
      </w:pPr>
      <w:r>
        <w:rPr>
          <w:rFonts w:eastAsia="Times New Roman"/>
          <w:i/>
          <w:iCs/>
        </w:rPr>
        <w:t>Strive for excellence.</w:t>
      </w:r>
    </w:p>
    <w:p w14:paraId="1811CEE9" w14:textId="77777777" w:rsidR="000C0D4C" w:rsidRDefault="000C0D4C" w:rsidP="000C0D4C">
      <w:pPr>
        <w:ind w:left="1080"/>
        <w:rPr>
          <w:i/>
          <w:iCs/>
        </w:rPr>
      </w:pPr>
    </w:p>
    <w:p w14:paraId="39E32C4A" w14:textId="7144CA12" w:rsidR="00F13447" w:rsidRDefault="000C0D4C" w:rsidP="000C0D4C">
      <w:pPr>
        <w:rPr>
          <w:rFonts w:eastAsia="Times New Roman"/>
          <w:i/>
          <w:iCs/>
        </w:rPr>
      </w:pPr>
      <w:r>
        <w:rPr>
          <w:rFonts w:eastAsia="Times New Roman"/>
          <w:i/>
          <w:iCs/>
        </w:rPr>
        <w:t>The River Valley AAA continually stays abreast of the core values of the Division of Aging Services and the Administration on Aging. These values are incorporated into our beliefs and provide the roadmap as we strive to live and age well.</w:t>
      </w:r>
    </w:p>
    <w:p w14:paraId="3011E9EE" w14:textId="77777777" w:rsidR="000C0D4C" w:rsidRDefault="000C0D4C" w:rsidP="000C0D4C">
      <w:pPr>
        <w:rPr>
          <w:b/>
          <w:sz w:val="24"/>
          <w:szCs w:val="24"/>
        </w:rPr>
      </w:pPr>
    </w:p>
    <w:p w14:paraId="5B26D7AA" w14:textId="77777777" w:rsidR="00F13447" w:rsidRDefault="00F13447" w:rsidP="004216E9">
      <w:pPr>
        <w:rPr>
          <w:b/>
          <w:sz w:val="24"/>
          <w:szCs w:val="24"/>
        </w:rPr>
      </w:pPr>
      <w:r>
        <w:rPr>
          <w:b/>
          <w:sz w:val="24"/>
          <w:szCs w:val="24"/>
        </w:rPr>
        <w:t>C.  Schedule of Events</w:t>
      </w:r>
    </w:p>
    <w:p w14:paraId="7C2C8B37" w14:textId="77777777" w:rsidR="00F13447" w:rsidRDefault="00F13447" w:rsidP="004216E9">
      <w:pPr>
        <w:rPr>
          <w:b/>
          <w:sz w:val="24"/>
          <w:szCs w:val="24"/>
        </w:rPr>
      </w:pPr>
    </w:p>
    <w:p w14:paraId="53E5C3DA" w14:textId="46A11073" w:rsidR="007F7487" w:rsidRDefault="007F7487" w:rsidP="004216E9">
      <w:pPr>
        <w:rPr>
          <w:sz w:val="24"/>
          <w:szCs w:val="24"/>
        </w:rPr>
      </w:pPr>
      <w:r>
        <w:rPr>
          <w:sz w:val="24"/>
          <w:szCs w:val="24"/>
        </w:rPr>
        <w:t>The following is a schedule of events.</w:t>
      </w:r>
    </w:p>
    <w:p w14:paraId="30975A3D" w14:textId="77777777" w:rsidR="007F7487" w:rsidRPr="0086379A" w:rsidRDefault="007F7487" w:rsidP="004216E9">
      <w:pPr>
        <w:rPr>
          <w:color w:val="4F81BD" w:themeColor="accent1"/>
          <w:sz w:val="24"/>
          <w:szCs w:val="24"/>
        </w:rPr>
      </w:pPr>
    </w:p>
    <w:p w14:paraId="396D9A0C" w14:textId="33376AD5" w:rsidR="007F7487" w:rsidRPr="0086379A" w:rsidRDefault="005A274F" w:rsidP="004216E9">
      <w:pPr>
        <w:rPr>
          <w:color w:val="365F91" w:themeColor="accent1" w:themeShade="BF"/>
          <w:sz w:val="24"/>
          <w:szCs w:val="24"/>
        </w:rPr>
      </w:pPr>
      <w:r>
        <w:rPr>
          <w:color w:val="365F91" w:themeColor="accent1" w:themeShade="BF"/>
          <w:sz w:val="24"/>
          <w:szCs w:val="24"/>
        </w:rPr>
        <w:t>November 2</w:t>
      </w:r>
      <w:r w:rsidR="00186036">
        <w:rPr>
          <w:color w:val="365F91" w:themeColor="accent1" w:themeShade="BF"/>
          <w:sz w:val="24"/>
          <w:szCs w:val="24"/>
        </w:rPr>
        <w:t xml:space="preserve">, </w:t>
      </w:r>
      <w:proofErr w:type="gramStart"/>
      <w:r w:rsidR="00186036">
        <w:rPr>
          <w:color w:val="365F91" w:themeColor="accent1" w:themeShade="BF"/>
          <w:sz w:val="24"/>
          <w:szCs w:val="24"/>
        </w:rPr>
        <w:t>2026</w:t>
      </w:r>
      <w:proofErr w:type="gramEnd"/>
      <w:r w:rsidR="007F7487" w:rsidRPr="0086379A">
        <w:rPr>
          <w:color w:val="365F91" w:themeColor="accent1" w:themeShade="BF"/>
          <w:sz w:val="24"/>
          <w:szCs w:val="24"/>
        </w:rPr>
        <w:tab/>
      </w:r>
      <w:r w:rsidR="007F7487" w:rsidRPr="0086379A">
        <w:rPr>
          <w:color w:val="365F91" w:themeColor="accent1" w:themeShade="BF"/>
          <w:sz w:val="24"/>
          <w:szCs w:val="24"/>
        </w:rPr>
        <w:tab/>
        <w:t>Release of RFP</w:t>
      </w:r>
    </w:p>
    <w:p w14:paraId="3CBB8791" w14:textId="77777777" w:rsidR="007F7487" w:rsidRPr="0086379A" w:rsidRDefault="007F7487" w:rsidP="004216E9">
      <w:pPr>
        <w:rPr>
          <w:color w:val="365F91" w:themeColor="accent1" w:themeShade="BF"/>
          <w:sz w:val="24"/>
          <w:szCs w:val="24"/>
        </w:rPr>
      </w:pPr>
    </w:p>
    <w:p w14:paraId="014C8AEA" w14:textId="3375617C" w:rsidR="007F7487" w:rsidRPr="005A274F" w:rsidRDefault="00D71732" w:rsidP="004216E9">
      <w:pPr>
        <w:rPr>
          <w:color w:val="365F91" w:themeColor="accent1" w:themeShade="BF"/>
          <w:sz w:val="24"/>
          <w:szCs w:val="24"/>
        </w:rPr>
      </w:pPr>
      <w:r w:rsidRPr="005A274F">
        <w:rPr>
          <w:color w:val="365F91" w:themeColor="accent1" w:themeShade="BF"/>
          <w:sz w:val="24"/>
          <w:szCs w:val="24"/>
        </w:rPr>
        <w:t xml:space="preserve">November </w:t>
      </w:r>
      <w:r w:rsidR="005A274F" w:rsidRPr="005A274F">
        <w:rPr>
          <w:color w:val="365F91" w:themeColor="accent1" w:themeShade="BF"/>
          <w:sz w:val="24"/>
          <w:szCs w:val="24"/>
        </w:rPr>
        <w:t>9</w:t>
      </w:r>
      <w:r w:rsidR="000C0D4C" w:rsidRPr="005A274F">
        <w:rPr>
          <w:color w:val="365F91" w:themeColor="accent1" w:themeShade="BF"/>
          <w:sz w:val="24"/>
          <w:szCs w:val="24"/>
        </w:rPr>
        <w:t xml:space="preserve">, </w:t>
      </w:r>
      <w:proofErr w:type="gramStart"/>
      <w:r w:rsidR="000C0D4C" w:rsidRPr="005A274F">
        <w:rPr>
          <w:color w:val="365F91" w:themeColor="accent1" w:themeShade="BF"/>
          <w:sz w:val="24"/>
          <w:szCs w:val="24"/>
        </w:rPr>
        <w:t>2026</w:t>
      </w:r>
      <w:proofErr w:type="gramEnd"/>
      <w:r w:rsidR="007F7487" w:rsidRPr="005A274F">
        <w:rPr>
          <w:color w:val="365F91" w:themeColor="accent1" w:themeShade="BF"/>
          <w:sz w:val="24"/>
          <w:szCs w:val="24"/>
        </w:rPr>
        <w:tab/>
      </w:r>
      <w:r w:rsidR="007F7487" w:rsidRPr="005A274F">
        <w:rPr>
          <w:color w:val="365F91" w:themeColor="accent1" w:themeShade="BF"/>
          <w:sz w:val="24"/>
          <w:szCs w:val="24"/>
        </w:rPr>
        <w:tab/>
      </w:r>
      <w:r w:rsidR="00D65FC3">
        <w:rPr>
          <w:color w:val="365F91" w:themeColor="accent1" w:themeShade="BF"/>
          <w:sz w:val="24"/>
          <w:szCs w:val="24"/>
        </w:rPr>
        <w:t>Offeror</w:t>
      </w:r>
      <w:r w:rsidR="009A2D64">
        <w:rPr>
          <w:color w:val="365F91" w:themeColor="accent1" w:themeShade="BF"/>
          <w:sz w:val="24"/>
          <w:szCs w:val="24"/>
        </w:rPr>
        <w:t>’</w:t>
      </w:r>
      <w:r w:rsidR="007F7487" w:rsidRPr="005A274F">
        <w:rPr>
          <w:color w:val="365F91" w:themeColor="accent1" w:themeShade="BF"/>
          <w:sz w:val="24"/>
          <w:szCs w:val="24"/>
        </w:rPr>
        <w:t>s Conference</w:t>
      </w:r>
    </w:p>
    <w:p w14:paraId="7079E030" w14:textId="18EB688D" w:rsidR="0086379A" w:rsidRPr="005A274F" w:rsidRDefault="00C744CB" w:rsidP="004216E9">
      <w:pPr>
        <w:rPr>
          <w:color w:val="365F91" w:themeColor="accent1" w:themeShade="BF"/>
          <w:sz w:val="24"/>
          <w:szCs w:val="24"/>
        </w:rPr>
      </w:pPr>
      <w:r w:rsidRPr="005A274F">
        <w:rPr>
          <w:color w:val="365F91" w:themeColor="accent1" w:themeShade="BF"/>
          <w:sz w:val="24"/>
          <w:szCs w:val="24"/>
        </w:rPr>
        <w:t>10 a.m.</w:t>
      </w:r>
      <w:r w:rsidR="0086379A" w:rsidRPr="005A274F">
        <w:rPr>
          <w:color w:val="365F91" w:themeColor="accent1" w:themeShade="BF"/>
          <w:sz w:val="24"/>
          <w:szCs w:val="24"/>
        </w:rPr>
        <w:tab/>
      </w:r>
      <w:r w:rsidR="0086379A" w:rsidRPr="005A274F">
        <w:rPr>
          <w:color w:val="365F91" w:themeColor="accent1" w:themeShade="BF"/>
          <w:sz w:val="24"/>
          <w:szCs w:val="24"/>
        </w:rPr>
        <w:tab/>
      </w:r>
      <w:r w:rsidR="004614CD" w:rsidRPr="005A274F">
        <w:rPr>
          <w:color w:val="365F91" w:themeColor="accent1" w:themeShade="BF"/>
          <w:sz w:val="24"/>
          <w:szCs w:val="24"/>
        </w:rPr>
        <w:tab/>
      </w:r>
      <w:r w:rsidR="00753981" w:rsidRPr="005A274F">
        <w:rPr>
          <w:color w:val="365F91" w:themeColor="accent1" w:themeShade="BF"/>
          <w:sz w:val="24"/>
          <w:szCs w:val="24"/>
        </w:rPr>
        <w:t>River Valley Regional Commission</w:t>
      </w:r>
    </w:p>
    <w:p w14:paraId="0E9A7F96" w14:textId="6D415DE7" w:rsidR="0086379A" w:rsidRPr="005A274F" w:rsidRDefault="00CD06EA" w:rsidP="004216E9">
      <w:pPr>
        <w:rPr>
          <w:color w:val="365F91" w:themeColor="accent1" w:themeShade="BF"/>
          <w:sz w:val="24"/>
          <w:szCs w:val="24"/>
        </w:rPr>
      </w:pPr>
      <w:r w:rsidRPr="005A274F">
        <w:rPr>
          <w:color w:val="365F91" w:themeColor="accent1" w:themeShade="BF"/>
          <w:sz w:val="24"/>
          <w:szCs w:val="24"/>
        </w:rPr>
        <w:t>(Optional)</w:t>
      </w:r>
      <w:r w:rsidR="00FF35AC" w:rsidRPr="005A274F">
        <w:rPr>
          <w:color w:val="365F91" w:themeColor="accent1" w:themeShade="BF"/>
          <w:sz w:val="24"/>
          <w:szCs w:val="24"/>
        </w:rPr>
        <w:tab/>
      </w:r>
      <w:r w:rsidR="0086379A" w:rsidRPr="005A274F">
        <w:rPr>
          <w:color w:val="365F91" w:themeColor="accent1" w:themeShade="BF"/>
          <w:sz w:val="24"/>
          <w:szCs w:val="24"/>
        </w:rPr>
        <w:tab/>
      </w:r>
      <w:r w:rsidR="0086379A" w:rsidRPr="005A274F">
        <w:rPr>
          <w:color w:val="365F91" w:themeColor="accent1" w:themeShade="BF"/>
          <w:sz w:val="24"/>
          <w:szCs w:val="24"/>
        </w:rPr>
        <w:tab/>
      </w:r>
      <w:r w:rsidR="009073C5" w:rsidRPr="005A274F">
        <w:rPr>
          <w:color w:val="365F91" w:themeColor="accent1" w:themeShade="BF"/>
          <w:sz w:val="24"/>
          <w:szCs w:val="24"/>
        </w:rPr>
        <w:t>710 Front Avenue, Suite A</w:t>
      </w:r>
    </w:p>
    <w:p w14:paraId="581D5CF5" w14:textId="51AB9BDD" w:rsidR="00FF35AC" w:rsidRDefault="0086379A" w:rsidP="004216E9">
      <w:pPr>
        <w:rPr>
          <w:color w:val="365F91" w:themeColor="accent1" w:themeShade="BF"/>
          <w:sz w:val="24"/>
          <w:szCs w:val="24"/>
        </w:rPr>
      </w:pPr>
      <w:r w:rsidRPr="005A274F">
        <w:rPr>
          <w:color w:val="365F91" w:themeColor="accent1" w:themeShade="BF"/>
          <w:sz w:val="24"/>
          <w:szCs w:val="24"/>
        </w:rPr>
        <w:tab/>
      </w:r>
      <w:r w:rsidRPr="005A274F">
        <w:rPr>
          <w:color w:val="365F91" w:themeColor="accent1" w:themeShade="BF"/>
          <w:sz w:val="24"/>
          <w:szCs w:val="24"/>
        </w:rPr>
        <w:tab/>
      </w:r>
      <w:r w:rsidRPr="005A274F">
        <w:rPr>
          <w:color w:val="365F91" w:themeColor="accent1" w:themeShade="BF"/>
          <w:sz w:val="24"/>
          <w:szCs w:val="24"/>
        </w:rPr>
        <w:tab/>
      </w:r>
      <w:r w:rsidR="004614CD" w:rsidRPr="005A274F">
        <w:rPr>
          <w:color w:val="365F91" w:themeColor="accent1" w:themeShade="BF"/>
          <w:sz w:val="24"/>
          <w:szCs w:val="24"/>
        </w:rPr>
        <w:tab/>
      </w:r>
      <w:r w:rsidR="001D5A3E" w:rsidRPr="005A274F">
        <w:rPr>
          <w:color w:val="365F91" w:themeColor="accent1" w:themeShade="BF"/>
          <w:sz w:val="24"/>
          <w:szCs w:val="24"/>
        </w:rPr>
        <w:t>Columbus</w:t>
      </w:r>
      <w:r w:rsidRPr="005A274F">
        <w:rPr>
          <w:color w:val="365F91" w:themeColor="accent1" w:themeShade="BF"/>
          <w:sz w:val="24"/>
          <w:szCs w:val="24"/>
        </w:rPr>
        <w:t xml:space="preserve">, GA </w:t>
      </w:r>
      <w:r w:rsidR="000C0D4C" w:rsidRPr="005A274F">
        <w:rPr>
          <w:color w:val="365F91" w:themeColor="accent1" w:themeShade="BF"/>
          <w:sz w:val="24"/>
          <w:szCs w:val="24"/>
        </w:rPr>
        <w:t>31901</w:t>
      </w:r>
    </w:p>
    <w:p w14:paraId="7983F712" w14:textId="77777777" w:rsidR="004614CD" w:rsidRDefault="004614CD" w:rsidP="004216E9">
      <w:pPr>
        <w:rPr>
          <w:color w:val="365F91" w:themeColor="accent1" w:themeShade="BF"/>
          <w:sz w:val="24"/>
          <w:szCs w:val="24"/>
        </w:rPr>
      </w:pPr>
    </w:p>
    <w:p w14:paraId="26B64585" w14:textId="77777777" w:rsidR="004D6F27" w:rsidRDefault="004614CD" w:rsidP="004614CD">
      <w:pPr>
        <w:rPr>
          <w:color w:val="365F91" w:themeColor="accent1" w:themeShade="BF"/>
          <w:sz w:val="24"/>
          <w:szCs w:val="24"/>
        </w:rPr>
      </w:pPr>
      <w:r w:rsidRPr="0086379A">
        <w:rPr>
          <w:color w:val="365F91" w:themeColor="accent1" w:themeShade="BF"/>
          <w:sz w:val="24"/>
          <w:szCs w:val="24"/>
        </w:rPr>
        <w:tab/>
      </w:r>
      <w:r w:rsidRPr="0086379A">
        <w:rPr>
          <w:color w:val="365F91" w:themeColor="accent1" w:themeShade="BF"/>
          <w:sz w:val="24"/>
          <w:szCs w:val="24"/>
        </w:rPr>
        <w:tab/>
      </w:r>
      <w:r w:rsidRPr="0086379A">
        <w:rPr>
          <w:color w:val="365F91" w:themeColor="accent1" w:themeShade="BF"/>
          <w:sz w:val="24"/>
          <w:szCs w:val="24"/>
        </w:rPr>
        <w:tab/>
      </w:r>
      <w:r>
        <w:rPr>
          <w:color w:val="365F91" w:themeColor="accent1" w:themeShade="BF"/>
          <w:sz w:val="24"/>
          <w:szCs w:val="24"/>
        </w:rPr>
        <w:tab/>
      </w:r>
    </w:p>
    <w:p w14:paraId="4579D2F4" w14:textId="56F45EEB" w:rsidR="0086379A" w:rsidRPr="0086379A" w:rsidRDefault="00382D84" w:rsidP="004216E9">
      <w:pPr>
        <w:rPr>
          <w:color w:val="365F91" w:themeColor="accent1" w:themeShade="BF"/>
          <w:sz w:val="24"/>
          <w:szCs w:val="24"/>
        </w:rPr>
      </w:pPr>
      <w:r>
        <w:rPr>
          <w:color w:val="365F91" w:themeColor="accent1" w:themeShade="BF"/>
          <w:sz w:val="24"/>
          <w:szCs w:val="24"/>
        </w:rPr>
        <w:t>November 2</w:t>
      </w:r>
      <w:r w:rsidR="005A274F">
        <w:rPr>
          <w:color w:val="365F91" w:themeColor="accent1" w:themeShade="BF"/>
          <w:sz w:val="24"/>
          <w:szCs w:val="24"/>
        </w:rPr>
        <w:t>0</w:t>
      </w:r>
      <w:r>
        <w:rPr>
          <w:color w:val="365F91" w:themeColor="accent1" w:themeShade="BF"/>
          <w:sz w:val="24"/>
          <w:szCs w:val="24"/>
        </w:rPr>
        <w:t xml:space="preserve">, </w:t>
      </w:r>
      <w:proofErr w:type="gramStart"/>
      <w:r>
        <w:rPr>
          <w:color w:val="365F91" w:themeColor="accent1" w:themeShade="BF"/>
          <w:sz w:val="24"/>
          <w:szCs w:val="24"/>
        </w:rPr>
        <w:t>2026</w:t>
      </w:r>
      <w:proofErr w:type="gramEnd"/>
      <w:r w:rsidR="004614CD">
        <w:rPr>
          <w:color w:val="365F91" w:themeColor="accent1" w:themeShade="BF"/>
          <w:sz w:val="24"/>
          <w:szCs w:val="24"/>
        </w:rPr>
        <w:tab/>
      </w:r>
      <w:r w:rsidR="004614CD">
        <w:rPr>
          <w:color w:val="365F91" w:themeColor="accent1" w:themeShade="BF"/>
          <w:sz w:val="24"/>
          <w:szCs w:val="24"/>
        </w:rPr>
        <w:tab/>
      </w:r>
      <w:r w:rsidR="0086379A" w:rsidRPr="0086379A">
        <w:rPr>
          <w:color w:val="365F91" w:themeColor="accent1" w:themeShade="BF"/>
          <w:sz w:val="24"/>
          <w:szCs w:val="24"/>
        </w:rPr>
        <w:t>Deadline for written questions</w:t>
      </w:r>
    </w:p>
    <w:p w14:paraId="6D9EA9FD" w14:textId="77777777" w:rsidR="0086379A" w:rsidRPr="0086379A" w:rsidRDefault="0086379A" w:rsidP="004216E9">
      <w:pPr>
        <w:rPr>
          <w:color w:val="365F91" w:themeColor="accent1" w:themeShade="BF"/>
          <w:sz w:val="24"/>
          <w:szCs w:val="24"/>
        </w:rPr>
      </w:pPr>
    </w:p>
    <w:p w14:paraId="7AEC3675" w14:textId="740CF8E4" w:rsidR="0086379A" w:rsidRPr="0086379A" w:rsidRDefault="005A274F" w:rsidP="004216E9">
      <w:pPr>
        <w:rPr>
          <w:color w:val="365F91" w:themeColor="accent1" w:themeShade="BF"/>
          <w:sz w:val="24"/>
          <w:szCs w:val="24"/>
        </w:rPr>
      </w:pPr>
      <w:r>
        <w:rPr>
          <w:color w:val="365F91" w:themeColor="accent1" w:themeShade="BF"/>
          <w:sz w:val="24"/>
          <w:szCs w:val="24"/>
        </w:rPr>
        <w:t>December 4</w:t>
      </w:r>
      <w:r w:rsidR="00382D84">
        <w:rPr>
          <w:color w:val="365F91" w:themeColor="accent1" w:themeShade="BF"/>
          <w:sz w:val="24"/>
          <w:szCs w:val="24"/>
        </w:rPr>
        <w:t xml:space="preserve">, </w:t>
      </w:r>
      <w:proofErr w:type="gramStart"/>
      <w:r w:rsidR="00382D84">
        <w:rPr>
          <w:color w:val="365F91" w:themeColor="accent1" w:themeShade="BF"/>
          <w:sz w:val="24"/>
          <w:szCs w:val="24"/>
        </w:rPr>
        <w:t>2026</w:t>
      </w:r>
      <w:proofErr w:type="gramEnd"/>
      <w:r w:rsidR="004614CD">
        <w:rPr>
          <w:color w:val="365F91" w:themeColor="accent1" w:themeShade="BF"/>
          <w:sz w:val="24"/>
          <w:szCs w:val="24"/>
        </w:rPr>
        <w:tab/>
      </w:r>
      <w:r w:rsidR="004614CD">
        <w:rPr>
          <w:color w:val="365F91" w:themeColor="accent1" w:themeShade="BF"/>
          <w:sz w:val="24"/>
          <w:szCs w:val="24"/>
        </w:rPr>
        <w:tab/>
      </w:r>
      <w:r w:rsidR="001B7323">
        <w:rPr>
          <w:color w:val="365F91" w:themeColor="accent1" w:themeShade="BF"/>
          <w:sz w:val="24"/>
          <w:szCs w:val="24"/>
        </w:rPr>
        <w:t>Final a</w:t>
      </w:r>
      <w:r w:rsidR="0086379A" w:rsidRPr="0086379A">
        <w:rPr>
          <w:color w:val="365F91" w:themeColor="accent1" w:themeShade="BF"/>
          <w:sz w:val="24"/>
          <w:szCs w:val="24"/>
        </w:rPr>
        <w:t>nswers to written questions posted</w:t>
      </w:r>
    </w:p>
    <w:p w14:paraId="52F227E7" w14:textId="77777777" w:rsidR="0086379A" w:rsidRPr="0086379A" w:rsidRDefault="0086379A" w:rsidP="004216E9">
      <w:pPr>
        <w:rPr>
          <w:color w:val="365F91" w:themeColor="accent1" w:themeShade="BF"/>
          <w:sz w:val="24"/>
          <w:szCs w:val="24"/>
        </w:rPr>
      </w:pPr>
      <w:r w:rsidRPr="0086379A">
        <w:rPr>
          <w:color w:val="365F91" w:themeColor="accent1" w:themeShade="BF"/>
          <w:sz w:val="24"/>
          <w:szCs w:val="24"/>
        </w:rPr>
        <w:tab/>
      </w:r>
      <w:r w:rsidRPr="0086379A">
        <w:rPr>
          <w:color w:val="365F91" w:themeColor="accent1" w:themeShade="BF"/>
          <w:sz w:val="24"/>
          <w:szCs w:val="24"/>
        </w:rPr>
        <w:tab/>
      </w:r>
      <w:r w:rsidRPr="0086379A">
        <w:rPr>
          <w:color w:val="365F91" w:themeColor="accent1" w:themeShade="BF"/>
          <w:sz w:val="24"/>
          <w:szCs w:val="24"/>
        </w:rPr>
        <w:tab/>
      </w:r>
      <w:r w:rsidR="004614CD">
        <w:rPr>
          <w:color w:val="365F91" w:themeColor="accent1" w:themeShade="BF"/>
          <w:sz w:val="24"/>
          <w:szCs w:val="24"/>
        </w:rPr>
        <w:t xml:space="preserve"> </w:t>
      </w:r>
      <w:r w:rsidR="004614CD">
        <w:rPr>
          <w:color w:val="365F91" w:themeColor="accent1" w:themeShade="BF"/>
          <w:sz w:val="24"/>
          <w:szCs w:val="24"/>
        </w:rPr>
        <w:tab/>
      </w:r>
      <w:r w:rsidRPr="0086379A">
        <w:rPr>
          <w:color w:val="365F91" w:themeColor="accent1" w:themeShade="BF"/>
          <w:sz w:val="24"/>
          <w:szCs w:val="24"/>
        </w:rPr>
        <w:t>(Questions may be answered periodically</w:t>
      </w:r>
      <w:r w:rsidR="001B7323">
        <w:rPr>
          <w:color w:val="365F91" w:themeColor="accent1" w:themeShade="BF"/>
          <w:sz w:val="24"/>
          <w:szCs w:val="24"/>
        </w:rPr>
        <w:t xml:space="preserve"> prior to this date</w:t>
      </w:r>
      <w:r w:rsidRPr="0086379A">
        <w:rPr>
          <w:color w:val="365F91" w:themeColor="accent1" w:themeShade="BF"/>
          <w:sz w:val="24"/>
          <w:szCs w:val="24"/>
        </w:rPr>
        <w:t>.)</w:t>
      </w:r>
    </w:p>
    <w:p w14:paraId="2EF1BD6F" w14:textId="77777777" w:rsidR="0086379A" w:rsidRPr="0086379A" w:rsidRDefault="0086379A" w:rsidP="004216E9">
      <w:pPr>
        <w:rPr>
          <w:color w:val="365F91" w:themeColor="accent1" w:themeShade="BF"/>
          <w:sz w:val="24"/>
          <w:szCs w:val="24"/>
        </w:rPr>
      </w:pPr>
    </w:p>
    <w:p w14:paraId="0AFD101D" w14:textId="33B428D8" w:rsidR="0086379A" w:rsidRPr="0086379A" w:rsidRDefault="00186036" w:rsidP="004216E9">
      <w:pPr>
        <w:rPr>
          <w:color w:val="365F91" w:themeColor="accent1" w:themeShade="BF"/>
          <w:sz w:val="24"/>
          <w:szCs w:val="24"/>
        </w:rPr>
      </w:pPr>
      <w:r>
        <w:rPr>
          <w:color w:val="365F91" w:themeColor="accent1" w:themeShade="BF"/>
          <w:sz w:val="24"/>
          <w:szCs w:val="24"/>
        </w:rPr>
        <w:t>December 1</w:t>
      </w:r>
      <w:r w:rsidR="005A274F">
        <w:rPr>
          <w:color w:val="365F91" w:themeColor="accent1" w:themeShade="BF"/>
          <w:sz w:val="24"/>
          <w:szCs w:val="24"/>
        </w:rPr>
        <w:t>7</w:t>
      </w:r>
      <w:r>
        <w:rPr>
          <w:color w:val="365F91" w:themeColor="accent1" w:themeShade="BF"/>
          <w:sz w:val="24"/>
          <w:szCs w:val="24"/>
        </w:rPr>
        <w:t xml:space="preserve">, </w:t>
      </w:r>
      <w:proofErr w:type="gramStart"/>
      <w:r>
        <w:rPr>
          <w:color w:val="365F91" w:themeColor="accent1" w:themeShade="BF"/>
          <w:sz w:val="24"/>
          <w:szCs w:val="24"/>
        </w:rPr>
        <w:t>2026</w:t>
      </w:r>
      <w:proofErr w:type="gramEnd"/>
      <w:r w:rsidR="004614CD">
        <w:rPr>
          <w:color w:val="365F91" w:themeColor="accent1" w:themeShade="BF"/>
          <w:sz w:val="24"/>
          <w:szCs w:val="24"/>
        </w:rPr>
        <w:tab/>
      </w:r>
      <w:r w:rsidR="004614CD">
        <w:rPr>
          <w:color w:val="365F91" w:themeColor="accent1" w:themeShade="BF"/>
          <w:sz w:val="24"/>
          <w:szCs w:val="24"/>
        </w:rPr>
        <w:tab/>
      </w:r>
      <w:r w:rsidR="0086379A" w:rsidRPr="0086379A">
        <w:rPr>
          <w:color w:val="365F91" w:themeColor="accent1" w:themeShade="BF"/>
          <w:sz w:val="24"/>
          <w:szCs w:val="24"/>
        </w:rPr>
        <w:t>Proposals due to:</w:t>
      </w:r>
    </w:p>
    <w:p w14:paraId="295FD246" w14:textId="72DC35CC" w:rsidR="0086379A" w:rsidRPr="0086379A" w:rsidRDefault="00ED19E6" w:rsidP="004216E9">
      <w:pPr>
        <w:rPr>
          <w:color w:val="365F91" w:themeColor="accent1" w:themeShade="BF"/>
          <w:sz w:val="24"/>
          <w:szCs w:val="24"/>
        </w:rPr>
      </w:pPr>
      <w:r>
        <w:rPr>
          <w:color w:val="365F91" w:themeColor="accent1" w:themeShade="BF"/>
          <w:sz w:val="24"/>
          <w:szCs w:val="24"/>
        </w:rPr>
        <w:t>4:30 p.m.</w:t>
      </w:r>
      <w:r w:rsidR="0086379A" w:rsidRPr="0086379A">
        <w:rPr>
          <w:color w:val="365F91" w:themeColor="accent1" w:themeShade="BF"/>
          <w:sz w:val="24"/>
          <w:szCs w:val="24"/>
        </w:rPr>
        <w:tab/>
      </w:r>
      <w:r w:rsidR="0086379A" w:rsidRPr="0086379A">
        <w:rPr>
          <w:color w:val="365F91" w:themeColor="accent1" w:themeShade="BF"/>
          <w:sz w:val="24"/>
          <w:szCs w:val="24"/>
        </w:rPr>
        <w:tab/>
      </w:r>
      <w:r w:rsidR="0086379A" w:rsidRPr="0086379A">
        <w:rPr>
          <w:color w:val="365F91" w:themeColor="accent1" w:themeShade="BF"/>
          <w:sz w:val="24"/>
          <w:szCs w:val="24"/>
        </w:rPr>
        <w:tab/>
      </w:r>
      <w:r w:rsidR="00753981">
        <w:rPr>
          <w:color w:val="365F91" w:themeColor="accent1" w:themeShade="BF"/>
          <w:sz w:val="24"/>
          <w:szCs w:val="24"/>
        </w:rPr>
        <w:t>River Valley Regional Commission</w:t>
      </w:r>
    </w:p>
    <w:p w14:paraId="5C128193" w14:textId="7876D152" w:rsidR="0086379A" w:rsidRPr="0086379A" w:rsidRDefault="0086379A" w:rsidP="004216E9">
      <w:pPr>
        <w:rPr>
          <w:color w:val="365F91" w:themeColor="accent1" w:themeShade="BF"/>
          <w:sz w:val="24"/>
          <w:szCs w:val="24"/>
        </w:rPr>
      </w:pPr>
      <w:r w:rsidRPr="0086379A">
        <w:rPr>
          <w:color w:val="365F91" w:themeColor="accent1" w:themeShade="BF"/>
          <w:sz w:val="24"/>
          <w:szCs w:val="24"/>
        </w:rPr>
        <w:tab/>
      </w:r>
      <w:r w:rsidRPr="0086379A">
        <w:rPr>
          <w:color w:val="365F91" w:themeColor="accent1" w:themeShade="BF"/>
          <w:sz w:val="24"/>
          <w:szCs w:val="24"/>
        </w:rPr>
        <w:tab/>
      </w:r>
      <w:r w:rsidRPr="0086379A">
        <w:rPr>
          <w:color w:val="365F91" w:themeColor="accent1" w:themeShade="BF"/>
          <w:sz w:val="24"/>
          <w:szCs w:val="24"/>
        </w:rPr>
        <w:tab/>
      </w:r>
      <w:r w:rsidR="004614CD">
        <w:rPr>
          <w:color w:val="365F91" w:themeColor="accent1" w:themeShade="BF"/>
          <w:sz w:val="24"/>
          <w:szCs w:val="24"/>
        </w:rPr>
        <w:tab/>
      </w:r>
      <w:r w:rsidR="009073C5">
        <w:rPr>
          <w:color w:val="365F91" w:themeColor="accent1" w:themeShade="BF"/>
          <w:sz w:val="24"/>
          <w:szCs w:val="24"/>
        </w:rPr>
        <w:t>710 Front Avenue, Suite A</w:t>
      </w:r>
    </w:p>
    <w:p w14:paraId="4D01BC71" w14:textId="4D5D18BB" w:rsidR="0086379A" w:rsidRPr="0086379A" w:rsidRDefault="0086379A" w:rsidP="004216E9">
      <w:pPr>
        <w:rPr>
          <w:color w:val="365F91" w:themeColor="accent1" w:themeShade="BF"/>
          <w:sz w:val="24"/>
          <w:szCs w:val="24"/>
        </w:rPr>
      </w:pPr>
      <w:r w:rsidRPr="0086379A">
        <w:rPr>
          <w:color w:val="365F91" w:themeColor="accent1" w:themeShade="BF"/>
          <w:sz w:val="24"/>
          <w:szCs w:val="24"/>
        </w:rPr>
        <w:tab/>
      </w:r>
      <w:r w:rsidRPr="0086379A">
        <w:rPr>
          <w:color w:val="365F91" w:themeColor="accent1" w:themeShade="BF"/>
          <w:sz w:val="24"/>
          <w:szCs w:val="24"/>
        </w:rPr>
        <w:tab/>
      </w:r>
      <w:r w:rsidRPr="0086379A">
        <w:rPr>
          <w:color w:val="365F91" w:themeColor="accent1" w:themeShade="BF"/>
          <w:sz w:val="24"/>
          <w:szCs w:val="24"/>
        </w:rPr>
        <w:tab/>
      </w:r>
      <w:r w:rsidR="004614CD">
        <w:rPr>
          <w:color w:val="365F91" w:themeColor="accent1" w:themeShade="BF"/>
          <w:sz w:val="24"/>
          <w:szCs w:val="24"/>
        </w:rPr>
        <w:tab/>
      </w:r>
      <w:r w:rsidR="001D5A3E">
        <w:rPr>
          <w:color w:val="365F91" w:themeColor="accent1" w:themeShade="BF"/>
          <w:sz w:val="24"/>
          <w:szCs w:val="24"/>
        </w:rPr>
        <w:t>Columbus</w:t>
      </w:r>
      <w:r w:rsidRPr="0086379A">
        <w:rPr>
          <w:color w:val="365F91" w:themeColor="accent1" w:themeShade="BF"/>
          <w:sz w:val="24"/>
          <w:szCs w:val="24"/>
        </w:rPr>
        <w:t xml:space="preserve">, GA </w:t>
      </w:r>
      <w:r w:rsidR="000C0D4C">
        <w:rPr>
          <w:color w:val="365F91" w:themeColor="accent1" w:themeShade="BF"/>
          <w:sz w:val="24"/>
          <w:szCs w:val="24"/>
        </w:rPr>
        <w:t>31901</w:t>
      </w:r>
    </w:p>
    <w:p w14:paraId="56A7254C" w14:textId="77777777" w:rsidR="0086379A" w:rsidRPr="0086379A" w:rsidRDefault="0086379A" w:rsidP="004216E9">
      <w:pPr>
        <w:rPr>
          <w:color w:val="365F91" w:themeColor="accent1" w:themeShade="BF"/>
          <w:sz w:val="24"/>
          <w:szCs w:val="24"/>
        </w:rPr>
      </w:pPr>
    </w:p>
    <w:p w14:paraId="654EC42D" w14:textId="238C3FF8" w:rsidR="0086379A" w:rsidRPr="0086379A" w:rsidRDefault="00382D84" w:rsidP="004216E9">
      <w:pPr>
        <w:rPr>
          <w:color w:val="365F91" w:themeColor="accent1" w:themeShade="BF"/>
          <w:sz w:val="24"/>
          <w:szCs w:val="24"/>
        </w:rPr>
      </w:pPr>
      <w:r>
        <w:rPr>
          <w:color w:val="365F91" w:themeColor="accent1" w:themeShade="BF"/>
          <w:sz w:val="24"/>
          <w:szCs w:val="24"/>
        </w:rPr>
        <w:t>January 2</w:t>
      </w:r>
      <w:r w:rsidR="005A274F">
        <w:rPr>
          <w:color w:val="365F91" w:themeColor="accent1" w:themeShade="BF"/>
          <w:sz w:val="24"/>
          <w:szCs w:val="24"/>
        </w:rPr>
        <w:t>5</w:t>
      </w:r>
      <w:r>
        <w:rPr>
          <w:color w:val="365F91" w:themeColor="accent1" w:themeShade="BF"/>
          <w:sz w:val="24"/>
          <w:szCs w:val="24"/>
        </w:rPr>
        <w:t xml:space="preserve">, </w:t>
      </w:r>
      <w:proofErr w:type="gramStart"/>
      <w:r>
        <w:rPr>
          <w:color w:val="365F91" w:themeColor="accent1" w:themeShade="BF"/>
          <w:sz w:val="24"/>
          <w:szCs w:val="24"/>
        </w:rPr>
        <w:t>2027</w:t>
      </w:r>
      <w:proofErr w:type="gramEnd"/>
      <w:r w:rsidR="004614CD">
        <w:rPr>
          <w:color w:val="365F91" w:themeColor="accent1" w:themeShade="BF"/>
          <w:sz w:val="24"/>
          <w:szCs w:val="24"/>
        </w:rPr>
        <w:tab/>
      </w:r>
      <w:r w:rsidR="004614CD">
        <w:rPr>
          <w:color w:val="365F91" w:themeColor="accent1" w:themeShade="BF"/>
          <w:sz w:val="24"/>
          <w:szCs w:val="24"/>
        </w:rPr>
        <w:tab/>
      </w:r>
      <w:r w:rsidR="00F64B33">
        <w:rPr>
          <w:color w:val="365F91" w:themeColor="accent1" w:themeShade="BF"/>
          <w:sz w:val="24"/>
          <w:szCs w:val="24"/>
        </w:rPr>
        <w:t xml:space="preserve">Contract award date </w:t>
      </w:r>
      <w:r w:rsidR="0086379A" w:rsidRPr="0086379A">
        <w:rPr>
          <w:color w:val="365F91" w:themeColor="accent1" w:themeShade="BF"/>
          <w:sz w:val="24"/>
          <w:szCs w:val="24"/>
        </w:rPr>
        <w:t>(on or about)</w:t>
      </w:r>
    </w:p>
    <w:p w14:paraId="19C8DDF3" w14:textId="77777777" w:rsidR="0086379A" w:rsidRPr="0086379A" w:rsidRDefault="0086379A" w:rsidP="004216E9">
      <w:pPr>
        <w:rPr>
          <w:color w:val="365F91" w:themeColor="accent1" w:themeShade="BF"/>
          <w:sz w:val="24"/>
          <w:szCs w:val="24"/>
        </w:rPr>
      </w:pPr>
    </w:p>
    <w:p w14:paraId="49F76075" w14:textId="1539DDC4" w:rsidR="0086379A" w:rsidRPr="0086379A" w:rsidRDefault="00382D84" w:rsidP="004216E9">
      <w:pPr>
        <w:rPr>
          <w:color w:val="365F91" w:themeColor="accent1" w:themeShade="BF"/>
          <w:sz w:val="24"/>
          <w:szCs w:val="24"/>
        </w:rPr>
      </w:pPr>
      <w:r>
        <w:rPr>
          <w:color w:val="365F91" w:themeColor="accent1" w:themeShade="BF"/>
          <w:sz w:val="24"/>
          <w:szCs w:val="24"/>
        </w:rPr>
        <w:t xml:space="preserve">July 1, </w:t>
      </w:r>
      <w:proofErr w:type="gramStart"/>
      <w:r>
        <w:rPr>
          <w:color w:val="365F91" w:themeColor="accent1" w:themeShade="BF"/>
          <w:sz w:val="24"/>
          <w:szCs w:val="24"/>
        </w:rPr>
        <w:t>2027</w:t>
      </w:r>
      <w:proofErr w:type="gramEnd"/>
      <w:r w:rsidR="0086379A" w:rsidRPr="0086379A">
        <w:rPr>
          <w:color w:val="365F91" w:themeColor="accent1" w:themeShade="BF"/>
          <w:sz w:val="24"/>
          <w:szCs w:val="24"/>
        </w:rPr>
        <w:tab/>
      </w:r>
      <w:r w:rsidR="0086379A" w:rsidRPr="0086379A">
        <w:rPr>
          <w:color w:val="365F91" w:themeColor="accent1" w:themeShade="BF"/>
          <w:sz w:val="24"/>
          <w:szCs w:val="24"/>
        </w:rPr>
        <w:tab/>
      </w:r>
      <w:r w:rsidR="004614CD">
        <w:rPr>
          <w:color w:val="365F91" w:themeColor="accent1" w:themeShade="BF"/>
          <w:sz w:val="24"/>
          <w:szCs w:val="24"/>
        </w:rPr>
        <w:tab/>
      </w:r>
      <w:r w:rsidR="0086379A" w:rsidRPr="0086379A">
        <w:rPr>
          <w:color w:val="365F91" w:themeColor="accent1" w:themeShade="BF"/>
          <w:sz w:val="24"/>
          <w:szCs w:val="24"/>
        </w:rPr>
        <w:t>Contractor begins work (on or about)</w:t>
      </w:r>
    </w:p>
    <w:p w14:paraId="323C56A6" w14:textId="77777777" w:rsidR="0086379A" w:rsidRDefault="0086379A" w:rsidP="004216E9">
      <w:pPr>
        <w:rPr>
          <w:sz w:val="24"/>
          <w:szCs w:val="24"/>
        </w:rPr>
      </w:pPr>
    </w:p>
    <w:p w14:paraId="4FD4F898" w14:textId="56E04682" w:rsidR="007F7487" w:rsidRDefault="001B7323" w:rsidP="004216E9">
      <w:pPr>
        <w:rPr>
          <w:sz w:val="24"/>
          <w:szCs w:val="24"/>
        </w:rPr>
      </w:pPr>
      <w:r w:rsidRPr="000C0D4C">
        <w:rPr>
          <w:sz w:val="24"/>
          <w:szCs w:val="24"/>
        </w:rPr>
        <w:t>Not</w:t>
      </w:r>
      <w:r w:rsidR="007E3E49" w:rsidRPr="000C0D4C">
        <w:rPr>
          <w:sz w:val="24"/>
          <w:szCs w:val="24"/>
        </w:rPr>
        <w:t>e</w:t>
      </w:r>
      <w:r w:rsidRPr="000C0D4C">
        <w:rPr>
          <w:sz w:val="24"/>
          <w:szCs w:val="24"/>
        </w:rPr>
        <w:t xml:space="preserve"> that a</w:t>
      </w:r>
      <w:r w:rsidR="00EE7946" w:rsidRPr="000C0D4C">
        <w:rPr>
          <w:sz w:val="24"/>
          <w:szCs w:val="24"/>
        </w:rPr>
        <w:t>ttendance at t</w:t>
      </w:r>
      <w:r w:rsidR="00FF35AC" w:rsidRPr="000C0D4C">
        <w:rPr>
          <w:sz w:val="24"/>
          <w:szCs w:val="24"/>
        </w:rPr>
        <w:t>he Offeror</w:t>
      </w:r>
      <w:r w:rsidR="00B879B5" w:rsidRPr="000C0D4C">
        <w:rPr>
          <w:sz w:val="24"/>
          <w:szCs w:val="24"/>
        </w:rPr>
        <w:t>’</w:t>
      </w:r>
      <w:r w:rsidR="00FF35AC" w:rsidRPr="000C0D4C">
        <w:rPr>
          <w:sz w:val="24"/>
          <w:szCs w:val="24"/>
        </w:rPr>
        <w:t>s Conference</w:t>
      </w:r>
      <w:r w:rsidR="00C744CB" w:rsidRPr="000C0D4C">
        <w:rPr>
          <w:sz w:val="24"/>
          <w:szCs w:val="24"/>
        </w:rPr>
        <w:t xml:space="preserve"> </w:t>
      </w:r>
      <w:r w:rsidR="005A274F">
        <w:rPr>
          <w:sz w:val="24"/>
          <w:szCs w:val="24"/>
        </w:rPr>
        <w:t>is</w:t>
      </w:r>
      <w:r w:rsidR="00C744CB" w:rsidRPr="000C0D4C">
        <w:rPr>
          <w:sz w:val="24"/>
          <w:szCs w:val="24"/>
        </w:rPr>
        <w:t xml:space="preserve"> </w:t>
      </w:r>
      <w:r w:rsidR="00FF35AC" w:rsidRPr="000C0D4C">
        <w:rPr>
          <w:sz w:val="24"/>
          <w:szCs w:val="24"/>
        </w:rPr>
        <w:t>optional.</w:t>
      </w:r>
      <w:r w:rsidR="00FF35AC">
        <w:rPr>
          <w:sz w:val="24"/>
          <w:szCs w:val="24"/>
        </w:rPr>
        <w:t xml:space="preserve"> If you wish to take advantage </w:t>
      </w:r>
      <w:r w:rsidR="00B05501">
        <w:rPr>
          <w:sz w:val="24"/>
          <w:szCs w:val="24"/>
        </w:rPr>
        <w:t xml:space="preserve">of </w:t>
      </w:r>
      <w:r w:rsidR="005A274F">
        <w:rPr>
          <w:sz w:val="24"/>
          <w:szCs w:val="24"/>
        </w:rPr>
        <w:t>this</w:t>
      </w:r>
      <w:r w:rsidR="00B05501">
        <w:rPr>
          <w:sz w:val="24"/>
          <w:szCs w:val="24"/>
        </w:rPr>
        <w:t xml:space="preserve"> event</w:t>
      </w:r>
      <w:r w:rsidR="00B916F3">
        <w:rPr>
          <w:sz w:val="24"/>
          <w:szCs w:val="24"/>
        </w:rPr>
        <w:t xml:space="preserve">, contact </w:t>
      </w:r>
      <w:r w:rsidR="00186036">
        <w:rPr>
          <w:sz w:val="24"/>
          <w:szCs w:val="24"/>
        </w:rPr>
        <w:t>Megan M. Costanza</w:t>
      </w:r>
      <w:r w:rsidR="00C744CB">
        <w:rPr>
          <w:sz w:val="24"/>
          <w:szCs w:val="24"/>
        </w:rPr>
        <w:t xml:space="preserve"> </w:t>
      </w:r>
      <w:r w:rsidR="00FF35AC">
        <w:rPr>
          <w:sz w:val="24"/>
          <w:szCs w:val="24"/>
        </w:rPr>
        <w:t>(</w:t>
      </w:r>
      <w:hyperlink r:id="rId12" w:history="1">
        <w:r w:rsidR="00186036">
          <w:rPr>
            <w:rStyle w:val="Hyperlink"/>
            <w:sz w:val="24"/>
            <w:szCs w:val="24"/>
          </w:rPr>
          <w:t>mcostanza@rivervalleyrcaaa.org</w:t>
        </w:r>
      </w:hyperlink>
      <w:r w:rsidR="00FF35AC">
        <w:rPr>
          <w:sz w:val="24"/>
          <w:szCs w:val="24"/>
        </w:rPr>
        <w:t>) for a reservation.</w:t>
      </w:r>
      <w:r w:rsidR="007F7487">
        <w:rPr>
          <w:sz w:val="24"/>
          <w:szCs w:val="24"/>
        </w:rPr>
        <w:tab/>
      </w:r>
      <w:r w:rsidR="007F7487">
        <w:rPr>
          <w:sz w:val="24"/>
          <w:szCs w:val="24"/>
        </w:rPr>
        <w:tab/>
      </w:r>
    </w:p>
    <w:p w14:paraId="3851B457" w14:textId="77777777" w:rsidR="00FF35AC" w:rsidRPr="007F7487" w:rsidRDefault="00FF35AC" w:rsidP="004216E9">
      <w:pPr>
        <w:rPr>
          <w:sz w:val="24"/>
          <w:szCs w:val="24"/>
        </w:rPr>
      </w:pPr>
    </w:p>
    <w:p w14:paraId="31802E45" w14:textId="77777777" w:rsidR="00F13447" w:rsidRDefault="00F13447" w:rsidP="004216E9">
      <w:pPr>
        <w:rPr>
          <w:b/>
          <w:sz w:val="24"/>
          <w:szCs w:val="24"/>
        </w:rPr>
      </w:pPr>
      <w:r>
        <w:rPr>
          <w:b/>
          <w:sz w:val="24"/>
          <w:szCs w:val="24"/>
        </w:rPr>
        <w:t>D.  Restrictions on Communication with Staff</w:t>
      </w:r>
    </w:p>
    <w:p w14:paraId="1D7BDD8B" w14:textId="77777777" w:rsidR="0086379A" w:rsidRDefault="0086379A" w:rsidP="004216E9">
      <w:pPr>
        <w:rPr>
          <w:b/>
          <w:sz w:val="24"/>
          <w:szCs w:val="24"/>
        </w:rPr>
      </w:pPr>
    </w:p>
    <w:p w14:paraId="12F83B41" w14:textId="02D66307" w:rsidR="00EC08F3" w:rsidRPr="000C0D4C" w:rsidRDefault="00EC08F3" w:rsidP="00EC08F3">
      <w:pPr>
        <w:rPr>
          <w:sz w:val="24"/>
          <w:szCs w:val="24"/>
        </w:rPr>
      </w:pPr>
      <w:r w:rsidRPr="000C0D4C">
        <w:rPr>
          <w:sz w:val="24"/>
          <w:szCs w:val="24"/>
        </w:rPr>
        <w:t xml:space="preserve">From the issue date of this RFP until a contractor is selected and the selection is announced, bidders are not allowed to communicate for any reason with any AAA staff, except through the Issuing Officer, </w:t>
      </w:r>
      <w:r w:rsidR="00186036" w:rsidRPr="000C0D4C">
        <w:rPr>
          <w:sz w:val="24"/>
          <w:szCs w:val="24"/>
        </w:rPr>
        <w:t>Megan M. Costanza</w:t>
      </w:r>
      <w:r w:rsidRPr="000C0D4C">
        <w:rPr>
          <w:sz w:val="24"/>
          <w:szCs w:val="24"/>
        </w:rPr>
        <w:t xml:space="preserve">, or during the </w:t>
      </w:r>
      <w:r w:rsidR="00D65FC3">
        <w:rPr>
          <w:sz w:val="24"/>
          <w:szCs w:val="24"/>
        </w:rPr>
        <w:t>Offeror</w:t>
      </w:r>
      <w:r w:rsidRPr="000C0D4C">
        <w:rPr>
          <w:sz w:val="24"/>
          <w:szCs w:val="24"/>
        </w:rPr>
        <w:t xml:space="preserve">’s </w:t>
      </w:r>
      <w:r w:rsidR="00C20FB3">
        <w:rPr>
          <w:sz w:val="24"/>
          <w:szCs w:val="24"/>
        </w:rPr>
        <w:t>C</w:t>
      </w:r>
      <w:r w:rsidRPr="000C0D4C">
        <w:rPr>
          <w:sz w:val="24"/>
          <w:szCs w:val="24"/>
        </w:rPr>
        <w:t xml:space="preserve">onference, or as provided by existing work agreement(s). The AAA reserves the right to reject the proposal of any bidder violating this provision.  </w:t>
      </w:r>
    </w:p>
    <w:p w14:paraId="6C4C6CB2" w14:textId="77777777" w:rsidR="001D744C" w:rsidRPr="000C0D4C" w:rsidRDefault="001D744C" w:rsidP="004216E9">
      <w:pPr>
        <w:rPr>
          <w:sz w:val="24"/>
          <w:szCs w:val="24"/>
        </w:rPr>
      </w:pPr>
    </w:p>
    <w:p w14:paraId="4AF2D4C9" w14:textId="6999675F" w:rsidR="001D744C" w:rsidRPr="003D2E2B" w:rsidRDefault="00C3441A" w:rsidP="004216E9">
      <w:pPr>
        <w:rPr>
          <w:sz w:val="24"/>
          <w:szCs w:val="24"/>
        </w:rPr>
      </w:pPr>
      <w:bookmarkStart w:id="0" w:name="_Hlk147396996"/>
      <w:r w:rsidRPr="000C0D4C">
        <w:rPr>
          <w:sz w:val="24"/>
          <w:szCs w:val="24"/>
        </w:rPr>
        <w:t>Questions concerning this RFP</w:t>
      </w:r>
      <w:r w:rsidR="00C744CB" w:rsidRPr="000C0D4C">
        <w:rPr>
          <w:sz w:val="24"/>
          <w:szCs w:val="24"/>
        </w:rPr>
        <w:t xml:space="preserve"> </w:t>
      </w:r>
      <w:r w:rsidRPr="000C0D4C">
        <w:rPr>
          <w:sz w:val="24"/>
          <w:szCs w:val="24"/>
        </w:rPr>
        <w:t xml:space="preserve">are encouraged.  </w:t>
      </w:r>
      <w:r w:rsidR="001D744C" w:rsidRPr="000C0D4C">
        <w:rPr>
          <w:sz w:val="24"/>
          <w:szCs w:val="24"/>
        </w:rPr>
        <w:t>Al</w:t>
      </w:r>
      <w:r w:rsidRPr="000C0D4C">
        <w:rPr>
          <w:sz w:val="24"/>
          <w:szCs w:val="24"/>
        </w:rPr>
        <w:t xml:space="preserve">l questions </w:t>
      </w:r>
      <w:r w:rsidR="001D744C" w:rsidRPr="000C0D4C">
        <w:rPr>
          <w:sz w:val="24"/>
          <w:szCs w:val="24"/>
        </w:rPr>
        <w:t xml:space="preserve">must </w:t>
      </w:r>
      <w:r w:rsidR="00B916F3" w:rsidRPr="000C0D4C">
        <w:rPr>
          <w:sz w:val="24"/>
          <w:szCs w:val="24"/>
        </w:rPr>
        <w:t xml:space="preserve">be submitted in writing to </w:t>
      </w:r>
      <w:r w:rsidR="00186036" w:rsidRPr="000C0D4C">
        <w:rPr>
          <w:sz w:val="24"/>
          <w:szCs w:val="24"/>
        </w:rPr>
        <w:t>Megan M. Costanza</w:t>
      </w:r>
      <w:r w:rsidR="001D744C" w:rsidRPr="000C0D4C">
        <w:rPr>
          <w:sz w:val="24"/>
          <w:szCs w:val="24"/>
        </w:rPr>
        <w:t>.  Questions may be submitted by email (</w:t>
      </w:r>
      <w:hyperlink r:id="rId13" w:history="1">
        <w:r w:rsidR="00186036" w:rsidRPr="000C0D4C">
          <w:rPr>
            <w:rStyle w:val="Hyperlink"/>
            <w:sz w:val="24"/>
            <w:szCs w:val="24"/>
          </w:rPr>
          <w:t>mcostanza@rivervalleyrcaaa.org</w:t>
        </w:r>
      </w:hyperlink>
      <w:r w:rsidR="001D744C" w:rsidRPr="000C0D4C">
        <w:rPr>
          <w:sz w:val="24"/>
          <w:szCs w:val="24"/>
        </w:rPr>
        <w:t xml:space="preserve">).  No questions will be accepted except in written format.  Only written responses will be binding upon the AAA.  The AAA will transmit all questions and the AAA’s </w:t>
      </w:r>
      <w:r w:rsidR="003D2E2B" w:rsidRPr="000C0D4C">
        <w:rPr>
          <w:sz w:val="24"/>
          <w:szCs w:val="24"/>
        </w:rPr>
        <w:t xml:space="preserve">responses according to the schedule of events. </w:t>
      </w:r>
      <w:r w:rsidR="00B442B4" w:rsidRPr="000C0D4C">
        <w:rPr>
          <w:sz w:val="24"/>
          <w:szCs w:val="24"/>
        </w:rPr>
        <w:t xml:space="preserve"> </w:t>
      </w:r>
      <w:r w:rsidR="006B412C" w:rsidRPr="000C0D4C">
        <w:rPr>
          <w:sz w:val="24"/>
          <w:szCs w:val="24"/>
        </w:rPr>
        <w:t>Questions may be submitted through</w:t>
      </w:r>
      <w:r w:rsidR="003D2E2B" w:rsidRPr="000C0D4C">
        <w:rPr>
          <w:sz w:val="24"/>
          <w:szCs w:val="24"/>
        </w:rPr>
        <w:t xml:space="preserve"> </w:t>
      </w:r>
      <w:r w:rsidR="00382D84" w:rsidRPr="000C0D4C">
        <w:rPr>
          <w:sz w:val="24"/>
          <w:szCs w:val="24"/>
        </w:rPr>
        <w:t>November 2</w:t>
      </w:r>
      <w:r w:rsidR="00DA6552">
        <w:rPr>
          <w:sz w:val="24"/>
          <w:szCs w:val="24"/>
        </w:rPr>
        <w:t>0</w:t>
      </w:r>
      <w:r w:rsidR="00382D84" w:rsidRPr="000C0D4C">
        <w:rPr>
          <w:sz w:val="24"/>
          <w:szCs w:val="24"/>
        </w:rPr>
        <w:t>, 2026</w:t>
      </w:r>
      <w:r w:rsidR="003D2E2B" w:rsidRPr="000C0D4C">
        <w:rPr>
          <w:sz w:val="24"/>
          <w:szCs w:val="24"/>
        </w:rPr>
        <w:t xml:space="preserve">.  No questions will be accepted beyond this date.  Questions may </w:t>
      </w:r>
      <w:r w:rsidR="006B412C" w:rsidRPr="000C0D4C">
        <w:rPr>
          <w:sz w:val="24"/>
          <w:szCs w:val="24"/>
        </w:rPr>
        <w:t xml:space="preserve">be answered periodically, with answers to any final questions posted by </w:t>
      </w:r>
      <w:r w:rsidR="00DA6552">
        <w:rPr>
          <w:sz w:val="24"/>
          <w:szCs w:val="24"/>
        </w:rPr>
        <w:t>December 4</w:t>
      </w:r>
      <w:r w:rsidR="00382D84" w:rsidRPr="000C0D4C">
        <w:rPr>
          <w:sz w:val="24"/>
          <w:szCs w:val="24"/>
        </w:rPr>
        <w:t>, 2026</w:t>
      </w:r>
      <w:r w:rsidR="003D2E2B" w:rsidRPr="000C0D4C">
        <w:rPr>
          <w:sz w:val="24"/>
          <w:szCs w:val="24"/>
        </w:rPr>
        <w:t>.</w:t>
      </w:r>
    </w:p>
    <w:bookmarkEnd w:id="0"/>
    <w:p w14:paraId="60DA010E" w14:textId="77777777" w:rsidR="00F13447" w:rsidRDefault="00F13447" w:rsidP="004216E9">
      <w:pPr>
        <w:rPr>
          <w:b/>
          <w:sz w:val="24"/>
          <w:szCs w:val="24"/>
        </w:rPr>
      </w:pPr>
    </w:p>
    <w:p w14:paraId="26674E5A" w14:textId="77777777" w:rsidR="003D2E2B" w:rsidRDefault="00F13447" w:rsidP="004216E9">
      <w:pPr>
        <w:rPr>
          <w:b/>
          <w:sz w:val="24"/>
          <w:szCs w:val="24"/>
        </w:rPr>
      </w:pPr>
      <w:r>
        <w:rPr>
          <w:b/>
          <w:sz w:val="24"/>
          <w:szCs w:val="24"/>
        </w:rPr>
        <w:t>E.</w:t>
      </w:r>
      <w:r w:rsidR="003D2E2B">
        <w:rPr>
          <w:b/>
          <w:sz w:val="24"/>
          <w:szCs w:val="24"/>
        </w:rPr>
        <w:t xml:space="preserve">  Definition of Terms</w:t>
      </w:r>
      <w:r>
        <w:rPr>
          <w:b/>
          <w:sz w:val="24"/>
          <w:szCs w:val="24"/>
        </w:rPr>
        <w:t xml:space="preserve">  </w:t>
      </w:r>
    </w:p>
    <w:p w14:paraId="6435AB7C" w14:textId="77777777" w:rsidR="003D2E2B" w:rsidRDefault="003D2E2B" w:rsidP="004216E9">
      <w:pPr>
        <w:rPr>
          <w:b/>
          <w:sz w:val="24"/>
          <w:szCs w:val="24"/>
        </w:rPr>
      </w:pPr>
    </w:p>
    <w:p w14:paraId="7A009740" w14:textId="77777777" w:rsidR="003D2E2B" w:rsidRDefault="003D2E2B" w:rsidP="004216E9">
      <w:pPr>
        <w:rPr>
          <w:sz w:val="24"/>
          <w:szCs w:val="24"/>
        </w:rPr>
      </w:pPr>
      <w:r w:rsidRPr="003D2E2B">
        <w:rPr>
          <w:sz w:val="24"/>
          <w:szCs w:val="24"/>
        </w:rPr>
        <w:lastRenderedPageBreak/>
        <w:t xml:space="preserve">The words and terms listed below, when used in this Request for Proposal </w:t>
      </w:r>
      <w:r>
        <w:rPr>
          <w:sz w:val="24"/>
          <w:szCs w:val="24"/>
        </w:rPr>
        <w:t>(RFP), shall have the following meanings unless the context clearly indicates otherwise.</w:t>
      </w:r>
    </w:p>
    <w:p w14:paraId="03B75EFA" w14:textId="77777777" w:rsidR="003D2E2B" w:rsidRDefault="003D2E2B" w:rsidP="004216E9">
      <w:pPr>
        <w:rPr>
          <w:sz w:val="24"/>
          <w:szCs w:val="24"/>
        </w:rPr>
      </w:pPr>
    </w:p>
    <w:p w14:paraId="2CC33F83" w14:textId="77777777" w:rsidR="005B5998" w:rsidRDefault="005B5998" w:rsidP="005B5998">
      <w:pPr>
        <w:rPr>
          <w:sz w:val="24"/>
          <w:szCs w:val="24"/>
        </w:rPr>
      </w:pPr>
      <w:r w:rsidRPr="00803445">
        <w:rPr>
          <w:b/>
          <w:sz w:val="24"/>
          <w:szCs w:val="24"/>
        </w:rPr>
        <w:t>Activities of Daily Living (ADLs)</w:t>
      </w:r>
      <w:r>
        <w:rPr>
          <w:b/>
          <w:sz w:val="24"/>
          <w:szCs w:val="24"/>
        </w:rPr>
        <w:t xml:space="preserve"> </w:t>
      </w:r>
      <w:r>
        <w:rPr>
          <w:sz w:val="24"/>
          <w:szCs w:val="24"/>
        </w:rPr>
        <w:t>are the basic tasks of everyday life that are required for self-care and independent living, which include: eating, bathing, grooming, dressing transferring, and continence.</w:t>
      </w:r>
    </w:p>
    <w:p w14:paraId="59686240" w14:textId="77777777" w:rsidR="005B5998" w:rsidRDefault="005B5998" w:rsidP="005B5998">
      <w:pPr>
        <w:rPr>
          <w:sz w:val="24"/>
          <w:szCs w:val="24"/>
        </w:rPr>
      </w:pPr>
    </w:p>
    <w:p w14:paraId="148E0D0A" w14:textId="77777777" w:rsidR="005B5998" w:rsidRDefault="005B5998" w:rsidP="005B5998">
      <w:pPr>
        <w:rPr>
          <w:sz w:val="24"/>
          <w:szCs w:val="24"/>
        </w:rPr>
      </w:pPr>
      <w:r w:rsidRPr="00661D80">
        <w:rPr>
          <w:b/>
          <w:sz w:val="24"/>
          <w:szCs w:val="24"/>
        </w:rPr>
        <w:t xml:space="preserve">Aging and Disability Resource Connection (ADRC) </w:t>
      </w:r>
      <w:r>
        <w:rPr>
          <w:sz w:val="24"/>
          <w:szCs w:val="24"/>
        </w:rPr>
        <w:t>is the term/acronym us</w:t>
      </w:r>
      <w:r w:rsidR="00613CC8">
        <w:rPr>
          <w:sz w:val="24"/>
          <w:szCs w:val="24"/>
        </w:rPr>
        <w:t>ed to describe the Area Agency</w:t>
      </w:r>
      <w:r>
        <w:rPr>
          <w:sz w:val="24"/>
          <w:szCs w:val="24"/>
        </w:rPr>
        <w:t xml:space="preserve"> on Aging’s regional system to access services. </w:t>
      </w:r>
    </w:p>
    <w:p w14:paraId="2896FFAB" w14:textId="77777777" w:rsidR="00CB5F9C" w:rsidRDefault="00CB5F9C" w:rsidP="004216E9">
      <w:pPr>
        <w:rPr>
          <w:b/>
          <w:sz w:val="24"/>
          <w:szCs w:val="24"/>
        </w:rPr>
      </w:pPr>
    </w:p>
    <w:p w14:paraId="43DAFE17" w14:textId="00930ED6" w:rsidR="00661D80" w:rsidRDefault="003D2E2B" w:rsidP="004216E9">
      <w:pPr>
        <w:rPr>
          <w:sz w:val="24"/>
          <w:szCs w:val="24"/>
        </w:rPr>
      </w:pPr>
      <w:r>
        <w:rPr>
          <w:b/>
          <w:sz w:val="24"/>
          <w:szCs w:val="24"/>
        </w:rPr>
        <w:t>Area Agency on Aging (</w:t>
      </w:r>
      <w:r w:rsidRPr="000C0D4C">
        <w:rPr>
          <w:b/>
          <w:sz w:val="24"/>
          <w:szCs w:val="24"/>
        </w:rPr>
        <w:t xml:space="preserve">AAA) </w:t>
      </w:r>
      <w:r w:rsidRPr="000C0D4C">
        <w:rPr>
          <w:sz w:val="24"/>
          <w:szCs w:val="24"/>
        </w:rPr>
        <w:t xml:space="preserve">refers to the </w:t>
      </w:r>
      <w:r w:rsidR="00A522A5" w:rsidRPr="000C0D4C">
        <w:rPr>
          <w:sz w:val="24"/>
          <w:szCs w:val="24"/>
        </w:rPr>
        <w:t>River Valley</w:t>
      </w:r>
      <w:r w:rsidRPr="000C0D4C">
        <w:rPr>
          <w:sz w:val="24"/>
          <w:szCs w:val="24"/>
        </w:rPr>
        <w:t xml:space="preserve"> Area Agency on Aging.  The </w:t>
      </w:r>
      <w:r w:rsidR="00753981" w:rsidRPr="000C0D4C">
        <w:rPr>
          <w:sz w:val="24"/>
          <w:szCs w:val="24"/>
        </w:rPr>
        <w:t>River Valley Regional Commission</w:t>
      </w:r>
      <w:r w:rsidRPr="000C0D4C">
        <w:rPr>
          <w:sz w:val="24"/>
          <w:szCs w:val="24"/>
        </w:rPr>
        <w:t xml:space="preserve"> has been designated as the AAA for the 1</w:t>
      </w:r>
      <w:r w:rsidR="00C0309B">
        <w:rPr>
          <w:sz w:val="24"/>
          <w:szCs w:val="24"/>
        </w:rPr>
        <w:t>6</w:t>
      </w:r>
      <w:r w:rsidRPr="000C0D4C">
        <w:rPr>
          <w:sz w:val="24"/>
          <w:szCs w:val="24"/>
        </w:rPr>
        <w:t xml:space="preserve"> counties in Georgia Service Delivery Region </w:t>
      </w:r>
      <w:r w:rsidR="000C0D4C" w:rsidRPr="000C0D4C">
        <w:rPr>
          <w:sz w:val="24"/>
          <w:szCs w:val="24"/>
        </w:rPr>
        <w:t>VIII</w:t>
      </w:r>
      <w:r w:rsidRPr="000C0D4C">
        <w:rPr>
          <w:sz w:val="24"/>
          <w:szCs w:val="24"/>
        </w:rPr>
        <w:t>. The 1</w:t>
      </w:r>
      <w:r w:rsidR="000C0D4C" w:rsidRPr="000C0D4C">
        <w:rPr>
          <w:sz w:val="24"/>
          <w:szCs w:val="24"/>
        </w:rPr>
        <w:t>6</w:t>
      </w:r>
      <w:r w:rsidRPr="000C0D4C">
        <w:rPr>
          <w:sz w:val="24"/>
          <w:szCs w:val="24"/>
        </w:rPr>
        <w:t xml:space="preserve"> counties are </w:t>
      </w:r>
      <w:r w:rsidR="000C0D4C" w:rsidRPr="000C0D4C">
        <w:rPr>
          <w:sz w:val="24"/>
          <w:szCs w:val="24"/>
        </w:rPr>
        <w:t>Clay, Chattahoochee, Crisp, Dooly, Harris, Macon, Marion, Muscogee</w:t>
      </w:r>
      <w:r w:rsidR="000C0D4C">
        <w:rPr>
          <w:sz w:val="24"/>
          <w:szCs w:val="24"/>
        </w:rPr>
        <w:t>, Quitman, Randolph, Schley, Stewart, Sumter, Talbot, Taylor, and Webster.</w:t>
      </w:r>
    </w:p>
    <w:p w14:paraId="43529052" w14:textId="77777777" w:rsidR="00671C2C" w:rsidRDefault="00671C2C" w:rsidP="004216E9">
      <w:pPr>
        <w:rPr>
          <w:sz w:val="24"/>
          <w:szCs w:val="24"/>
        </w:rPr>
      </w:pPr>
    </w:p>
    <w:p w14:paraId="51777D11" w14:textId="77777777" w:rsidR="00671C2C" w:rsidRPr="00671C2C" w:rsidRDefault="00671C2C" w:rsidP="004216E9">
      <w:pPr>
        <w:rPr>
          <w:sz w:val="24"/>
          <w:szCs w:val="24"/>
        </w:rPr>
      </w:pPr>
      <w:r>
        <w:rPr>
          <w:b/>
          <w:sz w:val="24"/>
          <w:szCs w:val="24"/>
        </w:rPr>
        <w:t xml:space="preserve">Caregiver </w:t>
      </w:r>
      <w:r>
        <w:rPr>
          <w:sz w:val="24"/>
          <w:szCs w:val="24"/>
        </w:rPr>
        <w:t>is a family member or other person who normally provides the daily care or supervision for individuals who are frail, disabled, and/or elderly.  The caregiver may or may not reside in the same place as the care receiver.</w:t>
      </w:r>
    </w:p>
    <w:p w14:paraId="7005E8DD" w14:textId="77777777" w:rsidR="005B5998" w:rsidRDefault="005B5998" w:rsidP="004216E9">
      <w:pPr>
        <w:rPr>
          <w:b/>
          <w:sz w:val="24"/>
          <w:szCs w:val="24"/>
        </w:rPr>
      </w:pPr>
    </w:p>
    <w:p w14:paraId="2DC35182" w14:textId="77777777" w:rsidR="005B5998" w:rsidRDefault="005B5998" w:rsidP="005B5998">
      <w:pPr>
        <w:rPr>
          <w:sz w:val="24"/>
          <w:szCs w:val="24"/>
        </w:rPr>
      </w:pPr>
      <w:r>
        <w:rPr>
          <w:b/>
          <w:sz w:val="24"/>
          <w:szCs w:val="24"/>
        </w:rPr>
        <w:t xml:space="preserve">Continuous Care or Supervision </w:t>
      </w:r>
      <w:r>
        <w:rPr>
          <w:sz w:val="24"/>
          <w:szCs w:val="24"/>
        </w:rPr>
        <w:t>refers to assistance to and/or oversight of a person on a regular basis.</w:t>
      </w:r>
    </w:p>
    <w:p w14:paraId="391ABF5E" w14:textId="77777777" w:rsidR="005B5998" w:rsidRDefault="005B5998" w:rsidP="005B5998">
      <w:pPr>
        <w:rPr>
          <w:sz w:val="24"/>
          <w:szCs w:val="24"/>
        </w:rPr>
      </w:pPr>
    </w:p>
    <w:p w14:paraId="522C5C81" w14:textId="77777777" w:rsidR="005B5998" w:rsidRDefault="005B5998" w:rsidP="005B5998">
      <w:pPr>
        <w:rPr>
          <w:sz w:val="24"/>
          <w:szCs w:val="24"/>
        </w:rPr>
      </w:pPr>
      <w:r>
        <w:rPr>
          <w:b/>
          <w:sz w:val="24"/>
          <w:szCs w:val="24"/>
        </w:rPr>
        <w:t xml:space="preserve">Dementing Illness </w:t>
      </w:r>
      <w:r>
        <w:rPr>
          <w:sz w:val="24"/>
          <w:szCs w:val="24"/>
        </w:rPr>
        <w:t>is a condition characterized by the loss or impairment of intellectual abilities of sufficient severity to interfere with social or occupational functioning.</w:t>
      </w:r>
    </w:p>
    <w:p w14:paraId="0AE59529" w14:textId="77777777" w:rsidR="005B5998" w:rsidRDefault="005B5998" w:rsidP="005B5998">
      <w:pPr>
        <w:rPr>
          <w:sz w:val="24"/>
          <w:szCs w:val="24"/>
        </w:rPr>
      </w:pPr>
    </w:p>
    <w:p w14:paraId="249806A2" w14:textId="77777777" w:rsidR="005B5998" w:rsidRDefault="005B5998" w:rsidP="005B5998">
      <w:pPr>
        <w:rPr>
          <w:sz w:val="24"/>
          <w:szCs w:val="24"/>
        </w:rPr>
      </w:pPr>
      <w:r>
        <w:rPr>
          <w:b/>
          <w:sz w:val="24"/>
          <w:szCs w:val="24"/>
        </w:rPr>
        <w:t xml:space="preserve">Evidence-based Programs </w:t>
      </w:r>
      <w:r>
        <w:rPr>
          <w:sz w:val="24"/>
          <w:szCs w:val="24"/>
        </w:rPr>
        <w:t>have the following characteristics:</w:t>
      </w:r>
    </w:p>
    <w:p w14:paraId="77434C4A" w14:textId="77777777" w:rsidR="005B5998" w:rsidRDefault="005B5998" w:rsidP="000B4F81">
      <w:pPr>
        <w:pStyle w:val="ListParagraph"/>
        <w:numPr>
          <w:ilvl w:val="0"/>
          <w:numId w:val="49"/>
        </w:numPr>
        <w:rPr>
          <w:sz w:val="24"/>
          <w:szCs w:val="24"/>
        </w:rPr>
      </w:pPr>
      <w:r>
        <w:rPr>
          <w:sz w:val="24"/>
          <w:szCs w:val="24"/>
        </w:rPr>
        <w:t xml:space="preserve">Have been proven through a random control trial </w:t>
      </w:r>
      <w:proofErr w:type="gramStart"/>
      <w:r>
        <w:rPr>
          <w:sz w:val="24"/>
          <w:szCs w:val="24"/>
        </w:rPr>
        <w:t>study</w:t>
      </w:r>
      <w:proofErr w:type="gramEnd"/>
      <w:r>
        <w:rPr>
          <w:sz w:val="24"/>
          <w:szCs w:val="24"/>
        </w:rPr>
        <w:t xml:space="preserve"> </w:t>
      </w:r>
    </w:p>
    <w:p w14:paraId="6BD2B21C" w14:textId="77777777" w:rsidR="005B5998" w:rsidRDefault="005B5998" w:rsidP="000B4F81">
      <w:pPr>
        <w:pStyle w:val="ListParagraph"/>
        <w:numPr>
          <w:ilvl w:val="0"/>
          <w:numId w:val="49"/>
        </w:numPr>
        <w:rPr>
          <w:sz w:val="24"/>
          <w:szCs w:val="24"/>
        </w:rPr>
      </w:pPr>
      <w:r>
        <w:rPr>
          <w:sz w:val="24"/>
          <w:szCs w:val="24"/>
        </w:rPr>
        <w:t>Have generated outcome data supporting statistically significant improvements in specific domains.  Statistical significance refers to comparing the participants’ ratings of themselves before and after the course, and then determining the likelihood that changes in their ratings could have occurred simply by chance.</w:t>
      </w:r>
    </w:p>
    <w:p w14:paraId="0D07C680" w14:textId="77777777" w:rsidR="005B5998" w:rsidRDefault="005B5998" w:rsidP="000B4F81">
      <w:pPr>
        <w:pStyle w:val="ListParagraph"/>
        <w:numPr>
          <w:ilvl w:val="0"/>
          <w:numId w:val="49"/>
        </w:numPr>
        <w:rPr>
          <w:sz w:val="24"/>
          <w:szCs w:val="24"/>
        </w:rPr>
      </w:pPr>
      <w:r>
        <w:rPr>
          <w:sz w:val="24"/>
          <w:szCs w:val="24"/>
        </w:rPr>
        <w:t>Have rendered a peer journal article published in a professional journal.</w:t>
      </w:r>
    </w:p>
    <w:p w14:paraId="7E56C662" w14:textId="77777777" w:rsidR="00C805CF" w:rsidRDefault="00C805CF" w:rsidP="004216E9">
      <w:pPr>
        <w:rPr>
          <w:sz w:val="24"/>
          <w:szCs w:val="24"/>
        </w:rPr>
      </w:pPr>
    </w:p>
    <w:p w14:paraId="62058C0B" w14:textId="77777777" w:rsidR="00C805CF" w:rsidRDefault="00C805CF" w:rsidP="004216E9">
      <w:pPr>
        <w:rPr>
          <w:sz w:val="24"/>
          <w:szCs w:val="24"/>
        </w:rPr>
      </w:pPr>
      <w:r>
        <w:rPr>
          <w:b/>
          <w:sz w:val="24"/>
          <w:szCs w:val="24"/>
        </w:rPr>
        <w:t>Frail</w:t>
      </w:r>
      <w:r>
        <w:rPr>
          <w:sz w:val="24"/>
          <w:szCs w:val="24"/>
        </w:rPr>
        <w:t xml:space="preserve"> (as defined by the Older American’s Act) is the term used to describe an individual who is unable to perform </w:t>
      </w:r>
      <w:r w:rsidR="00803445">
        <w:rPr>
          <w:sz w:val="24"/>
          <w:szCs w:val="24"/>
        </w:rPr>
        <w:t>at least three activities of daily living without substantial human assistance, including verbal reminding, physical cueing, or supervision; or due to a cognitive or other mental impairment, requires substantial supervision because the individual behaves in a manner that poses a serious health or safety hazard to the individual or to another individual.</w:t>
      </w:r>
    </w:p>
    <w:p w14:paraId="09DA7850" w14:textId="77777777" w:rsidR="00CE0C07" w:rsidRDefault="00CE0C07" w:rsidP="00CB5F9C">
      <w:pPr>
        <w:rPr>
          <w:b/>
          <w:sz w:val="24"/>
          <w:szCs w:val="24"/>
        </w:rPr>
      </w:pPr>
    </w:p>
    <w:p w14:paraId="1D464146" w14:textId="77777777" w:rsidR="00CB5F9C" w:rsidRDefault="00CB5F9C" w:rsidP="00CB5F9C">
      <w:pPr>
        <w:rPr>
          <w:b/>
          <w:sz w:val="24"/>
          <w:szCs w:val="24"/>
        </w:rPr>
      </w:pPr>
      <w:r>
        <w:rPr>
          <w:b/>
          <w:sz w:val="24"/>
          <w:szCs w:val="24"/>
        </w:rPr>
        <w:t>Georgia Division of Aging Services Data System (DDS)</w:t>
      </w:r>
      <w:r w:rsidRPr="005B5998">
        <w:rPr>
          <w:b/>
          <w:sz w:val="24"/>
          <w:szCs w:val="24"/>
        </w:rPr>
        <w:t xml:space="preserve"> </w:t>
      </w:r>
      <w:r>
        <w:rPr>
          <w:sz w:val="24"/>
          <w:szCs w:val="24"/>
        </w:rPr>
        <w:t>refers to the Georgia Division of Aging Services (DAS) statewide data management system.  The system is utilized by AAAs and their providers to record programmatic and fiscal data.</w:t>
      </w:r>
    </w:p>
    <w:p w14:paraId="2B42D45A" w14:textId="77777777" w:rsidR="004601BE" w:rsidRDefault="004601BE" w:rsidP="005B5998">
      <w:pPr>
        <w:rPr>
          <w:b/>
          <w:sz w:val="24"/>
          <w:szCs w:val="24"/>
        </w:rPr>
      </w:pPr>
    </w:p>
    <w:p w14:paraId="3DD943D5" w14:textId="77777777" w:rsidR="005B5998" w:rsidRDefault="005B5998" w:rsidP="005B5998">
      <w:pPr>
        <w:rPr>
          <w:sz w:val="24"/>
          <w:szCs w:val="24"/>
        </w:rPr>
      </w:pPr>
      <w:r>
        <w:rPr>
          <w:b/>
          <w:sz w:val="24"/>
          <w:szCs w:val="24"/>
        </w:rPr>
        <w:lastRenderedPageBreak/>
        <w:t xml:space="preserve">Homemaker Services </w:t>
      </w:r>
      <w:r>
        <w:rPr>
          <w:sz w:val="24"/>
          <w:szCs w:val="24"/>
        </w:rPr>
        <w:t>refers to assistance such as preparing meals, shopping for personal items, managing money, using the telephone, or doing light housework.</w:t>
      </w:r>
    </w:p>
    <w:p w14:paraId="530C12A0" w14:textId="77777777" w:rsidR="005B5998" w:rsidRDefault="005B5998" w:rsidP="004216E9">
      <w:pPr>
        <w:rPr>
          <w:b/>
          <w:sz w:val="24"/>
          <w:szCs w:val="24"/>
        </w:rPr>
      </w:pPr>
    </w:p>
    <w:p w14:paraId="11337293" w14:textId="77777777" w:rsidR="00803445" w:rsidRDefault="00803445" w:rsidP="004216E9">
      <w:pPr>
        <w:rPr>
          <w:sz w:val="24"/>
          <w:szCs w:val="24"/>
        </w:rPr>
      </w:pPr>
      <w:r>
        <w:rPr>
          <w:b/>
          <w:sz w:val="24"/>
          <w:szCs w:val="24"/>
        </w:rPr>
        <w:t xml:space="preserve">Instrumental Activities of Daily Living (IADLs) </w:t>
      </w:r>
      <w:r>
        <w:rPr>
          <w:sz w:val="24"/>
          <w:szCs w:val="24"/>
        </w:rPr>
        <w:t xml:space="preserve">are the more complex series of life functions necessary for maintaining a person’s immediate environment which </w:t>
      </w:r>
      <w:proofErr w:type="gramStart"/>
      <w:r>
        <w:rPr>
          <w:sz w:val="24"/>
          <w:szCs w:val="24"/>
        </w:rPr>
        <w:t>include:</w:t>
      </w:r>
      <w:proofErr w:type="gramEnd"/>
      <w:r>
        <w:rPr>
          <w:sz w:val="24"/>
          <w:szCs w:val="24"/>
        </w:rPr>
        <w:t xml:space="preserve"> managing money, telephoning, preparing meals, laundry, housework, outside home, routine health, special health, and being alone.</w:t>
      </w:r>
    </w:p>
    <w:p w14:paraId="7DBF1AD6" w14:textId="77777777" w:rsidR="005B5998" w:rsidRDefault="005B5998" w:rsidP="004216E9">
      <w:pPr>
        <w:rPr>
          <w:sz w:val="24"/>
          <w:szCs w:val="24"/>
        </w:rPr>
      </w:pPr>
    </w:p>
    <w:p w14:paraId="27756EBE" w14:textId="77777777" w:rsidR="005B5998" w:rsidRDefault="005B5998" w:rsidP="005B5998">
      <w:pPr>
        <w:rPr>
          <w:sz w:val="24"/>
          <w:szCs w:val="24"/>
        </w:rPr>
      </w:pPr>
      <w:r>
        <w:rPr>
          <w:b/>
          <w:sz w:val="24"/>
          <w:szCs w:val="24"/>
        </w:rPr>
        <w:t xml:space="preserve">Older Adult </w:t>
      </w:r>
      <w:r>
        <w:rPr>
          <w:sz w:val="24"/>
          <w:szCs w:val="24"/>
        </w:rPr>
        <w:t>refers to an individual who is 60 years of age or older.</w:t>
      </w:r>
    </w:p>
    <w:p w14:paraId="5F26312F" w14:textId="77777777" w:rsidR="00803445" w:rsidRDefault="00803445" w:rsidP="004216E9">
      <w:pPr>
        <w:rPr>
          <w:sz w:val="24"/>
          <w:szCs w:val="24"/>
        </w:rPr>
      </w:pPr>
    </w:p>
    <w:p w14:paraId="5739C0D3" w14:textId="77777777" w:rsidR="00803445" w:rsidRDefault="00803445" w:rsidP="004216E9">
      <w:pPr>
        <w:rPr>
          <w:sz w:val="24"/>
          <w:szCs w:val="24"/>
        </w:rPr>
      </w:pPr>
      <w:r>
        <w:rPr>
          <w:b/>
          <w:sz w:val="24"/>
          <w:szCs w:val="24"/>
        </w:rPr>
        <w:t xml:space="preserve">Personal Care Services </w:t>
      </w:r>
      <w:r>
        <w:rPr>
          <w:sz w:val="24"/>
          <w:szCs w:val="24"/>
        </w:rPr>
        <w:t xml:space="preserve">refers to the provision of personal assistance, stand-by assistance, </w:t>
      </w:r>
      <w:proofErr w:type="gramStart"/>
      <w:r>
        <w:rPr>
          <w:sz w:val="24"/>
          <w:szCs w:val="24"/>
        </w:rPr>
        <w:t>supervision</w:t>
      </w:r>
      <w:proofErr w:type="gramEnd"/>
      <w:r>
        <w:rPr>
          <w:sz w:val="24"/>
          <w:szCs w:val="24"/>
        </w:rPr>
        <w:t xml:space="preserve"> or cues for persons having difficulties with one or more activities of daily living (eating, dressing, bathing, grooming, toileting, and transferring).</w:t>
      </w:r>
    </w:p>
    <w:p w14:paraId="5DA735F1" w14:textId="77777777" w:rsidR="00E65CE3" w:rsidRDefault="00E65CE3" w:rsidP="004216E9">
      <w:pPr>
        <w:rPr>
          <w:sz w:val="24"/>
          <w:szCs w:val="24"/>
        </w:rPr>
      </w:pPr>
    </w:p>
    <w:p w14:paraId="72CD4FD7" w14:textId="4435911D" w:rsidR="00671C2C" w:rsidRDefault="00E65CE3" w:rsidP="004216E9">
      <w:pPr>
        <w:rPr>
          <w:sz w:val="24"/>
          <w:szCs w:val="24"/>
        </w:rPr>
      </w:pPr>
      <w:r>
        <w:rPr>
          <w:b/>
          <w:sz w:val="24"/>
          <w:szCs w:val="24"/>
        </w:rPr>
        <w:t xml:space="preserve">Respite Care Services </w:t>
      </w:r>
      <w:r>
        <w:rPr>
          <w:sz w:val="24"/>
          <w:szCs w:val="24"/>
        </w:rPr>
        <w:t>refers to the provision of intermittent and temporary substitute care or supervision of frail, functionally impaired and/or cognitively impaired persons on behalf of and in the absence of the primary caregiver, for the purpose of providing relief from stress or responsibilities ass</w:t>
      </w:r>
      <w:r w:rsidR="00316D73">
        <w:rPr>
          <w:sz w:val="24"/>
          <w:szCs w:val="24"/>
        </w:rPr>
        <w:t>ociated with providing continuous</w:t>
      </w:r>
      <w:r>
        <w:rPr>
          <w:sz w:val="24"/>
          <w:szCs w:val="24"/>
        </w:rPr>
        <w:t xml:space="preserve"> care or supervision, to enable the caregiver to continue the provision of care in the home.  </w:t>
      </w:r>
      <w:r w:rsidR="00316D73">
        <w:rPr>
          <w:sz w:val="24"/>
          <w:szCs w:val="24"/>
        </w:rPr>
        <w:t>In-home r</w:t>
      </w:r>
      <w:r>
        <w:rPr>
          <w:sz w:val="24"/>
          <w:szCs w:val="24"/>
        </w:rPr>
        <w:t>espite care is provided by appropriately trained and supervised paid workers who attend to the needs of the care receiver in the same manner as the primary caregiver</w:t>
      </w:r>
      <w:r w:rsidR="005A396D">
        <w:rPr>
          <w:sz w:val="24"/>
          <w:szCs w:val="24"/>
        </w:rPr>
        <w:t>, in their places of residence.</w:t>
      </w:r>
    </w:p>
    <w:p w14:paraId="560CE79E" w14:textId="481E6952" w:rsidR="00076616" w:rsidRDefault="00076616" w:rsidP="004216E9">
      <w:pPr>
        <w:rPr>
          <w:sz w:val="24"/>
          <w:szCs w:val="24"/>
        </w:rPr>
      </w:pPr>
    </w:p>
    <w:p w14:paraId="1723000F" w14:textId="566FF318" w:rsidR="009E21C7" w:rsidRDefault="009E21C7" w:rsidP="009E21C7">
      <w:pPr>
        <w:rPr>
          <w:rFonts w:ascii="Arial" w:eastAsia="Times New Roman" w:hAnsi="Arial" w:cs="Arial"/>
          <w:color w:val="000000"/>
          <w:sz w:val="24"/>
          <w:szCs w:val="24"/>
        </w:rPr>
      </w:pPr>
      <w:r w:rsidRPr="009E21C7">
        <w:rPr>
          <w:rFonts w:ascii="Arial" w:eastAsia="Times New Roman" w:hAnsi="Arial" w:cs="Arial"/>
          <w:b/>
          <w:bCs/>
          <w:sz w:val="24"/>
          <w:szCs w:val="24"/>
        </w:rPr>
        <w:t>Material Aid</w:t>
      </w:r>
      <w:r>
        <w:rPr>
          <w:rFonts w:ascii="Arial" w:eastAsia="Times New Roman" w:hAnsi="Arial" w:cs="Arial"/>
          <w:b/>
          <w:bCs/>
          <w:sz w:val="24"/>
          <w:szCs w:val="24"/>
        </w:rPr>
        <w:t xml:space="preserve"> Services </w:t>
      </w:r>
      <w:r w:rsidRPr="009E21C7">
        <w:rPr>
          <w:rFonts w:ascii="Arial" w:eastAsia="Times New Roman" w:hAnsi="Arial" w:cs="Arial"/>
          <w:sz w:val="24"/>
          <w:szCs w:val="24"/>
        </w:rPr>
        <w:t xml:space="preserve">refers to the </w:t>
      </w:r>
      <w:r w:rsidRPr="009E21C7">
        <w:rPr>
          <w:rFonts w:ascii="Arial" w:eastAsia="Times New Roman" w:hAnsi="Arial" w:cs="Arial"/>
          <w:color w:val="000000"/>
          <w:sz w:val="24"/>
          <w:szCs w:val="24"/>
        </w:rPr>
        <w:t xml:space="preserve">purchase of materials and/or supplies that support a person's ability to continue living in the community as independently as possible.  Materials may </w:t>
      </w:r>
      <w:proofErr w:type="gramStart"/>
      <w:r w:rsidRPr="009E21C7">
        <w:rPr>
          <w:rFonts w:ascii="Arial" w:eastAsia="Times New Roman" w:hAnsi="Arial" w:cs="Arial"/>
          <w:color w:val="000000"/>
          <w:sz w:val="24"/>
          <w:szCs w:val="24"/>
        </w:rPr>
        <w:t>include:</w:t>
      </w:r>
      <w:proofErr w:type="gramEnd"/>
      <w:r w:rsidRPr="009E21C7">
        <w:rPr>
          <w:rFonts w:ascii="Arial" w:eastAsia="Times New Roman" w:hAnsi="Arial" w:cs="Arial"/>
          <w:color w:val="000000"/>
          <w:sz w:val="24"/>
          <w:szCs w:val="24"/>
        </w:rPr>
        <w:t xml:space="preserve"> housing/shelter, transportation, utilities, food/meals, groceries, clothing, child safety items, incontinence supplies, cleaning supplies, school supplies, etc. </w:t>
      </w:r>
    </w:p>
    <w:p w14:paraId="1FCDC2DA" w14:textId="33B8E496" w:rsidR="001F09DE" w:rsidRDefault="001F09DE" w:rsidP="009E21C7">
      <w:pPr>
        <w:rPr>
          <w:rFonts w:ascii="Arial" w:eastAsia="Times New Roman" w:hAnsi="Arial" w:cs="Arial"/>
          <w:color w:val="000000"/>
          <w:sz w:val="24"/>
          <w:szCs w:val="24"/>
        </w:rPr>
      </w:pPr>
    </w:p>
    <w:p w14:paraId="6BFD6C89" w14:textId="77777777" w:rsidR="001F09DE" w:rsidRDefault="001F09DE" w:rsidP="001F09DE">
      <w:pPr>
        <w:rPr>
          <w:rFonts w:ascii="Arial" w:eastAsia="Times New Roman" w:hAnsi="Arial" w:cs="Arial"/>
          <w:sz w:val="24"/>
          <w:szCs w:val="24"/>
        </w:rPr>
      </w:pPr>
      <w:r w:rsidRPr="009E21C7">
        <w:rPr>
          <w:rFonts w:ascii="Arial" w:eastAsia="Times New Roman" w:hAnsi="Arial" w:cs="Arial"/>
          <w:b/>
          <w:bCs/>
          <w:color w:val="000000"/>
          <w:sz w:val="24"/>
          <w:szCs w:val="24"/>
        </w:rPr>
        <w:t>Telephone Reassurance Services</w:t>
      </w:r>
      <w:r>
        <w:rPr>
          <w:rFonts w:ascii="Arial" w:eastAsia="Times New Roman" w:hAnsi="Arial" w:cs="Arial"/>
          <w:color w:val="000000"/>
          <w:sz w:val="24"/>
          <w:szCs w:val="24"/>
        </w:rPr>
        <w:t xml:space="preserve"> refers to </w:t>
      </w:r>
      <w:r>
        <w:rPr>
          <w:rFonts w:ascii="Arial" w:eastAsia="Times New Roman" w:hAnsi="Arial" w:cs="Arial"/>
          <w:sz w:val="24"/>
          <w:szCs w:val="24"/>
        </w:rPr>
        <w:t>i</w:t>
      </w:r>
      <w:r w:rsidRPr="009E21C7">
        <w:rPr>
          <w:rFonts w:ascii="Arial" w:eastAsia="Times New Roman" w:hAnsi="Arial" w:cs="Arial"/>
          <w:sz w:val="24"/>
          <w:szCs w:val="24"/>
        </w:rPr>
        <w:t xml:space="preserve">nteraction with individuals by telephone to reduce social isolation, provides support and ensures health and safety. </w:t>
      </w:r>
    </w:p>
    <w:p w14:paraId="1DA245EB" w14:textId="75610E20" w:rsidR="009E21C7" w:rsidRDefault="009E21C7" w:rsidP="009E21C7">
      <w:pPr>
        <w:rPr>
          <w:rFonts w:ascii="Arial" w:eastAsia="Times New Roman" w:hAnsi="Arial" w:cs="Arial"/>
          <w:color w:val="000000"/>
          <w:sz w:val="24"/>
          <w:szCs w:val="24"/>
        </w:rPr>
      </w:pPr>
    </w:p>
    <w:p w14:paraId="114B2B25" w14:textId="0BC2DB13" w:rsidR="009E21C7" w:rsidRPr="009E21C7" w:rsidRDefault="009E21C7" w:rsidP="009E21C7">
      <w:pPr>
        <w:rPr>
          <w:rFonts w:ascii="Arial" w:eastAsia="Times New Roman" w:hAnsi="Arial" w:cs="Arial"/>
          <w:sz w:val="24"/>
          <w:szCs w:val="24"/>
        </w:rPr>
      </w:pPr>
      <w:r w:rsidRPr="009E21C7">
        <w:rPr>
          <w:rFonts w:ascii="Arial" w:eastAsia="Times New Roman" w:hAnsi="Arial" w:cs="Arial"/>
          <w:b/>
          <w:bCs/>
          <w:color w:val="000000"/>
          <w:sz w:val="24"/>
          <w:szCs w:val="24"/>
        </w:rPr>
        <w:t>Support Options Services</w:t>
      </w:r>
      <w:r>
        <w:rPr>
          <w:rFonts w:ascii="Arial" w:eastAsia="Times New Roman" w:hAnsi="Arial" w:cs="Arial"/>
          <w:color w:val="000000"/>
          <w:sz w:val="24"/>
          <w:szCs w:val="24"/>
        </w:rPr>
        <w:t xml:space="preserve"> refers to </w:t>
      </w:r>
      <w:r w:rsidRPr="009E21C7">
        <w:rPr>
          <w:rFonts w:ascii="Arial" w:eastAsia="Times New Roman" w:hAnsi="Arial" w:cs="Arial"/>
          <w:sz w:val="24"/>
          <w:szCs w:val="24"/>
        </w:rPr>
        <w:t>Consumer direction, or self-directed care, means an approach to providing services (including programs, benefits, supports, and technology) to assist an individual with activities of daily living, in which each individual plans, budgets, purchases, and controls services that they receive (including the amount, duration, scope, provider, and location of such services)</w:t>
      </w:r>
    </w:p>
    <w:p w14:paraId="6AE2A07D" w14:textId="1333CFA1" w:rsidR="006F43D6" w:rsidRDefault="006F43D6" w:rsidP="009E21C7">
      <w:pPr>
        <w:rPr>
          <w:rFonts w:ascii="Arial" w:eastAsia="Times New Roman" w:hAnsi="Arial" w:cs="Arial"/>
          <w:sz w:val="24"/>
          <w:szCs w:val="24"/>
        </w:rPr>
      </w:pPr>
    </w:p>
    <w:p w14:paraId="564B1F3E" w14:textId="77777777" w:rsidR="002828E2" w:rsidRPr="002828E2" w:rsidRDefault="002828E2" w:rsidP="004216E9">
      <w:pPr>
        <w:rPr>
          <w:sz w:val="24"/>
          <w:szCs w:val="24"/>
        </w:rPr>
      </w:pPr>
      <w:r>
        <w:rPr>
          <w:b/>
          <w:sz w:val="24"/>
          <w:szCs w:val="24"/>
        </w:rPr>
        <w:t>Uniform Cost Methodology (UCM) Spreadsheet</w:t>
      </w:r>
      <w:r>
        <w:rPr>
          <w:sz w:val="24"/>
          <w:szCs w:val="24"/>
        </w:rPr>
        <w:t xml:space="preserve"> is the Excel spreadsheet that all offerors responding to this RFP must use for budgeting purposes.  The UCM</w:t>
      </w:r>
      <w:r w:rsidR="00EE7946">
        <w:rPr>
          <w:sz w:val="24"/>
          <w:szCs w:val="24"/>
        </w:rPr>
        <w:t xml:space="preserve"> must be submitted with a proposal that results from this Request for Proposal.</w:t>
      </w:r>
    </w:p>
    <w:p w14:paraId="1AFA64E4" w14:textId="77777777" w:rsidR="003D2E2B" w:rsidRPr="003D2E2B" w:rsidRDefault="003D2E2B" w:rsidP="004216E9">
      <w:pPr>
        <w:rPr>
          <w:sz w:val="24"/>
          <w:szCs w:val="24"/>
        </w:rPr>
      </w:pPr>
    </w:p>
    <w:p w14:paraId="12FD50BA" w14:textId="77777777" w:rsidR="00F13447" w:rsidRPr="0009582E" w:rsidRDefault="003D2E2B" w:rsidP="004216E9">
      <w:pPr>
        <w:rPr>
          <w:b/>
          <w:sz w:val="24"/>
          <w:szCs w:val="24"/>
        </w:rPr>
      </w:pPr>
      <w:r w:rsidRPr="0009582E">
        <w:rPr>
          <w:b/>
          <w:sz w:val="24"/>
          <w:szCs w:val="24"/>
        </w:rPr>
        <w:t xml:space="preserve">F.  </w:t>
      </w:r>
      <w:r w:rsidR="00F13447" w:rsidRPr="0009582E">
        <w:rPr>
          <w:b/>
          <w:sz w:val="24"/>
          <w:szCs w:val="24"/>
        </w:rPr>
        <w:t>Contract Terms</w:t>
      </w:r>
    </w:p>
    <w:p w14:paraId="1B0EB781" w14:textId="77777777" w:rsidR="00F13447" w:rsidRPr="004216E9" w:rsidRDefault="00F13447" w:rsidP="004216E9">
      <w:pPr>
        <w:rPr>
          <w:b/>
          <w:sz w:val="24"/>
          <w:szCs w:val="24"/>
        </w:rPr>
      </w:pPr>
    </w:p>
    <w:p w14:paraId="1EA291BA" w14:textId="3114EA25" w:rsidR="004216E9" w:rsidRPr="0009582E" w:rsidRDefault="00A12937" w:rsidP="0009582E">
      <w:pPr>
        <w:pStyle w:val="ListParagraph"/>
        <w:ind w:left="0"/>
        <w:rPr>
          <w:sz w:val="24"/>
          <w:szCs w:val="24"/>
        </w:rPr>
      </w:pPr>
      <w:r w:rsidRPr="0009582E">
        <w:rPr>
          <w:sz w:val="24"/>
          <w:szCs w:val="24"/>
        </w:rPr>
        <w:t xml:space="preserve">The contract will be on a State of Georgia fiscal year (SFY) </w:t>
      </w:r>
      <w:r w:rsidR="0009582E">
        <w:rPr>
          <w:sz w:val="24"/>
          <w:szCs w:val="24"/>
        </w:rPr>
        <w:t xml:space="preserve">basis and will begin </w:t>
      </w:r>
      <w:r w:rsidR="00382D84">
        <w:rPr>
          <w:sz w:val="24"/>
          <w:szCs w:val="24"/>
        </w:rPr>
        <w:t xml:space="preserve">July 1, </w:t>
      </w:r>
      <w:proofErr w:type="gramStart"/>
      <w:r w:rsidR="00382D84">
        <w:rPr>
          <w:sz w:val="24"/>
          <w:szCs w:val="24"/>
        </w:rPr>
        <w:t>2027</w:t>
      </w:r>
      <w:proofErr w:type="gramEnd"/>
      <w:r w:rsidR="007E5C11">
        <w:rPr>
          <w:sz w:val="24"/>
          <w:szCs w:val="24"/>
        </w:rPr>
        <w:t xml:space="preserve"> and end </w:t>
      </w:r>
      <w:r w:rsidR="009E4BDA">
        <w:rPr>
          <w:sz w:val="24"/>
          <w:szCs w:val="24"/>
        </w:rPr>
        <w:t>June 30, 2028</w:t>
      </w:r>
      <w:r w:rsidR="0009582E">
        <w:rPr>
          <w:sz w:val="24"/>
          <w:szCs w:val="24"/>
        </w:rPr>
        <w:t>.  The contract will have options to renew for t</w:t>
      </w:r>
      <w:r w:rsidR="000C0D4C">
        <w:rPr>
          <w:sz w:val="24"/>
          <w:szCs w:val="24"/>
        </w:rPr>
        <w:t xml:space="preserve">wo (2) </w:t>
      </w:r>
      <w:r w:rsidR="0009582E">
        <w:rPr>
          <w:sz w:val="24"/>
          <w:szCs w:val="24"/>
        </w:rPr>
        <w:lastRenderedPageBreak/>
        <w:t>additi</w:t>
      </w:r>
      <w:r w:rsidR="007E5C11">
        <w:rPr>
          <w:sz w:val="24"/>
          <w:szCs w:val="24"/>
        </w:rPr>
        <w:t xml:space="preserve">onal years through </w:t>
      </w:r>
      <w:r w:rsidR="007E5C11" w:rsidRPr="001A7B8D">
        <w:rPr>
          <w:sz w:val="24"/>
          <w:szCs w:val="24"/>
        </w:rPr>
        <w:t xml:space="preserve">June 30, </w:t>
      </w:r>
      <w:r w:rsidR="00076616" w:rsidRPr="001A7B8D">
        <w:rPr>
          <w:sz w:val="24"/>
          <w:szCs w:val="24"/>
        </w:rPr>
        <w:t>20</w:t>
      </w:r>
      <w:r w:rsidR="001A7B8D" w:rsidRPr="001A7B8D">
        <w:rPr>
          <w:sz w:val="24"/>
          <w:szCs w:val="24"/>
        </w:rPr>
        <w:t>30</w:t>
      </w:r>
      <w:r w:rsidR="001F09DE" w:rsidRPr="001A7B8D">
        <w:rPr>
          <w:sz w:val="24"/>
          <w:szCs w:val="24"/>
        </w:rPr>
        <w:t xml:space="preserve">.  </w:t>
      </w:r>
      <w:r w:rsidR="0009582E" w:rsidRPr="001A7B8D">
        <w:rPr>
          <w:sz w:val="24"/>
          <w:szCs w:val="24"/>
        </w:rPr>
        <w:t>The annual renewal of the offeror’s contract shall be based on the availability of funds</w:t>
      </w:r>
      <w:r w:rsidR="0009582E">
        <w:rPr>
          <w:sz w:val="24"/>
          <w:szCs w:val="24"/>
        </w:rPr>
        <w:t>, the offeror’s successful contract performance the preceding year, and successful contract negotiations.</w:t>
      </w:r>
    </w:p>
    <w:p w14:paraId="5DBD5972" w14:textId="77777777" w:rsidR="004216E9" w:rsidRDefault="004216E9" w:rsidP="004216E9">
      <w:pPr>
        <w:pStyle w:val="ListParagraph"/>
        <w:rPr>
          <w:b/>
          <w:sz w:val="24"/>
          <w:szCs w:val="24"/>
        </w:rPr>
      </w:pPr>
    </w:p>
    <w:p w14:paraId="441D5231" w14:textId="77777777" w:rsidR="00813CA5" w:rsidRDefault="004216E9" w:rsidP="002D2390">
      <w:pPr>
        <w:pStyle w:val="ListParagraph"/>
        <w:numPr>
          <w:ilvl w:val="0"/>
          <w:numId w:val="1"/>
        </w:numPr>
        <w:rPr>
          <w:b/>
          <w:sz w:val="24"/>
          <w:szCs w:val="24"/>
        </w:rPr>
      </w:pPr>
      <w:r>
        <w:rPr>
          <w:b/>
          <w:sz w:val="24"/>
          <w:szCs w:val="24"/>
        </w:rPr>
        <w:t>MANDATORY REQUIREMENTS</w:t>
      </w:r>
    </w:p>
    <w:p w14:paraId="33E6EB3B" w14:textId="77777777" w:rsidR="00813CA5" w:rsidRPr="00813CA5" w:rsidRDefault="00813CA5" w:rsidP="00813CA5">
      <w:pPr>
        <w:pStyle w:val="ListParagraph"/>
        <w:rPr>
          <w:b/>
          <w:sz w:val="24"/>
          <w:szCs w:val="24"/>
        </w:rPr>
      </w:pPr>
    </w:p>
    <w:p w14:paraId="3CDB1093" w14:textId="77777777" w:rsidR="00813CA5" w:rsidRDefault="00813CA5" w:rsidP="002D2390">
      <w:pPr>
        <w:pStyle w:val="ListParagraph"/>
        <w:numPr>
          <w:ilvl w:val="0"/>
          <w:numId w:val="4"/>
        </w:numPr>
        <w:ind w:left="360"/>
        <w:rPr>
          <w:b/>
          <w:sz w:val="24"/>
          <w:szCs w:val="24"/>
        </w:rPr>
      </w:pPr>
      <w:r>
        <w:rPr>
          <w:b/>
          <w:sz w:val="24"/>
          <w:szCs w:val="24"/>
        </w:rPr>
        <w:t>Offeror’s Qualification Requirements</w:t>
      </w:r>
    </w:p>
    <w:p w14:paraId="3B179E96" w14:textId="77777777" w:rsidR="002E33EA" w:rsidRPr="002E33EA" w:rsidRDefault="002E33EA" w:rsidP="002E33EA">
      <w:pPr>
        <w:pStyle w:val="ListParagraph"/>
        <w:ind w:left="360"/>
        <w:rPr>
          <w:sz w:val="24"/>
          <w:szCs w:val="24"/>
        </w:rPr>
      </w:pPr>
    </w:p>
    <w:p w14:paraId="6A0E7DC7" w14:textId="39115D4D" w:rsidR="00802A4B" w:rsidRDefault="002E33EA" w:rsidP="006F43D6">
      <w:pPr>
        <w:pStyle w:val="ListParagraph"/>
        <w:ind w:left="360"/>
        <w:rPr>
          <w:sz w:val="24"/>
          <w:szCs w:val="24"/>
        </w:rPr>
      </w:pPr>
      <w:r w:rsidRPr="002E33EA">
        <w:rPr>
          <w:sz w:val="24"/>
          <w:szCs w:val="24"/>
        </w:rPr>
        <w:t xml:space="preserve">An offeror must have a minimum of </w:t>
      </w:r>
      <w:r>
        <w:rPr>
          <w:b/>
          <w:sz w:val="24"/>
          <w:szCs w:val="24"/>
        </w:rPr>
        <w:t>two</w:t>
      </w:r>
      <w:r w:rsidRPr="002E33EA">
        <w:rPr>
          <w:b/>
          <w:sz w:val="24"/>
          <w:szCs w:val="24"/>
        </w:rPr>
        <w:t xml:space="preserve"> years</w:t>
      </w:r>
      <w:r w:rsidRPr="002E33EA">
        <w:rPr>
          <w:sz w:val="24"/>
          <w:szCs w:val="24"/>
        </w:rPr>
        <w:t xml:space="preserve"> of experience providing the propos</w:t>
      </w:r>
      <w:r>
        <w:rPr>
          <w:sz w:val="24"/>
          <w:szCs w:val="24"/>
        </w:rPr>
        <w:t xml:space="preserve">ed service or </w:t>
      </w:r>
      <w:r w:rsidRPr="002E33EA">
        <w:rPr>
          <w:b/>
          <w:sz w:val="24"/>
          <w:szCs w:val="24"/>
        </w:rPr>
        <w:t>four years</w:t>
      </w:r>
      <w:r>
        <w:rPr>
          <w:sz w:val="24"/>
          <w:szCs w:val="24"/>
        </w:rPr>
        <w:t xml:space="preserve"> of experience providing</w:t>
      </w:r>
      <w:r w:rsidRPr="002E33EA">
        <w:rPr>
          <w:sz w:val="24"/>
          <w:szCs w:val="24"/>
        </w:rPr>
        <w:t xml:space="preserve"> services</w:t>
      </w:r>
      <w:r>
        <w:rPr>
          <w:sz w:val="24"/>
          <w:szCs w:val="24"/>
        </w:rPr>
        <w:t xml:space="preserve"> (of any kind)</w:t>
      </w:r>
      <w:r w:rsidRPr="002E33EA">
        <w:rPr>
          <w:sz w:val="24"/>
          <w:szCs w:val="24"/>
        </w:rPr>
        <w:t xml:space="preserve"> for older adults</w:t>
      </w:r>
      <w:r>
        <w:rPr>
          <w:sz w:val="24"/>
          <w:szCs w:val="24"/>
        </w:rPr>
        <w:t xml:space="preserve">, caregivers, or </w:t>
      </w:r>
      <w:r w:rsidR="00CE4C01">
        <w:rPr>
          <w:sz w:val="24"/>
          <w:szCs w:val="24"/>
        </w:rPr>
        <w:t>another</w:t>
      </w:r>
      <w:r w:rsidRPr="002E33EA">
        <w:rPr>
          <w:sz w:val="24"/>
          <w:szCs w:val="24"/>
        </w:rPr>
        <w:t xml:space="preserve"> at-risk population.</w:t>
      </w:r>
    </w:p>
    <w:p w14:paraId="6A351FEC" w14:textId="77777777" w:rsidR="006F43D6" w:rsidRDefault="006F43D6" w:rsidP="006F43D6">
      <w:pPr>
        <w:pStyle w:val="ListParagraph"/>
        <w:ind w:left="360"/>
        <w:rPr>
          <w:b/>
          <w:sz w:val="24"/>
          <w:szCs w:val="24"/>
        </w:rPr>
      </w:pPr>
    </w:p>
    <w:p w14:paraId="48FC1F52" w14:textId="77777777" w:rsidR="00813CA5" w:rsidRDefault="00813CA5" w:rsidP="002D2390">
      <w:pPr>
        <w:pStyle w:val="ListParagraph"/>
        <w:numPr>
          <w:ilvl w:val="0"/>
          <w:numId w:val="4"/>
        </w:numPr>
        <w:ind w:left="360"/>
        <w:rPr>
          <w:b/>
          <w:sz w:val="24"/>
          <w:szCs w:val="24"/>
        </w:rPr>
      </w:pPr>
      <w:r>
        <w:rPr>
          <w:b/>
          <w:sz w:val="24"/>
          <w:szCs w:val="24"/>
        </w:rPr>
        <w:t xml:space="preserve">Business Requirements </w:t>
      </w:r>
    </w:p>
    <w:p w14:paraId="0B4A7970" w14:textId="77777777" w:rsidR="00CE4C01" w:rsidRDefault="00CE4C01" w:rsidP="00CE4C01">
      <w:pPr>
        <w:pStyle w:val="ListParagraph"/>
        <w:ind w:left="360"/>
        <w:rPr>
          <w:b/>
          <w:sz w:val="24"/>
          <w:szCs w:val="24"/>
        </w:rPr>
      </w:pPr>
    </w:p>
    <w:p w14:paraId="43217FB3" w14:textId="77777777" w:rsidR="00CE4C01" w:rsidRDefault="00CE4C01" w:rsidP="00CE4C01">
      <w:pPr>
        <w:pStyle w:val="ListParagraph"/>
        <w:ind w:left="360"/>
        <w:rPr>
          <w:sz w:val="24"/>
          <w:szCs w:val="24"/>
        </w:rPr>
      </w:pPr>
      <w:r>
        <w:rPr>
          <w:sz w:val="24"/>
          <w:szCs w:val="24"/>
        </w:rPr>
        <w:t>An offeror must be licensed in the State of Georgia to operate a business and meet any other license requirement(s) associated with the service being proposed.</w:t>
      </w:r>
    </w:p>
    <w:p w14:paraId="772CD0D6" w14:textId="77777777" w:rsidR="00CE4C01" w:rsidRPr="00CE4C01" w:rsidRDefault="00CE4C01" w:rsidP="00CE4C01">
      <w:pPr>
        <w:pStyle w:val="ListParagraph"/>
        <w:ind w:left="360"/>
        <w:rPr>
          <w:sz w:val="24"/>
          <w:szCs w:val="24"/>
        </w:rPr>
      </w:pPr>
    </w:p>
    <w:p w14:paraId="0D54A7A4" w14:textId="77777777" w:rsidR="00813CA5" w:rsidRDefault="00813CA5" w:rsidP="002D2390">
      <w:pPr>
        <w:pStyle w:val="ListParagraph"/>
        <w:numPr>
          <w:ilvl w:val="0"/>
          <w:numId w:val="4"/>
        </w:numPr>
        <w:ind w:left="360"/>
        <w:rPr>
          <w:b/>
          <w:sz w:val="24"/>
          <w:szCs w:val="24"/>
        </w:rPr>
      </w:pPr>
      <w:r>
        <w:rPr>
          <w:b/>
          <w:sz w:val="24"/>
          <w:szCs w:val="24"/>
        </w:rPr>
        <w:t>Mandatory Submission Requirements</w:t>
      </w:r>
    </w:p>
    <w:p w14:paraId="03B008D6" w14:textId="77777777" w:rsidR="006B1B02" w:rsidRDefault="006B1B02" w:rsidP="006B1B02">
      <w:pPr>
        <w:pStyle w:val="ListParagraph"/>
        <w:ind w:left="360"/>
        <w:rPr>
          <w:b/>
          <w:sz w:val="24"/>
          <w:szCs w:val="24"/>
        </w:rPr>
      </w:pPr>
    </w:p>
    <w:p w14:paraId="134FAD72" w14:textId="77777777" w:rsidR="006B1B02" w:rsidRDefault="006B1B02" w:rsidP="006B1B02">
      <w:pPr>
        <w:pStyle w:val="ListParagraph"/>
        <w:ind w:left="360"/>
        <w:rPr>
          <w:sz w:val="24"/>
          <w:szCs w:val="24"/>
        </w:rPr>
      </w:pPr>
      <w:r>
        <w:rPr>
          <w:sz w:val="24"/>
          <w:szCs w:val="24"/>
        </w:rPr>
        <w:t>The following mandatory submission requirements must be met for the pr</w:t>
      </w:r>
      <w:r w:rsidR="00775533">
        <w:rPr>
          <w:sz w:val="24"/>
          <w:szCs w:val="24"/>
        </w:rPr>
        <w:t>oposal to be reviewed and rated.</w:t>
      </w:r>
    </w:p>
    <w:p w14:paraId="72BDAEA0" w14:textId="77777777" w:rsidR="0084327E" w:rsidRDefault="0084327E" w:rsidP="006B1B02">
      <w:pPr>
        <w:pStyle w:val="ListParagraph"/>
        <w:ind w:left="360"/>
        <w:rPr>
          <w:sz w:val="24"/>
          <w:szCs w:val="24"/>
        </w:rPr>
      </w:pPr>
    </w:p>
    <w:p w14:paraId="71E12383" w14:textId="77777777" w:rsidR="0084327E" w:rsidRPr="0084327E" w:rsidRDefault="006B1B02" w:rsidP="002D2390">
      <w:pPr>
        <w:pStyle w:val="ListParagraph"/>
        <w:numPr>
          <w:ilvl w:val="0"/>
          <w:numId w:val="5"/>
        </w:numPr>
        <w:rPr>
          <w:sz w:val="24"/>
          <w:szCs w:val="24"/>
        </w:rPr>
      </w:pPr>
      <w:r>
        <w:rPr>
          <w:sz w:val="24"/>
          <w:szCs w:val="24"/>
        </w:rPr>
        <w:t xml:space="preserve">The </w:t>
      </w:r>
      <w:r w:rsidR="0084327E">
        <w:rPr>
          <w:sz w:val="24"/>
          <w:szCs w:val="24"/>
        </w:rPr>
        <w:t>proposal</w:t>
      </w:r>
      <w:r w:rsidR="00871A34">
        <w:rPr>
          <w:sz w:val="24"/>
          <w:szCs w:val="24"/>
        </w:rPr>
        <w:t xml:space="preserve"> (and required copies)</w:t>
      </w:r>
      <w:r w:rsidR="0084327E">
        <w:rPr>
          <w:sz w:val="24"/>
          <w:szCs w:val="24"/>
        </w:rPr>
        <w:t xml:space="preserve"> must be hand delivere</w:t>
      </w:r>
      <w:r w:rsidR="00871A34">
        <w:rPr>
          <w:sz w:val="24"/>
          <w:szCs w:val="24"/>
        </w:rPr>
        <w:t xml:space="preserve">d or mailed </w:t>
      </w:r>
      <w:r w:rsidR="0084327E">
        <w:rPr>
          <w:sz w:val="24"/>
          <w:szCs w:val="24"/>
        </w:rPr>
        <w:t xml:space="preserve">to the address provided in </w:t>
      </w:r>
      <w:r w:rsidR="0058199A">
        <w:rPr>
          <w:sz w:val="24"/>
          <w:szCs w:val="24"/>
        </w:rPr>
        <w:t xml:space="preserve">the Schedule of Events outlined in </w:t>
      </w:r>
      <w:r w:rsidR="0084327E">
        <w:rPr>
          <w:sz w:val="24"/>
          <w:szCs w:val="24"/>
        </w:rPr>
        <w:t>Section I, Introduction</w:t>
      </w:r>
      <w:r w:rsidR="00871A34">
        <w:rPr>
          <w:sz w:val="24"/>
          <w:szCs w:val="24"/>
        </w:rPr>
        <w:t xml:space="preserve">. </w:t>
      </w:r>
    </w:p>
    <w:p w14:paraId="651C4E4D" w14:textId="77777777" w:rsidR="0084327E" w:rsidRDefault="0084327E" w:rsidP="0084327E">
      <w:pPr>
        <w:pStyle w:val="ListParagraph"/>
        <w:rPr>
          <w:sz w:val="24"/>
          <w:szCs w:val="24"/>
        </w:rPr>
      </w:pPr>
    </w:p>
    <w:p w14:paraId="09F4C79A" w14:textId="77777777" w:rsidR="006B1B02" w:rsidRDefault="0084327E" w:rsidP="002D2390">
      <w:pPr>
        <w:pStyle w:val="ListParagraph"/>
        <w:numPr>
          <w:ilvl w:val="0"/>
          <w:numId w:val="5"/>
        </w:numPr>
        <w:rPr>
          <w:sz w:val="24"/>
          <w:szCs w:val="24"/>
        </w:rPr>
      </w:pPr>
      <w:r>
        <w:rPr>
          <w:sz w:val="24"/>
          <w:szCs w:val="24"/>
        </w:rPr>
        <w:t>The p</w:t>
      </w:r>
      <w:r w:rsidR="006B1B02">
        <w:rPr>
          <w:sz w:val="24"/>
          <w:szCs w:val="24"/>
        </w:rPr>
        <w:t>roposal must be received on time.  Late proposals will not be evaluated.</w:t>
      </w:r>
    </w:p>
    <w:p w14:paraId="0E9A1A71" w14:textId="77777777" w:rsidR="0084327E" w:rsidRDefault="0084327E" w:rsidP="0084327E">
      <w:pPr>
        <w:pStyle w:val="ListParagraph"/>
        <w:rPr>
          <w:sz w:val="24"/>
          <w:szCs w:val="24"/>
        </w:rPr>
      </w:pPr>
    </w:p>
    <w:p w14:paraId="48F51D11" w14:textId="77777777" w:rsidR="0084327E" w:rsidRDefault="006B1B02" w:rsidP="002D2390">
      <w:pPr>
        <w:pStyle w:val="ListParagraph"/>
        <w:numPr>
          <w:ilvl w:val="0"/>
          <w:numId w:val="5"/>
        </w:numPr>
        <w:rPr>
          <w:sz w:val="24"/>
          <w:szCs w:val="24"/>
        </w:rPr>
      </w:pPr>
      <w:r>
        <w:rPr>
          <w:sz w:val="24"/>
          <w:szCs w:val="24"/>
        </w:rPr>
        <w:t>One original with signatures, marked “Or</w:t>
      </w:r>
      <w:r w:rsidR="0084327E">
        <w:rPr>
          <w:sz w:val="24"/>
          <w:szCs w:val="24"/>
        </w:rPr>
        <w:t>i</w:t>
      </w:r>
      <w:r>
        <w:rPr>
          <w:sz w:val="24"/>
          <w:szCs w:val="24"/>
        </w:rPr>
        <w:t>ginal,”</w:t>
      </w:r>
      <w:r w:rsidR="0058199A">
        <w:rPr>
          <w:sz w:val="24"/>
          <w:szCs w:val="24"/>
        </w:rPr>
        <w:t xml:space="preserve"> and five</w:t>
      </w:r>
      <w:r>
        <w:rPr>
          <w:sz w:val="24"/>
          <w:szCs w:val="24"/>
        </w:rPr>
        <w:t xml:space="preserve"> additional hard copies</w:t>
      </w:r>
      <w:r w:rsidR="0084327E">
        <w:rPr>
          <w:sz w:val="24"/>
          <w:szCs w:val="24"/>
        </w:rPr>
        <w:t xml:space="preserve"> must be submitted.</w:t>
      </w:r>
      <w:r w:rsidR="0058199A">
        <w:rPr>
          <w:sz w:val="24"/>
          <w:szCs w:val="24"/>
        </w:rPr>
        <w:t xml:space="preserve">  </w:t>
      </w:r>
    </w:p>
    <w:p w14:paraId="7E6901F8" w14:textId="77777777" w:rsidR="0084327E" w:rsidRDefault="0084327E" w:rsidP="0084327E">
      <w:pPr>
        <w:pStyle w:val="ListParagraph"/>
        <w:rPr>
          <w:sz w:val="24"/>
          <w:szCs w:val="24"/>
        </w:rPr>
      </w:pPr>
    </w:p>
    <w:p w14:paraId="1D7D7D68" w14:textId="77777777" w:rsidR="00871A34" w:rsidRDefault="0084327E" w:rsidP="002D2390">
      <w:pPr>
        <w:pStyle w:val="ListParagraph"/>
        <w:numPr>
          <w:ilvl w:val="0"/>
          <w:numId w:val="5"/>
        </w:numPr>
        <w:rPr>
          <w:sz w:val="24"/>
          <w:szCs w:val="24"/>
        </w:rPr>
      </w:pPr>
      <w:r w:rsidRPr="00775533">
        <w:rPr>
          <w:sz w:val="24"/>
          <w:szCs w:val="24"/>
        </w:rPr>
        <w:t xml:space="preserve">The proposal must be </w:t>
      </w:r>
      <w:r w:rsidR="00775533">
        <w:rPr>
          <w:sz w:val="24"/>
          <w:szCs w:val="24"/>
        </w:rPr>
        <w:t xml:space="preserve">complete </w:t>
      </w:r>
      <w:proofErr w:type="gramStart"/>
      <w:r w:rsidR="00775533">
        <w:rPr>
          <w:sz w:val="24"/>
          <w:szCs w:val="24"/>
        </w:rPr>
        <w:t xml:space="preserve">and </w:t>
      </w:r>
      <w:r w:rsidRPr="00775533">
        <w:rPr>
          <w:sz w:val="24"/>
          <w:szCs w:val="24"/>
        </w:rPr>
        <w:t>in the fo</w:t>
      </w:r>
      <w:r w:rsidR="00733210" w:rsidRPr="00775533">
        <w:rPr>
          <w:sz w:val="24"/>
          <w:szCs w:val="24"/>
        </w:rPr>
        <w:t>rmat</w:t>
      </w:r>
      <w:proofErr w:type="gramEnd"/>
      <w:r w:rsidR="00733210" w:rsidRPr="00775533">
        <w:rPr>
          <w:sz w:val="24"/>
          <w:szCs w:val="24"/>
        </w:rPr>
        <w:t xml:space="preserve"> described in </w:t>
      </w:r>
      <w:r w:rsidR="00871A34">
        <w:rPr>
          <w:sz w:val="24"/>
          <w:szCs w:val="24"/>
        </w:rPr>
        <w:t>Section IV</w:t>
      </w:r>
      <w:r w:rsidR="00671C2C">
        <w:rPr>
          <w:sz w:val="24"/>
          <w:szCs w:val="24"/>
        </w:rPr>
        <w:t>, Proposal Format</w:t>
      </w:r>
      <w:r w:rsidRPr="00775533">
        <w:rPr>
          <w:sz w:val="24"/>
          <w:szCs w:val="24"/>
        </w:rPr>
        <w:t>.</w:t>
      </w:r>
    </w:p>
    <w:p w14:paraId="7240D16D" w14:textId="77777777" w:rsidR="00871A34" w:rsidRPr="00871A34" w:rsidRDefault="00871A34" w:rsidP="00871A34">
      <w:pPr>
        <w:pStyle w:val="ListParagraph"/>
        <w:rPr>
          <w:sz w:val="24"/>
          <w:szCs w:val="24"/>
        </w:rPr>
      </w:pPr>
    </w:p>
    <w:p w14:paraId="3BAF29D9" w14:textId="77777777" w:rsidR="0058199A" w:rsidRPr="00871A34" w:rsidRDefault="0058199A" w:rsidP="002D2390">
      <w:pPr>
        <w:pStyle w:val="ListParagraph"/>
        <w:numPr>
          <w:ilvl w:val="0"/>
          <w:numId w:val="5"/>
        </w:numPr>
        <w:rPr>
          <w:sz w:val="24"/>
          <w:szCs w:val="24"/>
        </w:rPr>
      </w:pPr>
      <w:r w:rsidRPr="00871A34">
        <w:rPr>
          <w:sz w:val="24"/>
          <w:szCs w:val="24"/>
        </w:rPr>
        <w:t xml:space="preserve">Offeror must complete the </w:t>
      </w:r>
      <w:r w:rsidR="00EE7946">
        <w:rPr>
          <w:sz w:val="24"/>
          <w:szCs w:val="24"/>
        </w:rPr>
        <w:t>Uniform Cost Methodology spreadsheet and Budget Narrative form</w:t>
      </w:r>
      <w:r w:rsidRPr="00871A34">
        <w:rPr>
          <w:sz w:val="24"/>
          <w:szCs w:val="24"/>
        </w:rPr>
        <w:t xml:space="preserve"> provided a</w:t>
      </w:r>
      <w:r w:rsidR="00671C2C">
        <w:rPr>
          <w:sz w:val="24"/>
          <w:szCs w:val="24"/>
        </w:rPr>
        <w:t>s part of this RFP package (Appendix G)</w:t>
      </w:r>
      <w:r w:rsidR="00EE7946">
        <w:rPr>
          <w:sz w:val="24"/>
          <w:szCs w:val="24"/>
        </w:rPr>
        <w:t>.</w:t>
      </w:r>
      <w:r w:rsidR="00671C2C">
        <w:rPr>
          <w:sz w:val="24"/>
          <w:szCs w:val="24"/>
        </w:rPr>
        <w:t xml:space="preserve"> </w:t>
      </w:r>
    </w:p>
    <w:p w14:paraId="49E54F5C" w14:textId="77777777" w:rsidR="00813CA5" w:rsidRPr="00813CA5" w:rsidRDefault="00813CA5" w:rsidP="00813CA5">
      <w:pPr>
        <w:rPr>
          <w:b/>
          <w:sz w:val="24"/>
          <w:szCs w:val="24"/>
        </w:rPr>
      </w:pPr>
    </w:p>
    <w:p w14:paraId="7D225AFA" w14:textId="77777777" w:rsidR="004216E9" w:rsidRDefault="000659E5" w:rsidP="002D2390">
      <w:pPr>
        <w:pStyle w:val="ListParagraph"/>
        <w:numPr>
          <w:ilvl w:val="0"/>
          <w:numId w:val="1"/>
        </w:numPr>
        <w:rPr>
          <w:b/>
          <w:sz w:val="24"/>
          <w:szCs w:val="24"/>
        </w:rPr>
      </w:pPr>
      <w:r>
        <w:rPr>
          <w:b/>
          <w:sz w:val="24"/>
          <w:szCs w:val="24"/>
        </w:rPr>
        <w:t>PROPOSAL SUBMISSION</w:t>
      </w:r>
    </w:p>
    <w:p w14:paraId="2A0931DE" w14:textId="77777777" w:rsidR="000659E5" w:rsidRDefault="000659E5" w:rsidP="000659E5">
      <w:pPr>
        <w:rPr>
          <w:b/>
          <w:sz w:val="24"/>
          <w:szCs w:val="24"/>
        </w:rPr>
      </w:pPr>
    </w:p>
    <w:p w14:paraId="3DCACDAB" w14:textId="77777777" w:rsidR="000659E5" w:rsidRDefault="000659E5" w:rsidP="002D2390">
      <w:pPr>
        <w:pStyle w:val="ListParagraph"/>
        <w:numPr>
          <w:ilvl w:val="0"/>
          <w:numId w:val="14"/>
        </w:numPr>
        <w:ind w:left="360"/>
        <w:rPr>
          <w:b/>
          <w:sz w:val="24"/>
          <w:szCs w:val="24"/>
        </w:rPr>
      </w:pPr>
      <w:r>
        <w:rPr>
          <w:b/>
          <w:sz w:val="24"/>
          <w:szCs w:val="24"/>
        </w:rPr>
        <w:t>Packaging of Proposals</w:t>
      </w:r>
    </w:p>
    <w:p w14:paraId="2840DF8E" w14:textId="77777777" w:rsidR="000659E5" w:rsidRDefault="000659E5" w:rsidP="000659E5">
      <w:pPr>
        <w:rPr>
          <w:b/>
          <w:sz w:val="24"/>
          <w:szCs w:val="24"/>
        </w:rPr>
      </w:pPr>
    </w:p>
    <w:p w14:paraId="5BCD1A88" w14:textId="77777777" w:rsidR="000659E5" w:rsidRDefault="000659E5" w:rsidP="000659E5">
      <w:pPr>
        <w:ind w:left="360"/>
        <w:rPr>
          <w:sz w:val="24"/>
          <w:szCs w:val="24"/>
        </w:rPr>
      </w:pPr>
      <w:r>
        <w:rPr>
          <w:sz w:val="24"/>
          <w:szCs w:val="24"/>
        </w:rPr>
        <w:t>In order t</w:t>
      </w:r>
      <w:r w:rsidR="00151C41">
        <w:rPr>
          <w:sz w:val="24"/>
          <w:szCs w:val="24"/>
        </w:rPr>
        <w:t>o be considered for funding, an</w:t>
      </w:r>
      <w:r>
        <w:rPr>
          <w:sz w:val="24"/>
          <w:szCs w:val="24"/>
        </w:rPr>
        <w:t xml:space="preserve"> offeror must submit a complete response in the format described in this RFP</w:t>
      </w:r>
      <w:r w:rsidRPr="006F1F17">
        <w:rPr>
          <w:sz w:val="24"/>
          <w:szCs w:val="24"/>
        </w:rPr>
        <w:t xml:space="preserve">.  </w:t>
      </w:r>
      <w:r w:rsidR="006F1F17" w:rsidRPr="006F1F17">
        <w:rPr>
          <w:sz w:val="24"/>
          <w:szCs w:val="24"/>
        </w:rPr>
        <w:t>Appendix I</w:t>
      </w:r>
      <w:r w:rsidR="006F1F17">
        <w:rPr>
          <w:sz w:val="24"/>
          <w:szCs w:val="24"/>
        </w:rPr>
        <w:t>, Proposal Checklist,</w:t>
      </w:r>
      <w:r>
        <w:rPr>
          <w:sz w:val="24"/>
          <w:szCs w:val="24"/>
        </w:rPr>
        <w:t xml:space="preserve"> is provided to assist you in organizing your proposal and ensuring the inclusion of required documents.</w:t>
      </w:r>
    </w:p>
    <w:p w14:paraId="667FCC57" w14:textId="77777777" w:rsidR="00871A34" w:rsidRDefault="00871A34" w:rsidP="000659E5">
      <w:pPr>
        <w:ind w:left="360"/>
        <w:rPr>
          <w:sz w:val="24"/>
          <w:szCs w:val="24"/>
        </w:rPr>
      </w:pPr>
    </w:p>
    <w:p w14:paraId="4FCF05E3" w14:textId="1EC5DCCE" w:rsidR="000659E5" w:rsidRPr="00D11FD4" w:rsidRDefault="000659E5" w:rsidP="000659E5">
      <w:pPr>
        <w:ind w:left="360"/>
        <w:rPr>
          <w:b/>
          <w:sz w:val="24"/>
          <w:szCs w:val="24"/>
        </w:rPr>
      </w:pPr>
      <w:r>
        <w:rPr>
          <w:sz w:val="24"/>
          <w:szCs w:val="24"/>
        </w:rPr>
        <w:lastRenderedPageBreak/>
        <w:t xml:space="preserve">The offeror’s proposal (and required copies) in response to this RFP must be mailed or hand delivered to the </w:t>
      </w:r>
      <w:r w:rsidR="003731C6">
        <w:rPr>
          <w:b/>
          <w:sz w:val="24"/>
          <w:szCs w:val="24"/>
        </w:rPr>
        <w:t>Columbus</w:t>
      </w:r>
      <w:r>
        <w:rPr>
          <w:b/>
          <w:sz w:val="24"/>
          <w:szCs w:val="24"/>
        </w:rPr>
        <w:t xml:space="preserve"> </w:t>
      </w:r>
      <w:r>
        <w:rPr>
          <w:sz w:val="24"/>
          <w:szCs w:val="24"/>
        </w:rPr>
        <w:t xml:space="preserve">office of the </w:t>
      </w:r>
      <w:r w:rsidR="00753981">
        <w:rPr>
          <w:sz w:val="24"/>
          <w:szCs w:val="24"/>
        </w:rPr>
        <w:t>River Valley Regional Commission</w:t>
      </w:r>
      <w:r>
        <w:rPr>
          <w:sz w:val="24"/>
          <w:szCs w:val="24"/>
        </w:rPr>
        <w:t xml:space="preserve">.  The proposal and required copies should be boxed or packaged together.  The box or package should have a return address that includes name of company, contact name, address, RFP#, and phone </w:t>
      </w:r>
      <w:r w:rsidRPr="001A7B8D">
        <w:rPr>
          <w:sz w:val="24"/>
          <w:szCs w:val="24"/>
        </w:rPr>
        <w:t xml:space="preserve">number.  </w:t>
      </w:r>
      <w:r w:rsidRPr="001A7B8D">
        <w:rPr>
          <w:b/>
          <w:sz w:val="24"/>
          <w:szCs w:val="24"/>
        </w:rPr>
        <w:t>Faxed or emailed proposals will not be evaluated.</w:t>
      </w:r>
    </w:p>
    <w:p w14:paraId="5421BEF7" w14:textId="77777777" w:rsidR="00D85580" w:rsidRDefault="00D85580" w:rsidP="000659E5">
      <w:pPr>
        <w:ind w:left="360"/>
        <w:rPr>
          <w:sz w:val="24"/>
          <w:szCs w:val="24"/>
        </w:rPr>
      </w:pPr>
    </w:p>
    <w:p w14:paraId="1B623A44" w14:textId="30DF4596" w:rsidR="00802A4B" w:rsidRDefault="00D85580" w:rsidP="006248B4">
      <w:pPr>
        <w:ind w:left="360"/>
        <w:rPr>
          <w:sz w:val="24"/>
          <w:szCs w:val="24"/>
        </w:rPr>
      </w:pPr>
      <w:r>
        <w:rPr>
          <w:sz w:val="24"/>
          <w:szCs w:val="24"/>
        </w:rPr>
        <w:t>The submitting agency shall make no other distribution of the proposal.</w:t>
      </w:r>
    </w:p>
    <w:p w14:paraId="007D5E38" w14:textId="77777777" w:rsidR="006248B4" w:rsidRDefault="006248B4" w:rsidP="006248B4">
      <w:pPr>
        <w:ind w:left="360"/>
        <w:rPr>
          <w:sz w:val="24"/>
          <w:szCs w:val="24"/>
        </w:rPr>
      </w:pPr>
    </w:p>
    <w:p w14:paraId="22621281" w14:textId="77777777" w:rsidR="000659E5" w:rsidRDefault="000659E5" w:rsidP="002D2390">
      <w:pPr>
        <w:pStyle w:val="ListParagraph"/>
        <w:numPr>
          <w:ilvl w:val="0"/>
          <w:numId w:val="14"/>
        </w:numPr>
        <w:ind w:left="360"/>
        <w:rPr>
          <w:b/>
          <w:sz w:val="24"/>
          <w:szCs w:val="24"/>
        </w:rPr>
      </w:pPr>
      <w:r>
        <w:rPr>
          <w:b/>
          <w:sz w:val="24"/>
          <w:szCs w:val="24"/>
        </w:rPr>
        <w:t>Number of Proposal Copies</w:t>
      </w:r>
    </w:p>
    <w:p w14:paraId="276CA380" w14:textId="77777777" w:rsidR="000659E5" w:rsidRDefault="000659E5" w:rsidP="000659E5">
      <w:pPr>
        <w:rPr>
          <w:b/>
          <w:sz w:val="24"/>
          <w:szCs w:val="24"/>
        </w:rPr>
      </w:pPr>
    </w:p>
    <w:p w14:paraId="0DC927AA" w14:textId="77777777" w:rsidR="000659E5" w:rsidRDefault="000659E5" w:rsidP="000659E5">
      <w:pPr>
        <w:ind w:left="360"/>
        <w:rPr>
          <w:sz w:val="24"/>
          <w:szCs w:val="24"/>
        </w:rPr>
      </w:pPr>
      <w:r>
        <w:rPr>
          <w:sz w:val="24"/>
          <w:szCs w:val="24"/>
        </w:rPr>
        <w:t>Submit one proposal (hard copy) with original signatures.  It should be clearly marked, “Original.”  Also, submit five additional hard copies.  These five should also have signatures, but do not require original signatures.</w:t>
      </w:r>
    </w:p>
    <w:p w14:paraId="79036724" w14:textId="77777777" w:rsidR="000659E5" w:rsidRPr="000659E5" w:rsidRDefault="000659E5" w:rsidP="000659E5">
      <w:pPr>
        <w:ind w:left="360"/>
        <w:rPr>
          <w:sz w:val="24"/>
          <w:szCs w:val="24"/>
        </w:rPr>
      </w:pPr>
      <w:r>
        <w:rPr>
          <w:sz w:val="24"/>
          <w:szCs w:val="24"/>
        </w:rPr>
        <w:t xml:space="preserve"> </w:t>
      </w:r>
    </w:p>
    <w:p w14:paraId="1298CDBC" w14:textId="77777777" w:rsidR="00C00537" w:rsidRPr="00FF5C25" w:rsidRDefault="00C00537" w:rsidP="002D2390">
      <w:pPr>
        <w:pStyle w:val="ListParagraph"/>
        <w:numPr>
          <w:ilvl w:val="0"/>
          <w:numId w:val="14"/>
        </w:numPr>
        <w:ind w:left="360"/>
        <w:rPr>
          <w:b/>
          <w:sz w:val="24"/>
          <w:szCs w:val="24"/>
        </w:rPr>
      </w:pPr>
      <w:r w:rsidRPr="00FF5C25">
        <w:rPr>
          <w:b/>
          <w:sz w:val="24"/>
          <w:szCs w:val="24"/>
        </w:rPr>
        <w:t>Submission Date</w:t>
      </w:r>
    </w:p>
    <w:p w14:paraId="0B19704E" w14:textId="77777777" w:rsidR="00F6614B" w:rsidRDefault="00F6614B" w:rsidP="00F6614B">
      <w:pPr>
        <w:pStyle w:val="ListParagraph"/>
        <w:ind w:left="360"/>
        <w:rPr>
          <w:b/>
          <w:sz w:val="24"/>
          <w:szCs w:val="24"/>
        </w:rPr>
      </w:pPr>
    </w:p>
    <w:p w14:paraId="69F60CFE" w14:textId="0437A4AF" w:rsidR="000659E5" w:rsidRPr="00FC0B71" w:rsidRDefault="00F6614B" w:rsidP="00FC0B71">
      <w:pPr>
        <w:pStyle w:val="ListParagraph"/>
        <w:ind w:left="360"/>
        <w:rPr>
          <w:sz w:val="24"/>
          <w:szCs w:val="24"/>
        </w:rPr>
      </w:pPr>
      <w:r>
        <w:rPr>
          <w:sz w:val="24"/>
          <w:szCs w:val="24"/>
        </w:rPr>
        <w:t xml:space="preserve">In order to be considered for selection, proposals must arrive at the </w:t>
      </w:r>
      <w:r w:rsidR="00753981">
        <w:rPr>
          <w:sz w:val="24"/>
          <w:szCs w:val="24"/>
        </w:rPr>
        <w:t>River Valley Regional Commission</w:t>
      </w:r>
      <w:r w:rsidR="005A396D">
        <w:rPr>
          <w:sz w:val="24"/>
          <w:szCs w:val="24"/>
        </w:rPr>
        <w:t xml:space="preserve">’s </w:t>
      </w:r>
      <w:r w:rsidR="001D5A3E">
        <w:rPr>
          <w:sz w:val="24"/>
          <w:szCs w:val="24"/>
        </w:rPr>
        <w:t>Columbus</w:t>
      </w:r>
      <w:r w:rsidR="005A396D">
        <w:rPr>
          <w:sz w:val="24"/>
          <w:szCs w:val="24"/>
        </w:rPr>
        <w:t xml:space="preserve"> office at</w:t>
      </w:r>
      <w:r>
        <w:rPr>
          <w:sz w:val="24"/>
          <w:szCs w:val="24"/>
        </w:rPr>
        <w:t xml:space="preserve"> or be</w:t>
      </w:r>
      <w:r w:rsidR="00FC0B71">
        <w:rPr>
          <w:sz w:val="24"/>
          <w:szCs w:val="24"/>
        </w:rPr>
        <w:t xml:space="preserve">fore </w:t>
      </w:r>
      <w:r w:rsidR="005A396D">
        <w:rPr>
          <w:b/>
          <w:sz w:val="24"/>
          <w:szCs w:val="24"/>
        </w:rPr>
        <w:t>4</w:t>
      </w:r>
      <w:r w:rsidR="0019470B">
        <w:rPr>
          <w:b/>
          <w:sz w:val="24"/>
          <w:szCs w:val="24"/>
        </w:rPr>
        <w:t>:30</w:t>
      </w:r>
      <w:r w:rsidR="005A396D">
        <w:rPr>
          <w:b/>
          <w:sz w:val="24"/>
          <w:szCs w:val="24"/>
        </w:rPr>
        <w:t xml:space="preserve"> pm on </w:t>
      </w:r>
      <w:r w:rsidR="00186036">
        <w:rPr>
          <w:b/>
          <w:sz w:val="24"/>
          <w:szCs w:val="24"/>
        </w:rPr>
        <w:t>December 1</w:t>
      </w:r>
      <w:r w:rsidR="00DA6552">
        <w:rPr>
          <w:b/>
          <w:sz w:val="24"/>
          <w:szCs w:val="24"/>
        </w:rPr>
        <w:t>7</w:t>
      </w:r>
      <w:r w:rsidR="00186036">
        <w:rPr>
          <w:b/>
          <w:sz w:val="24"/>
          <w:szCs w:val="24"/>
        </w:rPr>
        <w:t>, 2026</w:t>
      </w:r>
      <w:r w:rsidRPr="005A396D">
        <w:rPr>
          <w:b/>
          <w:sz w:val="24"/>
          <w:szCs w:val="24"/>
        </w:rPr>
        <w:t xml:space="preserve">. </w:t>
      </w:r>
      <w:r>
        <w:rPr>
          <w:sz w:val="24"/>
          <w:szCs w:val="24"/>
        </w:rPr>
        <w:t>Offerors choosing to mail proposals should allow for normal mail delivery to ensure timely receipt of their proposal.</w:t>
      </w:r>
    </w:p>
    <w:p w14:paraId="1F5D5001" w14:textId="77777777" w:rsidR="000659E5" w:rsidRPr="000659E5" w:rsidRDefault="000659E5" w:rsidP="000659E5">
      <w:pPr>
        <w:ind w:firstLine="360"/>
        <w:rPr>
          <w:b/>
          <w:sz w:val="24"/>
          <w:szCs w:val="24"/>
        </w:rPr>
      </w:pPr>
    </w:p>
    <w:p w14:paraId="59D30722" w14:textId="77777777" w:rsidR="00F6614B" w:rsidRDefault="00F6614B" w:rsidP="002D2390">
      <w:pPr>
        <w:pStyle w:val="ListParagraph"/>
        <w:numPr>
          <w:ilvl w:val="0"/>
          <w:numId w:val="1"/>
        </w:numPr>
        <w:rPr>
          <w:b/>
          <w:sz w:val="24"/>
          <w:szCs w:val="24"/>
        </w:rPr>
      </w:pPr>
      <w:r>
        <w:rPr>
          <w:b/>
          <w:sz w:val="24"/>
          <w:szCs w:val="24"/>
        </w:rPr>
        <w:t>PROPOSAL FORMAT</w:t>
      </w:r>
    </w:p>
    <w:p w14:paraId="0FC59C37" w14:textId="77777777" w:rsidR="00F6614B" w:rsidRDefault="00F6614B" w:rsidP="00F6614B">
      <w:pPr>
        <w:pStyle w:val="ListParagraph"/>
        <w:ind w:left="0"/>
        <w:rPr>
          <w:b/>
          <w:sz w:val="24"/>
          <w:szCs w:val="24"/>
        </w:rPr>
      </w:pPr>
    </w:p>
    <w:p w14:paraId="2B069CEF" w14:textId="77777777" w:rsidR="006D3F28" w:rsidRPr="000659E5" w:rsidRDefault="006D3F28" w:rsidP="00F6614B">
      <w:pPr>
        <w:pStyle w:val="ListParagraph"/>
        <w:ind w:left="0"/>
        <w:rPr>
          <w:b/>
          <w:sz w:val="24"/>
          <w:szCs w:val="24"/>
        </w:rPr>
      </w:pPr>
      <w:r w:rsidRPr="000659E5">
        <w:rPr>
          <w:sz w:val="24"/>
          <w:szCs w:val="24"/>
        </w:rPr>
        <w:t xml:space="preserve">This section identifies the information that must be submitted in the </w:t>
      </w:r>
      <w:r w:rsidR="00F6614B">
        <w:rPr>
          <w:sz w:val="24"/>
          <w:szCs w:val="24"/>
        </w:rPr>
        <w:t>p</w:t>
      </w:r>
      <w:r w:rsidR="00DE6525">
        <w:rPr>
          <w:sz w:val="24"/>
          <w:szCs w:val="24"/>
        </w:rPr>
        <w:t xml:space="preserve">roposal to </w:t>
      </w:r>
      <w:r w:rsidRPr="000659E5">
        <w:rPr>
          <w:sz w:val="24"/>
          <w:szCs w:val="24"/>
        </w:rPr>
        <w:t xml:space="preserve">demonstrate the </w:t>
      </w:r>
      <w:r w:rsidR="00DE6525">
        <w:rPr>
          <w:sz w:val="24"/>
          <w:szCs w:val="24"/>
        </w:rPr>
        <w:t xml:space="preserve">offeror’s </w:t>
      </w:r>
      <w:r w:rsidRPr="000659E5">
        <w:rPr>
          <w:sz w:val="24"/>
          <w:szCs w:val="24"/>
        </w:rPr>
        <w:t>ability to satisfy a</w:t>
      </w:r>
      <w:r w:rsidR="00DE6525">
        <w:rPr>
          <w:sz w:val="24"/>
          <w:szCs w:val="24"/>
        </w:rPr>
        <w:t xml:space="preserve">ll qualifications and </w:t>
      </w:r>
      <w:r w:rsidRPr="000659E5">
        <w:rPr>
          <w:sz w:val="24"/>
          <w:szCs w:val="24"/>
        </w:rPr>
        <w:t>requirements to perform the r</w:t>
      </w:r>
      <w:r w:rsidR="00733210" w:rsidRPr="000659E5">
        <w:rPr>
          <w:sz w:val="24"/>
          <w:szCs w:val="24"/>
        </w:rPr>
        <w:t xml:space="preserve">equired services. </w:t>
      </w:r>
      <w:r w:rsidR="00DE6525">
        <w:rPr>
          <w:sz w:val="24"/>
          <w:szCs w:val="24"/>
        </w:rPr>
        <w:t xml:space="preserve"> The p</w:t>
      </w:r>
      <w:r w:rsidRPr="000659E5">
        <w:rPr>
          <w:sz w:val="24"/>
          <w:szCs w:val="24"/>
        </w:rPr>
        <w:t xml:space="preserve">roposal must be in the </w:t>
      </w:r>
      <w:r w:rsidR="00DE6525">
        <w:rPr>
          <w:sz w:val="24"/>
          <w:szCs w:val="24"/>
        </w:rPr>
        <w:t xml:space="preserve">described </w:t>
      </w:r>
      <w:r w:rsidRPr="000659E5">
        <w:rPr>
          <w:sz w:val="24"/>
          <w:szCs w:val="24"/>
        </w:rPr>
        <w:t>format and</w:t>
      </w:r>
      <w:r w:rsidR="00DE6525">
        <w:rPr>
          <w:sz w:val="24"/>
          <w:szCs w:val="24"/>
        </w:rPr>
        <w:t xml:space="preserve"> labeled with the </w:t>
      </w:r>
      <w:r w:rsidRPr="000659E5">
        <w:rPr>
          <w:sz w:val="24"/>
          <w:szCs w:val="24"/>
        </w:rPr>
        <w:t>titles stated below.  Use page numbers.</w:t>
      </w:r>
      <w:r w:rsidR="00733210" w:rsidRPr="000659E5">
        <w:rPr>
          <w:sz w:val="24"/>
          <w:szCs w:val="24"/>
        </w:rPr>
        <w:t xml:space="preserve">  (Refer to the checklist provided as </w:t>
      </w:r>
      <w:r w:rsidR="006F1F17" w:rsidRPr="006F1F17">
        <w:rPr>
          <w:sz w:val="24"/>
          <w:szCs w:val="24"/>
        </w:rPr>
        <w:t>Appendix I</w:t>
      </w:r>
      <w:r w:rsidR="00733210" w:rsidRPr="000659E5">
        <w:rPr>
          <w:sz w:val="24"/>
          <w:szCs w:val="24"/>
        </w:rPr>
        <w:t xml:space="preserve"> for additional help in organizing your final document.)</w:t>
      </w:r>
    </w:p>
    <w:p w14:paraId="37BF4415" w14:textId="77777777" w:rsidR="00733210" w:rsidRDefault="00733210" w:rsidP="002651B8">
      <w:pPr>
        <w:pStyle w:val="ListParagraph"/>
        <w:ind w:left="0"/>
        <w:rPr>
          <w:sz w:val="24"/>
          <w:szCs w:val="24"/>
        </w:rPr>
      </w:pPr>
    </w:p>
    <w:p w14:paraId="3FA3A981" w14:textId="77777777" w:rsidR="00733210" w:rsidRDefault="00733210" w:rsidP="002D2390">
      <w:pPr>
        <w:pStyle w:val="ListParagraph"/>
        <w:numPr>
          <w:ilvl w:val="0"/>
          <w:numId w:val="6"/>
        </w:numPr>
        <w:ind w:left="360"/>
        <w:rPr>
          <w:b/>
          <w:sz w:val="24"/>
          <w:szCs w:val="24"/>
        </w:rPr>
      </w:pPr>
      <w:r>
        <w:rPr>
          <w:b/>
          <w:sz w:val="24"/>
          <w:szCs w:val="24"/>
        </w:rPr>
        <w:t>Proposal Cover Sheet</w:t>
      </w:r>
    </w:p>
    <w:p w14:paraId="04AA8578" w14:textId="77777777" w:rsidR="00733210" w:rsidRDefault="00733210" w:rsidP="00733210">
      <w:pPr>
        <w:pStyle w:val="ListParagraph"/>
        <w:ind w:left="360"/>
        <w:rPr>
          <w:b/>
          <w:sz w:val="24"/>
          <w:szCs w:val="24"/>
        </w:rPr>
      </w:pPr>
    </w:p>
    <w:p w14:paraId="1CCF0AA3" w14:textId="77777777" w:rsidR="00FE4B6A" w:rsidRDefault="00FE4B6A" w:rsidP="00733210">
      <w:pPr>
        <w:pStyle w:val="ListParagraph"/>
        <w:ind w:left="360"/>
        <w:rPr>
          <w:sz w:val="24"/>
          <w:szCs w:val="24"/>
        </w:rPr>
      </w:pPr>
      <w:r>
        <w:rPr>
          <w:sz w:val="24"/>
          <w:szCs w:val="24"/>
        </w:rPr>
        <w:t xml:space="preserve">Submission of a transmittal letter is optional.  However, the submission of the Proposal Cover </w:t>
      </w:r>
      <w:r w:rsidRPr="006F1F17">
        <w:rPr>
          <w:sz w:val="24"/>
          <w:szCs w:val="24"/>
        </w:rPr>
        <w:t>Sheet (</w:t>
      </w:r>
      <w:r w:rsidR="00BC7674" w:rsidRPr="006F1F17">
        <w:rPr>
          <w:sz w:val="24"/>
          <w:szCs w:val="24"/>
        </w:rPr>
        <w:t>Appendix A</w:t>
      </w:r>
      <w:r w:rsidRPr="006F1F17">
        <w:rPr>
          <w:sz w:val="24"/>
          <w:szCs w:val="24"/>
        </w:rPr>
        <w:t>)</w:t>
      </w:r>
      <w:r>
        <w:rPr>
          <w:sz w:val="24"/>
          <w:szCs w:val="24"/>
        </w:rPr>
        <w:t xml:space="preserve"> is required.  Utilizing the Proposal Cover Sheet, provide the </w:t>
      </w:r>
      <w:r w:rsidR="00BC7674">
        <w:rPr>
          <w:sz w:val="24"/>
          <w:szCs w:val="24"/>
        </w:rPr>
        <w:t>company name and the</w:t>
      </w:r>
      <w:r>
        <w:rPr>
          <w:sz w:val="24"/>
          <w:szCs w:val="24"/>
        </w:rPr>
        <w:t xml:space="preserve"> business address</w:t>
      </w:r>
      <w:r w:rsidR="00BC7674">
        <w:rPr>
          <w:sz w:val="24"/>
          <w:szCs w:val="24"/>
        </w:rPr>
        <w:t xml:space="preserve">, phone number, fax number, and email address of a designated contact person.  </w:t>
      </w:r>
      <w:r w:rsidR="006B3517">
        <w:rPr>
          <w:sz w:val="24"/>
          <w:szCs w:val="24"/>
        </w:rPr>
        <w:t>List other office location</w:t>
      </w:r>
      <w:r w:rsidR="00344FE1">
        <w:rPr>
          <w:sz w:val="24"/>
          <w:szCs w:val="24"/>
        </w:rPr>
        <w:t>(s)</w:t>
      </w:r>
      <w:r w:rsidR="006B3517">
        <w:rPr>
          <w:sz w:val="24"/>
          <w:szCs w:val="24"/>
        </w:rPr>
        <w:t xml:space="preserve">, if applicable.  </w:t>
      </w:r>
      <w:r w:rsidR="00BC7674">
        <w:rPr>
          <w:sz w:val="24"/>
          <w:szCs w:val="24"/>
        </w:rPr>
        <w:t xml:space="preserve">The </w:t>
      </w:r>
      <w:r w:rsidR="006B3517">
        <w:rPr>
          <w:sz w:val="24"/>
          <w:szCs w:val="24"/>
        </w:rPr>
        <w:t>individual listed as the</w:t>
      </w:r>
      <w:r w:rsidR="00BC7674">
        <w:rPr>
          <w:sz w:val="24"/>
          <w:szCs w:val="24"/>
        </w:rPr>
        <w:t xml:space="preserve"> contact person should be the individual who</w:t>
      </w:r>
      <w:r w:rsidR="006B3517">
        <w:rPr>
          <w:sz w:val="24"/>
          <w:szCs w:val="24"/>
        </w:rPr>
        <w:t xml:space="preserve"> can answer questions about the</w:t>
      </w:r>
      <w:r w:rsidR="00BC7674">
        <w:rPr>
          <w:sz w:val="24"/>
          <w:szCs w:val="24"/>
        </w:rPr>
        <w:t xml:space="preserve"> proposal.  </w:t>
      </w:r>
      <w:r w:rsidR="006B3517">
        <w:rPr>
          <w:sz w:val="24"/>
          <w:szCs w:val="24"/>
        </w:rPr>
        <w:t>T</w:t>
      </w:r>
      <w:r w:rsidR="00BC7674">
        <w:rPr>
          <w:sz w:val="24"/>
          <w:szCs w:val="24"/>
        </w:rPr>
        <w:t xml:space="preserve">he AAA will send all notices regarding the </w:t>
      </w:r>
      <w:r w:rsidR="006B3517">
        <w:rPr>
          <w:sz w:val="24"/>
          <w:szCs w:val="24"/>
        </w:rPr>
        <w:t>proposal to the contact person</w:t>
      </w:r>
      <w:r w:rsidR="00BC7674">
        <w:rPr>
          <w:sz w:val="24"/>
          <w:szCs w:val="24"/>
        </w:rPr>
        <w:t>.</w:t>
      </w:r>
      <w:r w:rsidR="00DE6525">
        <w:rPr>
          <w:sz w:val="24"/>
          <w:szCs w:val="24"/>
        </w:rPr>
        <w:t xml:space="preserve">  </w:t>
      </w:r>
      <w:r w:rsidR="006B3517">
        <w:rPr>
          <w:sz w:val="24"/>
          <w:szCs w:val="24"/>
        </w:rPr>
        <w:t>The proposal cover sheet must be signed by an individual authorized to legally bind the offeror.</w:t>
      </w:r>
      <w:r w:rsidR="00BC7674">
        <w:rPr>
          <w:sz w:val="24"/>
          <w:szCs w:val="24"/>
        </w:rPr>
        <w:t xml:space="preserve"> </w:t>
      </w:r>
    </w:p>
    <w:p w14:paraId="4DD7D1FA" w14:textId="77777777" w:rsidR="00733210" w:rsidRPr="00733210" w:rsidRDefault="00733210" w:rsidP="00733210">
      <w:pPr>
        <w:pStyle w:val="ListParagraph"/>
        <w:ind w:left="360"/>
        <w:rPr>
          <w:sz w:val="24"/>
          <w:szCs w:val="24"/>
        </w:rPr>
      </w:pPr>
    </w:p>
    <w:p w14:paraId="6B9F3796" w14:textId="77777777" w:rsidR="006D3F28" w:rsidRDefault="006D3F28" w:rsidP="002D2390">
      <w:pPr>
        <w:pStyle w:val="ListParagraph"/>
        <w:numPr>
          <w:ilvl w:val="0"/>
          <w:numId w:val="6"/>
        </w:numPr>
        <w:ind w:left="360"/>
        <w:rPr>
          <w:b/>
          <w:sz w:val="24"/>
          <w:szCs w:val="24"/>
        </w:rPr>
      </w:pPr>
      <w:r>
        <w:rPr>
          <w:b/>
          <w:sz w:val="24"/>
          <w:szCs w:val="24"/>
        </w:rPr>
        <w:t>Company Structure</w:t>
      </w:r>
    </w:p>
    <w:p w14:paraId="5624788A" w14:textId="77777777" w:rsidR="00733210" w:rsidRDefault="00733210" w:rsidP="00733210">
      <w:pPr>
        <w:pStyle w:val="ListParagraph"/>
        <w:ind w:left="360"/>
        <w:rPr>
          <w:sz w:val="24"/>
          <w:szCs w:val="24"/>
        </w:rPr>
      </w:pPr>
    </w:p>
    <w:p w14:paraId="50313A7F" w14:textId="77777777" w:rsidR="00733210" w:rsidRDefault="00733210" w:rsidP="00733210">
      <w:pPr>
        <w:pStyle w:val="ListParagraph"/>
        <w:ind w:left="360"/>
        <w:rPr>
          <w:sz w:val="24"/>
          <w:szCs w:val="24"/>
        </w:rPr>
      </w:pPr>
      <w:r>
        <w:rPr>
          <w:sz w:val="24"/>
          <w:szCs w:val="24"/>
        </w:rPr>
        <w:t>The offeror will include the following information:</w:t>
      </w:r>
    </w:p>
    <w:p w14:paraId="0B9DF75A" w14:textId="77777777" w:rsidR="00733210" w:rsidRDefault="00733210" w:rsidP="00733210">
      <w:pPr>
        <w:pStyle w:val="ListParagraph"/>
        <w:ind w:left="360"/>
        <w:rPr>
          <w:sz w:val="24"/>
          <w:szCs w:val="24"/>
        </w:rPr>
      </w:pPr>
    </w:p>
    <w:p w14:paraId="4626E9AC" w14:textId="77777777" w:rsidR="00733210" w:rsidRDefault="006B3517" w:rsidP="002D2390">
      <w:pPr>
        <w:pStyle w:val="ListParagraph"/>
        <w:numPr>
          <w:ilvl w:val="0"/>
          <w:numId w:val="7"/>
        </w:numPr>
        <w:rPr>
          <w:sz w:val="24"/>
          <w:szCs w:val="24"/>
        </w:rPr>
      </w:pPr>
      <w:r>
        <w:rPr>
          <w:sz w:val="24"/>
          <w:szCs w:val="24"/>
        </w:rPr>
        <w:lastRenderedPageBreak/>
        <w:t>The type of organization (e.g., non-profit, for profit, educational, governmental, etc.), the state of incorporation (if a corporation).</w:t>
      </w:r>
    </w:p>
    <w:p w14:paraId="5DDF4B3E" w14:textId="77777777" w:rsidR="006B3517" w:rsidRDefault="006B3517" w:rsidP="006B3517">
      <w:pPr>
        <w:pStyle w:val="ListParagraph"/>
        <w:rPr>
          <w:sz w:val="24"/>
          <w:szCs w:val="24"/>
        </w:rPr>
      </w:pPr>
    </w:p>
    <w:p w14:paraId="5A56689B" w14:textId="77777777" w:rsidR="006B3517" w:rsidRDefault="006B3517" w:rsidP="002D2390">
      <w:pPr>
        <w:pStyle w:val="ListParagraph"/>
        <w:numPr>
          <w:ilvl w:val="0"/>
          <w:numId w:val="7"/>
        </w:numPr>
        <w:rPr>
          <w:sz w:val="24"/>
          <w:szCs w:val="24"/>
        </w:rPr>
      </w:pPr>
      <w:r>
        <w:rPr>
          <w:sz w:val="24"/>
          <w:szCs w:val="24"/>
        </w:rPr>
        <w:t>An organizational chart displaying overall business structure.</w:t>
      </w:r>
    </w:p>
    <w:p w14:paraId="3FF7EF68" w14:textId="77777777" w:rsidR="006B3517" w:rsidRPr="006B3517" w:rsidRDefault="006B3517" w:rsidP="006B3517">
      <w:pPr>
        <w:pStyle w:val="ListParagraph"/>
        <w:rPr>
          <w:sz w:val="24"/>
          <w:szCs w:val="24"/>
        </w:rPr>
      </w:pPr>
    </w:p>
    <w:p w14:paraId="25A82E3E" w14:textId="77777777" w:rsidR="006B3517" w:rsidRDefault="006B3517" w:rsidP="002D2390">
      <w:pPr>
        <w:pStyle w:val="ListParagraph"/>
        <w:numPr>
          <w:ilvl w:val="0"/>
          <w:numId w:val="7"/>
        </w:numPr>
        <w:rPr>
          <w:sz w:val="24"/>
          <w:szCs w:val="24"/>
        </w:rPr>
      </w:pPr>
      <w:r>
        <w:rPr>
          <w:sz w:val="24"/>
          <w:szCs w:val="24"/>
        </w:rPr>
        <w:t>A list of Board of Directors and/or Advisory Board members, including their occupations and addresses.</w:t>
      </w:r>
    </w:p>
    <w:p w14:paraId="04B13696" w14:textId="1D87BDA9" w:rsidR="001F09DE" w:rsidRPr="001A7B8D" w:rsidRDefault="001F09DE" w:rsidP="001A7B8D">
      <w:pPr>
        <w:rPr>
          <w:sz w:val="24"/>
          <w:szCs w:val="24"/>
        </w:rPr>
      </w:pPr>
    </w:p>
    <w:p w14:paraId="7B83B377" w14:textId="77777777" w:rsidR="001F09DE" w:rsidRDefault="001F09DE" w:rsidP="006B3517">
      <w:pPr>
        <w:pStyle w:val="ListParagraph"/>
        <w:rPr>
          <w:sz w:val="24"/>
          <w:szCs w:val="24"/>
        </w:rPr>
      </w:pPr>
    </w:p>
    <w:p w14:paraId="11FBD725" w14:textId="77777777" w:rsidR="006D3F28" w:rsidRDefault="006D3F28" w:rsidP="002D2390">
      <w:pPr>
        <w:pStyle w:val="ListParagraph"/>
        <w:numPr>
          <w:ilvl w:val="0"/>
          <w:numId w:val="6"/>
        </w:numPr>
        <w:ind w:left="360"/>
        <w:rPr>
          <w:b/>
          <w:sz w:val="24"/>
          <w:szCs w:val="24"/>
        </w:rPr>
      </w:pPr>
      <w:r>
        <w:rPr>
          <w:b/>
          <w:sz w:val="24"/>
          <w:szCs w:val="24"/>
        </w:rPr>
        <w:t>Experience</w:t>
      </w:r>
    </w:p>
    <w:p w14:paraId="05794FA8" w14:textId="77777777" w:rsidR="006B3517" w:rsidRDefault="006B3517" w:rsidP="006B3517">
      <w:pPr>
        <w:pStyle w:val="ListParagraph"/>
        <w:ind w:left="360"/>
        <w:rPr>
          <w:b/>
          <w:sz w:val="24"/>
          <w:szCs w:val="24"/>
        </w:rPr>
      </w:pPr>
    </w:p>
    <w:p w14:paraId="19F18FC3" w14:textId="77777777" w:rsidR="006B3517" w:rsidRDefault="006B3517" w:rsidP="006B3517">
      <w:pPr>
        <w:pStyle w:val="ListParagraph"/>
        <w:ind w:left="360"/>
        <w:rPr>
          <w:sz w:val="24"/>
          <w:szCs w:val="24"/>
        </w:rPr>
      </w:pPr>
      <w:r>
        <w:rPr>
          <w:sz w:val="24"/>
          <w:szCs w:val="24"/>
        </w:rPr>
        <w:t>The offeror must provide information about its experience in providing services.  The AAA reserves the right to verify all information submitted regarding offeror’s experience, education, and other qualifications.</w:t>
      </w:r>
    </w:p>
    <w:p w14:paraId="6324FA5D" w14:textId="77777777" w:rsidR="0019119F" w:rsidRDefault="0019119F" w:rsidP="006B3517">
      <w:pPr>
        <w:pStyle w:val="ListParagraph"/>
        <w:ind w:left="360"/>
        <w:rPr>
          <w:sz w:val="24"/>
          <w:szCs w:val="24"/>
        </w:rPr>
      </w:pPr>
    </w:p>
    <w:p w14:paraId="1CA5A96A" w14:textId="77777777" w:rsidR="0019119F" w:rsidRDefault="0019119F" w:rsidP="002D2390">
      <w:pPr>
        <w:pStyle w:val="ListParagraph"/>
        <w:numPr>
          <w:ilvl w:val="0"/>
          <w:numId w:val="8"/>
        </w:numPr>
        <w:rPr>
          <w:sz w:val="24"/>
          <w:szCs w:val="24"/>
        </w:rPr>
      </w:pPr>
      <w:r>
        <w:rPr>
          <w:sz w:val="24"/>
          <w:szCs w:val="24"/>
        </w:rPr>
        <w:t>The offeror must provide a detailed history of its experience providing services.  Include details about experience providing the proposed service, as well as information about experience providing services (of any kind) for older adults, caregivers, or another at-risk population.  (See Section II, Mandatory Requirements for minimum experience requirements.)</w:t>
      </w:r>
    </w:p>
    <w:p w14:paraId="1A610301" w14:textId="77777777" w:rsidR="0019119F" w:rsidRDefault="0019119F" w:rsidP="0019119F">
      <w:pPr>
        <w:pStyle w:val="ListParagraph"/>
        <w:rPr>
          <w:sz w:val="24"/>
          <w:szCs w:val="24"/>
        </w:rPr>
      </w:pPr>
    </w:p>
    <w:p w14:paraId="16BCF962" w14:textId="77777777" w:rsidR="00842822" w:rsidRDefault="00842822" w:rsidP="002D2390">
      <w:pPr>
        <w:pStyle w:val="ListParagraph"/>
        <w:numPr>
          <w:ilvl w:val="0"/>
          <w:numId w:val="8"/>
        </w:numPr>
        <w:rPr>
          <w:sz w:val="24"/>
          <w:szCs w:val="24"/>
        </w:rPr>
      </w:pPr>
      <w:r>
        <w:rPr>
          <w:sz w:val="24"/>
          <w:szCs w:val="24"/>
        </w:rPr>
        <w:t>The offeror will provide three references.  For each reference include agency/company name, address, phone number, a contact person, and the type of relationship you have with the agency/company.  At least one reference must be an organization with which you have recently contracted to provide services.  Please include:</w:t>
      </w:r>
    </w:p>
    <w:p w14:paraId="6AB7EB08" w14:textId="77777777" w:rsidR="00842822" w:rsidRDefault="00842822" w:rsidP="002D2390">
      <w:pPr>
        <w:pStyle w:val="ListParagraph"/>
        <w:numPr>
          <w:ilvl w:val="0"/>
          <w:numId w:val="9"/>
        </w:numPr>
        <w:rPr>
          <w:sz w:val="24"/>
          <w:szCs w:val="24"/>
        </w:rPr>
      </w:pPr>
      <w:r>
        <w:rPr>
          <w:sz w:val="24"/>
          <w:szCs w:val="24"/>
        </w:rPr>
        <w:t>Dates of Service</w:t>
      </w:r>
    </w:p>
    <w:p w14:paraId="2CC08838" w14:textId="77777777" w:rsidR="00842822" w:rsidRDefault="00842822" w:rsidP="002D2390">
      <w:pPr>
        <w:pStyle w:val="ListParagraph"/>
        <w:numPr>
          <w:ilvl w:val="0"/>
          <w:numId w:val="9"/>
        </w:numPr>
        <w:rPr>
          <w:sz w:val="24"/>
          <w:szCs w:val="24"/>
        </w:rPr>
      </w:pPr>
      <w:r>
        <w:rPr>
          <w:sz w:val="24"/>
          <w:szCs w:val="24"/>
        </w:rPr>
        <w:t>Name and title of contact person (currently employed with the organization)</w:t>
      </w:r>
    </w:p>
    <w:p w14:paraId="71369EE9" w14:textId="77777777" w:rsidR="00842822" w:rsidRDefault="00842822" w:rsidP="002D2390">
      <w:pPr>
        <w:pStyle w:val="ListParagraph"/>
        <w:numPr>
          <w:ilvl w:val="0"/>
          <w:numId w:val="9"/>
        </w:numPr>
        <w:rPr>
          <w:sz w:val="24"/>
          <w:szCs w:val="24"/>
        </w:rPr>
      </w:pPr>
      <w:r>
        <w:rPr>
          <w:sz w:val="24"/>
          <w:szCs w:val="24"/>
        </w:rPr>
        <w:t>Th</w:t>
      </w:r>
      <w:r w:rsidR="007143EA">
        <w:rPr>
          <w:sz w:val="24"/>
          <w:szCs w:val="24"/>
        </w:rPr>
        <w:t>e contact person’s phone number</w:t>
      </w:r>
      <w:r>
        <w:rPr>
          <w:sz w:val="24"/>
          <w:szCs w:val="24"/>
        </w:rPr>
        <w:t xml:space="preserve"> and email address</w:t>
      </w:r>
    </w:p>
    <w:p w14:paraId="577B574A" w14:textId="77777777" w:rsidR="00842822" w:rsidRDefault="00842822" w:rsidP="002D2390">
      <w:pPr>
        <w:pStyle w:val="ListParagraph"/>
        <w:numPr>
          <w:ilvl w:val="0"/>
          <w:numId w:val="9"/>
        </w:numPr>
        <w:rPr>
          <w:sz w:val="24"/>
          <w:szCs w:val="24"/>
        </w:rPr>
      </w:pPr>
      <w:r>
        <w:rPr>
          <w:sz w:val="24"/>
          <w:szCs w:val="24"/>
        </w:rPr>
        <w:t xml:space="preserve">Description of the work </w:t>
      </w:r>
      <w:proofErr w:type="gramStart"/>
      <w:r>
        <w:rPr>
          <w:sz w:val="24"/>
          <w:szCs w:val="24"/>
        </w:rPr>
        <w:t>performed</w:t>
      </w:r>
      <w:proofErr w:type="gramEnd"/>
    </w:p>
    <w:p w14:paraId="31D09B75" w14:textId="77777777" w:rsidR="00842822" w:rsidRDefault="00842822" w:rsidP="002D2390">
      <w:pPr>
        <w:pStyle w:val="ListParagraph"/>
        <w:numPr>
          <w:ilvl w:val="0"/>
          <w:numId w:val="9"/>
        </w:numPr>
        <w:rPr>
          <w:sz w:val="24"/>
          <w:szCs w:val="24"/>
        </w:rPr>
      </w:pPr>
      <w:r>
        <w:rPr>
          <w:sz w:val="24"/>
          <w:szCs w:val="24"/>
        </w:rPr>
        <w:t>Time period of the project or contract</w:t>
      </w:r>
    </w:p>
    <w:p w14:paraId="2AE8AEB9" w14:textId="77777777" w:rsidR="00842822" w:rsidRDefault="00842822" w:rsidP="002D2390">
      <w:pPr>
        <w:pStyle w:val="ListParagraph"/>
        <w:numPr>
          <w:ilvl w:val="0"/>
          <w:numId w:val="9"/>
        </w:numPr>
        <w:rPr>
          <w:sz w:val="24"/>
          <w:szCs w:val="24"/>
        </w:rPr>
      </w:pPr>
      <w:r>
        <w:rPr>
          <w:sz w:val="24"/>
          <w:szCs w:val="24"/>
        </w:rPr>
        <w:t>Contract amount</w:t>
      </w:r>
    </w:p>
    <w:p w14:paraId="3B83B32B" w14:textId="77777777" w:rsidR="00842822" w:rsidRDefault="00842822" w:rsidP="00842822">
      <w:pPr>
        <w:pStyle w:val="ListParagraph"/>
        <w:ind w:left="1080"/>
        <w:rPr>
          <w:sz w:val="24"/>
          <w:szCs w:val="24"/>
        </w:rPr>
      </w:pPr>
    </w:p>
    <w:p w14:paraId="467D48CB" w14:textId="77777777" w:rsidR="00842822" w:rsidRDefault="00842822" w:rsidP="002D2390">
      <w:pPr>
        <w:pStyle w:val="ListParagraph"/>
        <w:numPr>
          <w:ilvl w:val="0"/>
          <w:numId w:val="8"/>
        </w:numPr>
        <w:rPr>
          <w:sz w:val="24"/>
          <w:szCs w:val="24"/>
        </w:rPr>
      </w:pPr>
      <w:r>
        <w:rPr>
          <w:sz w:val="24"/>
          <w:szCs w:val="24"/>
        </w:rPr>
        <w:t xml:space="preserve">The offeror will disclose any services terminated during the last five years, by an organization(s) and the reason(s) for termination.  </w:t>
      </w:r>
    </w:p>
    <w:p w14:paraId="4F5E7B39" w14:textId="77777777" w:rsidR="00842822" w:rsidRPr="00842822" w:rsidRDefault="00842822" w:rsidP="00842822">
      <w:pPr>
        <w:pStyle w:val="ListParagraph"/>
        <w:rPr>
          <w:sz w:val="24"/>
          <w:szCs w:val="24"/>
        </w:rPr>
      </w:pPr>
    </w:p>
    <w:p w14:paraId="76AA0DA0" w14:textId="77777777" w:rsidR="00842822" w:rsidRPr="005A396D" w:rsidRDefault="00842822" w:rsidP="005A396D">
      <w:pPr>
        <w:pStyle w:val="ListParagraph"/>
        <w:numPr>
          <w:ilvl w:val="0"/>
          <w:numId w:val="8"/>
        </w:numPr>
        <w:rPr>
          <w:sz w:val="24"/>
          <w:szCs w:val="24"/>
        </w:rPr>
      </w:pPr>
      <w:r>
        <w:rPr>
          <w:sz w:val="24"/>
          <w:szCs w:val="24"/>
        </w:rPr>
        <w:t>Attach a copy of your Georgia business license and, if applicable, a copy of the appropriate license associated with the service being proposed.</w:t>
      </w:r>
    </w:p>
    <w:p w14:paraId="74D99DBF" w14:textId="77777777" w:rsidR="006B3517" w:rsidRPr="006B3517" w:rsidRDefault="006B3517" w:rsidP="006B3517">
      <w:pPr>
        <w:pStyle w:val="ListParagraph"/>
        <w:ind w:left="360"/>
        <w:rPr>
          <w:sz w:val="24"/>
          <w:szCs w:val="24"/>
        </w:rPr>
      </w:pPr>
    </w:p>
    <w:p w14:paraId="5B859482" w14:textId="77777777" w:rsidR="006D3F28" w:rsidRDefault="006D3F28" w:rsidP="002D2390">
      <w:pPr>
        <w:pStyle w:val="ListParagraph"/>
        <w:numPr>
          <w:ilvl w:val="0"/>
          <w:numId w:val="6"/>
        </w:numPr>
        <w:ind w:left="360"/>
        <w:rPr>
          <w:b/>
          <w:sz w:val="24"/>
          <w:szCs w:val="24"/>
        </w:rPr>
      </w:pPr>
      <w:r>
        <w:rPr>
          <w:b/>
          <w:sz w:val="24"/>
          <w:szCs w:val="24"/>
        </w:rPr>
        <w:t>Business Litigation</w:t>
      </w:r>
    </w:p>
    <w:p w14:paraId="2E9F1D43" w14:textId="77777777" w:rsidR="006B3517" w:rsidRDefault="006B3517" w:rsidP="006B3517">
      <w:pPr>
        <w:pStyle w:val="ListParagraph"/>
        <w:ind w:left="360"/>
        <w:rPr>
          <w:b/>
          <w:sz w:val="24"/>
          <w:szCs w:val="24"/>
        </w:rPr>
      </w:pPr>
    </w:p>
    <w:p w14:paraId="29326B9B" w14:textId="77777777" w:rsidR="006B3517" w:rsidRPr="00832721" w:rsidRDefault="00832721" w:rsidP="006B3517">
      <w:pPr>
        <w:pStyle w:val="ListParagraph"/>
        <w:ind w:left="360"/>
        <w:rPr>
          <w:sz w:val="24"/>
          <w:szCs w:val="24"/>
        </w:rPr>
      </w:pPr>
      <w:r>
        <w:rPr>
          <w:sz w:val="24"/>
          <w:szCs w:val="24"/>
        </w:rPr>
        <w:t>The offeror will disclose any involvement by the organization or any officer or principal in any material business litigation</w:t>
      </w:r>
      <w:r w:rsidR="0091455A">
        <w:rPr>
          <w:sz w:val="24"/>
          <w:szCs w:val="24"/>
        </w:rPr>
        <w:t xml:space="preserve"> within the last five (5) years.  The disclosure will include an explanation, as well as the current status and/or disposition.  Failure to fully disclose or accurately state litigation may result in the proposal not being further reviewed.</w:t>
      </w:r>
    </w:p>
    <w:p w14:paraId="0E56F21A" w14:textId="77777777" w:rsidR="006B3517" w:rsidRDefault="006B3517" w:rsidP="006B3517">
      <w:pPr>
        <w:pStyle w:val="ListParagraph"/>
        <w:ind w:left="360"/>
        <w:rPr>
          <w:b/>
          <w:sz w:val="24"/>
          <w:szCs w:val="24"/>
        </w:rPr>
      </w:pPr>
    </w:p>
    <w:p w14:paraId="38928C4A" w14:textId="77777777" w:rsidR="0091455A" w:rsidRDefault="0091455A" w:rsidP="002D2390">
      <w:pPr>
        <w:pStyle w:val="ListParagraph"/>
        <w:numPr>
          <w:ilvl w:val="0"/>
          <w:numId w:val="6"/>
        </w:numPr>
        <w:ind w:left="360"/>
        <w:rPr>
          <w:b/>
          <w:sz w:val="24"/>
          <w:szCs w:val="24"/>
        </w:rPr>
      </w:pPr>
      <w:r>
        <w:rPr>
          <w:b/>
          <w:sz w:val="24"/>
          <w:szCs w:val="24"/>
        </w:rPr>
        <w:t>Contractual and Standard Program Assurances</w:t>
      </w:r>
    </w:p>
    <w:p w14:paraId="691CB93D" w14:textId="77777777" w:rsidR="0091455A" w:rsidRDefault="0091455A" w:rsidP="0091455A">
      <w:pPr>
        <w:pStyle w:val="ListParagraph"/>
        <w:ind w:left="360"/>
        <w:rPr>
          <w:b/>
          <w:sz w:val="24"/>
          <w:szCs w:val="24"/>
        </w:rPr>
      </w:pPr>
    </w:p>
    <w:p w14:paraId="0DFB4882" w14:textId="77777777" w:rsidR="00802A4B" w:rsidRDefault="0091455A" w:rsidP="0091455A">
      <w:pPr>
        <w:pStyle w:val="ListParagraph"/>
        <w:ind w:left="360"/>
        <w:rPr>
          <w:sz w:val="24"/>
          <w:szCs w:val="24"/>
        </w:rPr>
      </w:pPr>
      <w:r>
        <w:rPr>
          <w:sz w:val="24"/>
          <w:szCs w:val="24"/>
        </w:rPr>
        <w:t xml:space="preserve">Sign and </w:t>
      </w:r>
      <w:r w:rsidR="00EF787A">
        <w:rPr>
          <w:sz w:val="24"/>
          <w:szCs w:val="24"/>
        </w:rPr>
        <w:t>attach</w:t>
      </w:r>
      <w:r w:rsidR="008056C1">
        <w:rPr>
          <w:sz w:val="24"/>
          <w:szCs w:val="24"/>
        </w:rPr>
        <w:t xml:space="preserve"> the assurances.  See Appendix B</w:t>
      </w:r>
      <w:r w:rsidR="00EF787A">
        <w:rPr>
          <w:sz w:val="24"/>
          <w:szCs w:val="24"/>
        </w:rPr>
        <w:t>.  Failure to sign this form will be a basis for rejection.</w:t>
      </w:r>
    </w:p>
    <w:p w14:paraId="7C19538D" w14:textId="721C987C" w:rsidR="00802A4B" w:rsidRDefault="00802A4B">
      <w:pPr>
        <w:rPr>
          <w:sz w:val="24"/>
          <w:szCs w:val="24"/>
        </w:rPr>
      </w:pPr>
    </w:p>
    <w:p w14:paraId="72A74E7E" w14:textId="77777777" w:rsidR="006D3F28" w:rsidRDefault="006D3F28" w:rsidP="002D2390">
      <w:pPr>
        <w:pStyle w:val="ListParagraph"/>
        <w:numPr>
          <w:ilvl w:val="0"/>
          <w:numId w:val="6"/>
        </w:numPr>
        <w:ind w:left="360"/>
        <w:rPr>
          <w:b/>
          <w:sz w:val="24"/>
          <w:szCs w:val="24"/>
        </w:rPr>
      </w:pPr>
      <w:r>
        <w:rPr>
          <w:b/>
          <w:sz w:val="24"/>
          <w:szCs w:val="24"/>
        </w:rPr>
        <w:t>Certification Regarding Debarment, Suspension, Ineligibility and Voluntary Exclusion</w:t>
      </w:r>
    </w:p>
    <w:p w14:paraId="177B24CC" w14:textId="77777777" w:rsidR="00EF787A" w:rsidRDefault="00EF787A" w:rsidP="00EF787A">
      <w:pPr>
        <w:rPr>
          <w:b/>
          <w:sz w:val="24"/>
          <w:szCs w:val="24"/>
        </w:rPr>
      </w:pPr>
    </w:p>
    <w:p w14:paraId="6A3F64AC" w14:textId="77777777" w:rsidR="00EF787A" w:rsidRDefault="00EF787A" w:rsidP="00EF787A">
      <w:pPr>
        <w:ind w:left="360"/>
        <w:rPr>
          <w:sz w:val="24"/>
          <w:szCs w:val="24"/>
        </w:rPr>
      </w:pPr>
      <w:r>
        <w:rPr>
          <w:sz w:val="24"/>
          <w:szCs w:val="24"/>
        </w:rPr>
        <w:t>Sign and attach th</w:t>
      </w:r>
      <w:r w:rsidR="008056C1">
        <w:rPr>
          <w:sz w:val="24"/>
          <w:szCs w:val="24"/>
        </w:rPr>
        <w:t>e certification.  See Appendix C</w:t>
      </w:r>
      <w:r>
        <w:rPr>
          <w:sz w:val="24"/>
          <w:szCs w:val="24"/>
        </w:rPr>
        <w:t>.  Failure to sign this form will be a basis for rejection.</w:t>
      </w:r>
    </w:p>
    <w:p w14:paraId="1D060E07" w14:textId="77777777" w:rsidR="00EF787A" w:rsidRPr="00EF787A" w:rsidRDefault="00EF787A" w:rsidP="00EF787A">
      <w:pPr>
        <w:ind w:firstLine="360"/>
        <w:rPr>
          <w:sz w:val="24"/>
          <w:szCs w:val="24"/>
        </w:rPr>
      </w:pPr>
    </w:p>
    <w:p w14:paraId="0C54D978" w14:textId="77777777" w:rsidR="006D3F28" w:rsidRDefault="006D3F28" w:rsidP="002D2390">
      <w:pPr>
        <w:pStyle w:val="ListParagraph"/>
        <w:numPr>
          <w:ilvl w:val="0"/>
          <w:numId w:val="6"/>
        </w:numPr>
        <w:ind w:left="360"/>
        <w:rPr>
          <w:b/>
          <w:sz w:val="24"/>
          <w:szCs w:val="24"/>
        </w:rPr>
      </w:pPr>
      <w:r>
        <w:rPr>
          <w:b/>
          <w:sz w:val="24"/>
          <w:szCs w:val="24"/>
        </w:rPr>
        <w:t>Certification Regarding Lobbying</w:t>
      </w:r>
    </w:p>
    <w:p w14:paraId="2E27898A" w14:textId="77777777" w:rsidR="00EF787A" w:rsidRDefault="00EF787A" w:rsidP="00EF787A">
      <w:pPr>
        <w:pStyle w:val="ListParagraph"/>
        <w:ind w:left="360"/>
        <w:rPr>
          <w:b/>
          <w:sz w:val="24"/>
          <w:szCs w:val="24"/>
        </w:rPr>
      </w:pPr>
    </w:p>
    <w:p w14:paraId="3DD44EC5" w14:textId="77777777" w:rsidR="00EF787A" w:rsidRDefault="00EF787A" w:rsidP="00EF787A">
      <w:pPr>
        <w:pStyle w:val="ListParagraph"/>
        <w:ind w:left="360"/>
        <w:rPr>
          <w:sz w:val="24"/>
          <w:szCs w:val="24"/>
        </w:rPr>
      </w:pPr>
      <w:r>
        <w:rPr>
          <w:sz w:val="24"/>
          <w:szCs w:val="24"/>
        </w:rPr>
        <w:t>Sign and attach the certification.  See Appendix</w:t>
      </w:r>
      <w:r w:rsidR="008056C1">
        <w:rPr>
          <w:sz w:val="24"/>
          <w:szCs w:val="24"/>
        </w:rPr>
        <w:t xml:space="preserve"> D</w:t>
      </w:r>
      <w:r>
        <w:rPr>
          <w:sz w:val="24"/>
          <w:szCs w:val="24"/>
        </w:rPr>
        <w:t>.  Failure to sign this form will be a basis for rejection.</w:t>
      </w:r>
    </w:p>
    <w:p w14:paraId="14DEBB07" w14:textId="77777777" w:rsidR="00EF787A" w:rsidRPr="00EF787A" w:rsidRDefault="00EF787A" w:rsidP="00EF787A">
      <w:pPr>
        <w:pStyle w:val="ListParagraph"/>
        <w:ind w:left="360"/>
        <w:rPr>
          <w:sz w:val="24"/>
          <w:szCs w:val="24"/>
        </w:rPr>
      </w:pPr>
    </w:p>
    <w:p w14:paraId="3FB9BEC1" w14:textId="77777777" w:rsidR="006D3F28" w:rsidRDefault="006D3F28" w:rsidP="002D2390">
      <w:pPr>
        <w:pStyle w:val="ListParagraph"/>
        <w:numPr>
          <w:ilvl w:val="0"/>
          <w:numId w:val="6"/>
        </w:numPr>
        <w:ind w:left="360"/>
        <w:rPr>
          <w:b/>
          <w:sz w:val="24"/>
          <w:szCs w:val="24"/>
        </w:rPr>
      </w:pPr>
      <w:r>
        <w:rPr>
          <w:b/>
          <w:sz w:val="24"/>
          <w:szCs w:val="24"/>
        </w:rPr>
        <w:t>Health Insurance Portability and Accountability Business Associate Agreement</w:t>
      </w:r>
    </w:p>
    <w:p w14:paraId="53D7C954" w14:textId="77777777" w:rsidR="00EF787A" w:rsidRDefault="00EF787A" w:rsidP="00EF787A">
      <w:pPr>
        <w:pStyle w:val="ListParagraph"/>
        <w:ind w:left="360"/>
        <w:rPr>
          <w:b/>
          <w:sz w:val="24"/>
          <w:szCs w:val="24"/>
        </w:rPr>
      </w:pPr>
    </w:p>
    <w:p w14:paraId="185385D7" w14:textId="77777777" w:rsidR="00EF787A" w:rsidRDefault="00EF787A" w:rsidP="00EF787A">
      <w:pPr>
        <w:pStyle w:val="ListParagraph"/>
        <w:ind w:left="360"/>
        <w:rPr>
          <w:sz w:val="24"/>
          <w:szCs w:val="24"/>
        </w:rPr>
      </w:pPr>
      <w:r>
        <w:rPr>
          <w:sz w:val="24"/>
          <w:szCs w:val="24"/>
        </w:rPr>
        <w:t>Sign and attac</w:t>
      </w:r>
      <w:r w:rsidR="008056C1">
        <w:rPr>
          <w:sz w:val="24"/>
          <w:szCs w:val="24"/>
        </w:rPr>
        <w:t>h the agreement.  See Appendix E</w:t>
      </w:r>
      <w:r>
        <w:rPr>
          <w:sz w:val="24"/>
          <w:szCs w:val="24"/>
        </w:rPr>
        <w:t>.  Failure to sign this form will be a basis for rejection.</w:t>
      </w:r>
    </w:p>
    <w:p w14:paraId="57425947" w14:textId="77777777" w:rsidR="00EF787A" w:rsidRPr="00EF787A" w:rsidRDefault="00EF787A" w:rsidP="00EF787A">
      <w:pPr>
        <w:pStyle w:val="ListParagraph"/>
        <w:ind w:left="360"/>
        <w:rPr>
          <w:sz w:val="24"/>
          <w:szCs w:val="24"/>
        </w:rPr>
      </w:pPr>
    </w:p>
    <w:p w14:paraId="2767E045" w14:textId="77777777" w:rsidR="007C147A" w:rsidRDefault="007C147A" w:rsidP="002D2390">
      <w:pPr>
        <w:pStyle w:val="ListParagraph"/>
        <w:numPr>
          <w:ilvl w:val="0"/>
          <w:numId w:val="6"/>
        </w:numPr>
        <w:ind w:left="360"/>
        <w:rPr>
          <w:b/>
          <w:sz w:val="24"/>
          <w:szCs w:val="24"/>
        </w:rPr>
      </w:pPr>
      <w:r>
        <w:rPr>
          <w:b/>
          <w:sz w:val="24"/>
          <w:szCs w:val="24"/>
        </w:rPr>
        <w:t>Scope of Services</w:t>
      </w:r>
    </w:p>
    <w:p w14:paraId="57138AFC" w14:textId="77777777" w:rsidR="007C147A" w:rsidRDefault="007C147A" w:rsidP="007C147A">
      <w:pPr>
        <w:rPr>
          <w:b/>
          <w:sz w:val="24"/>
          <w:szCs w:val="24"/>
        </w:rPr>
      </w:pPr>
    </w:p>
    <w:p w14:paraId="23C7D02C" w14:textId="77777777" w:rsidR="007C147A" w:rsidRPr="00900F80" w:rsidRDefault="007C147A" w:rsidP="00595172">
      <w:pPr>
        <w:ind w:left="360"/>
        <w:rPr>
          <w:b/>
          <w:sz w:val="24"/>
          <w:szCs w:val="24"/>
        </w:rPr>
      </w:pPr>
      <w:r>
        <w:rPr>
          <w:sz w:val="24"/>
          <w:szCs w:val="24"/>
        </w:rPr>
        <w:t xml:space="preserve">Detailed information/guidance for preparation of the “Scope of Services” for each available program is provided on the following pages.  Locate and utilize the Scope of Services information/guidance for the program your organization is proposing to provide and disregard the others.  </w:t>
      </w:r>
      <w:r w:rsidRPr="00900F80">
        <w:rPr>
          <w:b/>
          <w:sz w:val="24"/>
          <w:szCs w:val="24"/>
        </w:rPr>
        <w:t>(Note:  If an offeror is proposing to provide more than one program described below as a “Scope of Services,” totally separate proposals must be submitted for each.  Do not combine two or more proposed “Scopes of Services” in a single proposal.</w:t>
      </w:r>
      <w:r w:rsidR="00BE6D2B" w:rsidRPr="00900F80">
        <w:rPr>
          <w:b/>
          <w:sz w:val="24"/>
          <w:szCs w:val="24"/>
        </w:rPr>
        <w:t>)</w:t>
      </w:r>
    </w:p>
    <w:p w14:paraId="4389EDAB" w14:textId="77777777" w:rsidR="00595172" w:rsidRPr="00900F80" w:rsidRDefault="00595172" w:rsidP="00595172">
      <w:pPr>
        <w:ind w:left="360"/>
        <w:rPr>
          <w:b/>
          <w:sz w:val="24"/>
          <w:szCs w:val="24"/>
        </w:rPr>
      </w:pPr>
    </w:p>
    <w:p w14:paraId="73C3D64C" w14:textId="0DB9C913" w:rsidR="00595172" w:rsidRPr="00255D9F" w:rsidRDefault="00595172" w:rsidP="00255D9F">
      <w:pPr>
        <w:rPr>
          <w:sz w:val="24"/>
          <w:szCs w:val="24"/>
        </w:rPr>
      </w:pPr>
      <w:r w:rsidRPr="00255D9F">
        <w:rPr>
          <w:sz w:val="24"/>
          <w:szCs w:val="24"/>
        </w:rPr>
        <w:br/>
      </w:r>
    </w:p>
    <w:p w14:paraId="3B0110CE" w14:textId="77777777" w:rsidR="00595172" w:rsidRDefault="00595172" w:rsidP="00595172">
      <w:pPr>
        <w:rPr>
          <w:sz w:val="24"/>
          <w:szCs w:val="24"/>
        </w:rPr>
      </w:pPr>
      <w:r>
        <w:rPr>
          <w:sz w:val="24"/>
          <w:szCs w:val="24"/>
        </w:rPr>
        <w:br w:type="page"/>
      </w:r>
    </w:p>
    <w:p w14:paraId="32EE7798" w14:textId="77777777" w:rsidR="00595172" w:rsidRDefault="00595172" w:rsidP="00595172">
      <w:pPr>
        <w:pStyle w:val="ListParagraph"/>
        <w:numPr>
          <w:ilvl w:val="0"/>
          <w:numId w:val="10"/>
        </w:numPr>
        <w:pBdr>
          <w:bottom w:val="single" w:sz="12" w:space="1" w:color="auto"/>
        </w:pBdr>
        <w:rPr>
          <w:b/>
          <w:sz w:val="24"/>
          <w:szCs w:val="24"/>
        </w:rPr>
      </w:pPr>
      <w:r>
        <w:rPr>
          <w:b/>
          <w:sz w:val="24"/>
          <w:szCs w:val="24"/>
        </w:rPr>
        <w:lastRenderedPageBreak/>
        <w:t>Scope of Services for Wellness/Health Promotion</w:t>
      </w:r>
    </w:p>
    <w:p w14:paraId="016EC403" w14:textId="77777777" w:rsidR="00595172" w:rsidRDefault="00595172" w:rsidP="00595172">
      <w:pPr>
        <w:ind w:left="720"/>
        <w:rPr>
          <w:sz w:val="24"/>
          <w:szCs w:val="24"/>
        </w:rPr>
      </w:pPr>
    </w:p>
    <w:p w14:paraId="116246A3" w14:textId="28FCAB9B" w:rsidR="00595172" w:rsidRPr="00DD2408" w:rsidRDefault="00595172" w:rsidP="00595172">
      <w:pPr>
        <w:ind w:left="720"/>
        <w:rPr>
          <w:sz w:val="24"/>
          <w:szCs w:val="24"/>
        </w:rPr>
      </w:pPr>
      <w:r>
        <w:rPr>
          <w:sz w:val="24"/>
          <w:szCs w:val="24"/>
        </w:rPr>
        <w:t xml:space="preserve">The Area Agency on Aging (AAA) is requesting proposals from qualified offerors capable of providing Health/Wellness Promotion Services. The successful offeror must serve the entire </w:t>
      </w:r>
      <w:r w:rsidR="00A522A5">
        <w:rPr>
          <w:sz w:val="24"/>
          <w:szCs w:val="24"/>
        </w:rPr>
        <w:t>River Valley</w:t>
      </w:r>
      <w:r>
        <w:rPr>
          <w:sz w:val="24"/>
          <w:szCs w:val="24"/>
        </w:rPr>
        <w:t xml:space="preserve"> area (</w:t>
      </w:r>
      <w:r w:rsidR="00C0309B">
        <w:rPr>
          <w:sz w:val="24"/>
          <w:szCs w:val="24"/>
        </w:rPr>
        <w:t>six</w:t>
      </w:r>
      <w:r>
        <w:rPr>
          <w:sz w:val="24"/>
          <w:szCs w:val="24"/>
        </w:rPr>
        <w:t xml:space="preserve">teen counties). </w:t>
      </w:r>
    </w:p>
    <w:p w14:paraId="023CA0C1" w14:textId="77777777" w:rsidR="00595172" w:rsidRDefault="00595172" w:rsidP="00595172">
      <w:pPr>
        <w:rPr>
          <w:sz w:val="24"/>
          <w:szCs w:val="24"/>
        </w:rPr>
      </w:pPr>
    </w:p>
    <w:p w14:paraId="6AEFBA4E" w14:textId="77777777" w:rsidR="00595172" w:rsidRDefault="00595172" w:rsidP="00595172">
      <w:pPr>
        <w:ind w:left="720"/>
        <w:rPr>
          <w:b/>
          <w:i/>
          <w:sz w:val="24"/>
          <w:szCs w:val="24"/>
        </w:rPr>
      </w:pPr>
      <w:r>
        <w:rPr>
          <w:b/>
          <w:i/>
          <w:sz w:val="24"/>
          <w:szCs w:val="24"/>
        </w:rPr>
        <w:t>General Eligibility Requirements</w:t>
      </w:r>
    </w:p>
    <w:p w14:paraId="09CB2EA7" w14:textId="77777777" w:rsidR="00595172" w:rsidRDefault="00595172" w:rsidP="00595172">
      <w:pPr>
        <w:ind w:left="720"/>
      </w:pPr>
    </w:p>
    <w:p w14:paraId="52C96341" w14:textId="77777777" w:rsidR="00595172" w:rsidRDefault="00595172" w:rsidP="00595172">
      <w:pPr>
        <w:ind w:left="720"/>
        <w:rPr>
          <w:rFonts w:ascii="Arial" w:hAnsi="Arial" w:cs="Arial"/>
          <w:sz w:val="24"/>
          <w:szCs w:val="24"/>
        </w:rPr>
      </w:pPr>
      <w:r w:rsidRPr="00476E06">
        <w:rPr>
          <w:rFonts w:ascii="Arial" w:hAnsi="Arial" w:cs="Arial"/>
          <w:sz w:val="24"/>
          <w:szCs w:val="24"/>
        </w:rPr>
        <w:t xml:space="preserve">Health/Wellness Promotion services shall be provided for persons 60 years of age or older, or to adult caregivers of frail, older persons, with priority given to meeting the needs of persons with the greatest economic or social needs; and/or medically underserved, or caretakers of the frail elderly. </w:t>
      </w:r>
    </w:p>
    <w:p w14:paraId="12F1A35C" w14:textId="77777777" w:rsidR="00595172" w:rsidRDefault="00595172" w:rsidP="00595172">
      <w:pPr>
        <w:rPr>
          <w:sz w:val="24"/>
          <w:szCs w:val="24"/>
        </w:rPr>
      </w:pPr>
    </w:p>
    <w:p w14:paraId="5B14C5BB" w14:textId="77777777" w:rsidR="00595172" w:rsidRDefault="00595172" w:rsidP="00595172">
      <w:pPr>
        <w:ind w:left="720"/>
        <w:rPr>
          <w:b/>
          <w:i/>
          <w:sz w:val="24"/>
          <w:szCs w:val="24"/>
        </w:rPr>
      </w:pPr>
      <w:r>
        <w:rPr>
          <w:b/>
          <w:i/>
          <w:sz w:val="24"/>
          <w:szCs w:val="24"/>
        </w:rPr>
        <w:t>Funding and Payment</w:t>
      </w:r>
    </w:p>
    <w:p w14:paraId="46F27172" w14:textId="77777777" w:rsidR="00595172" w:rsidRDefault="00595172" w:rsidP="00595172">
      <w:pPr>
        <w:ind w:left="720"/>
        <w:rPr>
          <w:b/>
          <w:i/>
          <w:sz w:val="24"/>
          <w:szCs w:val="24"/>
        </w:rPr>
      </w:pPr>
    </w:p>
    <w:p w14:paraId="5DF70C70" w14:textId="55F84A3B" w:rsidR="00595172" w:rsidRPr="00EF71F0" w:rsidRDefault="00E95EB5" w:rsidP="00595172">
      <w:pPr>
        <w:ind w:left="720"/>
        <w:rPr>
          <w:sz w:val="24"/>
          <w:szCs w:val="24"/>
        </w:rPr>
      </w:pPr>
      <w:r>
        <w:rPr>
          <w:sz w:val="24"/>
          <w:szCs w:val="24"/>
        </w:rPr>
        <w:t>A total of approximat</w:t>
      </w:r>
      <w:r w:rsidRPr="00DA6552">
        <w:rPr>
          <w:sz w:val="24"/>
          <w:szCs w:val="24"/>
        </w:rPr>
        <w:t>ely $</w:t>
      </w:r>
      <w:r w:rsidR="006835CA" w:rsidRPr="00DA6552">
        <w:rPr>
          <w:sz w:val="24"/>
          <w:szCs w:val="24"/>
        </w:rPr>
        <w:t>37,916</w:t>
      </w:r>
      <w:r w:rsidR="00595172" w:rsidRPr="00DA6552">
        <w:rPr>
          <w:sz w:val="24"/>
          <w:szCs w:val="24"/>
        </w:rPr>
        <w:t xml:space="preserve"> in</w:t>
      </w:r>
      <w:r w:rsidR="00595172">
        <w:rPr>
          <w:sz w:val="24"/>
          <w:szCs w:val="24"/>
        </w:rPr>
        <w:t xml:space="preserve"> federal and state funding is available for the provision of wellness/health promotion se</w:t>
      </w:r>
      <w:r w:rsidR="00801756">
        <w:rPr>
          <w:sz w:val="24"/>
          <w:szCs w:val="24"/>
        </w:rPr>
        <w:t>rvices</w:t>
      </w:r>
      <w:r w:rsidR="006835CA">
        <w:rPr>
          <w:sz w:val="24"/>
          <w:szCs w:val="24"/>
        </w:rPr>
        <w:t>. A local match of $0 is required.</w:t>
      </w:r>
    </w:p>
    <w:p w14:paraId="69A4FF59" w14:textId="77777777" w:rsidR="00595172" w:rsidRDefault="00595172" w:rsidP="00595172">
      <w:pPr>
        <w:ind w:left="720"/>
        <w:rPr>
          <w:sz w:val="24"/>
          <w:szCs w:val="24"/>
        </w:rPr>
      </w:pPr>
    </w:p>
    <w:p w14:paraId="79E4F14A" w14:textId="0DAE2225" w:rsidR="00595172" w:rsidRDefault="00595172" w:rsidP="00595172">
      <w:pPr>
        <w:ind w:left="720"/>
        <w:rPr>
          <w:sz w:val="24"/>
          <w:szCs w:val="24"/>
        </w:rPr>
      </w:pPr>
      <w:r>
        <w:rPr>
          <w:sz w:val="24"/>
          <w:szCs w:val="24"/>
        </w:rPr>
        <w:t xml:space="preserve">Payment for services will be made on a </w:t>
      </w:r>
      <w:r w:rsidR="002E1760" w:rsidRPr="002E1760">
        <w:rPr>
          <w:i/>
          <w:iCs/>
          <w:sz w:val="24"/>
          <w:szCs w:val="24"/>
        </w:rPr>
        <w:t>unit</w:t>
      </w:r>
      <w:r w:rsidR="002E1760">
        <w:rPr>
          <w:sz w:val="24"/>
          <w:szCs w:val="24"/>
        </w:rPr>
        <w:t xml:space="preserve"> </w:t>
      </w:r>
      <w:r>
        <w:rPr>
          <w:i/>
          <w:sz w:val="24"/>
          <w:szCs w:val="24"/>
        </w:rPr>
        <w:t>cost reimbursable basis</w:t>
      </w:r>
      <w:r>
        <w:rPr>
          <w:sz w:val="24"/>
          <w:szCs w:val="24"/>
        </w:rPr>
        <w:t>.  Providers will invoice monthly, utilizing monthly report forms provided by the AAA.  Additional documentation to support the invoice may be required</w:t>
      </w:r>
      <w:r w:rsidR="002E1760">
        <w:rPr>
          <w:sz w:val="24"/>
          <w:szCs w:val="24"/>
        </w:rPr>
        <w:t xml:space="preserve"> including data entry</w:t>
      </w:r>
      <w:r w:rsidR="008E0F3B">
        <w:rPr>
          <w:sz w:val="24"/>
          <w:szCs w:val="24"/>
        </w:rPr>
        <w:t xml:space="preserve"> and service logs. </w:t>
      </w:r>
      <w:r w:rsidR="002E1760">
        <w:rPr>
          <w:sz w:val="24"/>
          <w:szCs w:val="24"/>
        </w:rPr>
        <w:t xml:space="preserve"> </w:t>
      </w:r>
    </w:p>
    <w:p w14:paraId="5F099CAA" w14:textId="77777777" w:rsidR="00595172" w:rsidRDefault="00595172" w:rsidP="00595172">
      <w:pPr>
        <w:ind w:left="720"/>
        <w:rPr>
          <w:sz w:val="24"/>
          <w:szCs w:val="24"/>
        </w:rPr>
      </w:pPr>
    </w:p>
    <w:p w14:paraId="0ECC1E78" w14:textId="77777777" w:rsidR="00595172" w:rsidRDefault="00595172" w:rsidP="00595172">
      <w:pPr>
        <w:ind w:left="720"/>
        <w:rPr>
          <w:b/>
          <w:i/>
          <w:sz w:val="24"/>
          <w:szCs w:val="24"/>
        </w:rPr>
      </w:pPr>
      <w:r w:rsidRPr="006E285C">
        <w:rPr>
          <w:b/>
          <w:i/>
          <w:sz w:val="24"/>
          <w:szCs w:val="24"/>
        </w:rPr>
        <w:t>Purpose of the Program</w:t>
      </w:r>
    </w:p>
    <w:p w14:paraId="47B9ACF9" w14:textId="77777777" w:rsidR="00595172" w:rsidRDefault="00595172" w:rsidP="00595172">
      <w:pPr>
        <w:ind w:left="720"/>
        <w:rPr>
          <w:b/>
          <w:i/>
          <w:sz w:val="24"/>
          <w:szCs w:val="24"/>
        </w:rPr>
      </w:pPr>
    </w:p>
    <w:p w14:paraId="392D9BF5" w14:textId="77777777" w:rsidR="00595172" w:rsidRDefault="00595172" w:rsidP="00595172">
      <w:pPr>
        <w:pStyle w:val="BodyTextIndent"/>
      </w:pPr>
      <w:r>
        <w:t>The Wellness/Health Promotion Services solicited through this RFP shall be operated to assist older adults in achieving healthy, independent, and self-sufficient lives to the extent possible and to provide information and assistance to their family caregivers.</w:t>
      </w:r>
    </w:p>
    <w:p w14:paraId="25C4D521" w14:textId="77777777" w:rsidR="00595172" w:rsidRDefault="00595172" w:rsidP="00595172">
      <w:pPr>
        <w:pStyle w:val="BodyTextIndent"/>
      </w:pPr>
    </w:p>
    <w:p w14:paraId="0B3125A3" w14:textId="77777777" w:rsidR="00595172" w:rsidRDefault="00595172" w:rsidP="00595172">
      <w:pPr>
        <w:pStyle w:val="BodyTextIndent"/>
        <w:rPr>
          <w:b/>
          <w:i/>
        </w:rPr>
      </w:pPr>
      <w:r w:rsidRPr="00C17718">
        <w:rPr>
          <w:b/>
          <w:i/>
        </w:rPr>
        <w:t>Program Overview</w:t>
      </w:r>
    </w:p>
    <w:p w14:paraId="777D9F1A" w14:textId="77777777" w:rsidR="00595172" w:rsidRPr="00C17718" w:rsidRDefault="00595172" w:rsidP="00595172">
      <w:pPr>
        <w:pStyle w:val="BodyTextIndent"/>
        <w:rPr>
          <w:b/>
          <w:i/>
        </w:rPr>
      </w:pPr>
    </w:p>
    <w:p w14:paraId="294D8DD3" w14:textId="77777777" w:rsidR="00595172" w:rsidRDefault="00595172" w:rsidP="00595172">
      <w:pPr>
        <w:ind w:left="720"/>
        <w:rPr>
          <w:rFonts w:ascii="Arial" w:hAnsi="Arial" w:cs="Arial"/>
          <w:sz w:val="24"/>
          <w:szCs w:val="24"/>
        </w:rPr>
      </w:pPr>
      <w:r>
        <w:rPr>
          <w:rFonts w:ascii="Arial" w:hAnsi="Arial" w:cs="Arial"/>
          <w:sz w:val="24"/>
          <w:szCs w:val="24"/>
        </w:rPr>
        <w:t>Wellness/Health Promotion S</w:t>
      </w:r>
      <w:r w:rsidRPr="00476E06">
        <w:rPr>
          <w:rFonts w:ascii="Arial" w:hAnsi="Arial" w:cs="Arial"/>
          <w:sz w:val="24"/>
          <w:szCs w:val="24"/>
        </w:rPr>
        <w:t>ervices may be designed to assist healthy older persons in maintaining positive health states; to assist older persons with chronic diseases to better manage their conditions; and to promote healthy lifestyles and behaviors among all older persons at the community level.</w:t>
      </w:r>
      <w:r>
        <w:rPr>
          <w:rFonts w:ascii="Arial" w:hAnsi="Arial" w:cs="Arial"/>
          <w:sz w:val="24"/>
          <w:szCs w:val="24"/>
        </w:rPr>
        <w:t xml:space="preserve">  </w:t>
      </w:r>
      <w:r w:rsidR="007500DB">
        <w:rPr>
          <w:rFonts w:ascii="Arial" w:hAnsi="Arial" w:cs="Arial"/>
          <w:color w:val="000000"/>
          <w:sz w:val="24"/>
          <w:szCs w:val="24"/>
        </w:rPr>
        <w:t>Wellness and health promotion</w:t>
      </w:r>
      <w:r>
        <w:rPr>
          <w:rFonts w:ascii="Arial" w:hAnsi="Arial" w:cs="Arial"/>
          <w:color w:val="000000"/>
          <w:sz w:val="24"/>
          <w:szCs w:val="24"/>
        </w:rPr>
        <w:t xml:space="preserve"> activities will occur in group settings.</w:t>
      </w:r>
    </w:p>
    <w:p w14:paraId="1F46A85A" w14:textId="77777777" w:rsidR="00595172" w:rsidRDefault="00595172" w:rsidP="00595172">
      <w:pPr>
        <w:ind w:left="720"/>
        <w:rPr>
          <w:rFonts w:ascii="Arial" w:hAnsi="Arial" w:cs="Arial"/>
          <w:sz w:val="24"/>
          <w:szCs w:val="24"/>
        </w:rPr>
      </w:pPr>
    </w:p>
    <w:p w14:paraId="74B55038" w14:textId="31449898" w:rsidR="00595172" w:rsidRDefault="00595172" w:rsidP="00595172">
      <w:pPr>
        <w:ind w:left="720"/>
        <w:rPr>
          <w:rFonts w:ascii="Arial" w:hAnsi="Arial" w:cs="Arial"/>
          <w:color w:val="000000"/>
          <w:sz w:val="24"/>
          <w:szCs w:val="24"/>
        </w:rPr>
      </w:pPr>
      <w:r w:rsidRPr="00C17718">
        <w:rPr>
          <w:rFonts w:ascii="Arial" w:hAnsi="Arial" w:cs="Arial"/>
          <w:color w:val="000000"/>
          <w:sz w:val="24"/>
          <w:szCs w:val="24"/>
        </w:rPr>
        <w:t>While potential activities an</w:t>
      </w:r>
      <w:r>
        <w:rPr>
          <w:rFonts w:ascii="Arial" w:hAnsi="Arial" w:cs="Arial"/>
          <w:color w:val="000000"/>
          <w:sz w:val="24"/>
          <w:szCs w:val="24"/>
        </w:rPr>
        <w:t>d services appropriate for the Wellness/H</w:t>
      </w:r>
      <w:r w:rsidRPr="00C17718">
        <w:rPr>
          <w:rFonts w:ascii="Arial" w:hAnsi="Arial" w:cs="Arial"/>
          <w:color w:val="000000"/>
          <w:sz w:val="24"/>
          <w:szCs w:val="24"/>
        </w:rPr>
        <w:t xml:space="preserve">ealth </w:t>
      </w:r>
      <w:r>
        <w:rPr>
          <w:rFonts w:ascii="Arial" w:hAnsi="Arial" w:cs="Arial"/>
          <w:color w:val="000000"/>
          <w:sz w:val="24"/>
          <w:szCs w:val="24"/>
        </w:rPr>
        <w:t>P</w:t>
      </w:r>
      <w:r w:rsidRPr="00C17718">
        <w:rPr>
          <w:rFonts w:ascii="Arial" w:hAnsi="Arial" w:cs="Arial"/>
          <w:color w:val="000000"/>
          <w:sz w:val="24"/>
          <w:szCs w:val="24"/>
        </w:rPr>
        <w:t xml:space="preserve">romotion </w:t>
      </w:r>
      <w:r>
        <w:rPr>
          <w:rFonts w:ascii="Arial" w:hAnsi="Arial" w:cs="Arial"/>
          <w:color w:val="000000"/>
          <w:sz w:val="24"/>
          <w:szCs w:val="24"/>
        </w:rPr>
        <w:t xml:space="preserve">Services </w:t>
      </w:r>
      <w:r w:rsidRPr="00C17718">
        <w:rPr>
          <w:rFonts w:ascii="Arial" w:hAnsi="Arial" w:cs="Arial"/>
          <w:color w:val="000000"/>
          <w:sz w:val="24"/>
          <w:szCs w:val="24"/>
        </w:rPr>
        <w:t>progra</w:t>
      </w:r>
      <w:r>
        <w:rPr>
          <w:rFonts w:ascii="Arial" w:hAnsi="Arial" w:cs="Arial"/>
          <w:color w:val="000000"/>
          <w:sz w:val="24"/>
          <w:szCs w:val="24"/>
        </w:rPr>
        <w:t xml:space="preserve">m are myriad, the AAA/DAS mandates that the majority </w:t>
      </w:r>
      <w:r w:rsidR="00252320">
        <w:rPr>
          <w:rFonts w:ascii="Arial" w:hAnsi="Arial" w:cs="Arial"/>
          <w:color w:val="000000"/>
          <w:sz w:val="24"/>
          <w:szCs w:val="24"/>
        </w:rPr>
        <w:t>of services offered be evidence-</w:t>
      </w:r>
      <w:r>
        <w:rPr>
          <w:rFonts w:ascii="Arial" w:hAnsi="Arial" w:cs="Arial"/>
          <w:color w:val="000000"/>
          <w:sz w:val="24"/>
          <w:szCs w:val="24"/>
        </w:rPr>
        <w:t>based.</w:t>
      </w:r>
      <w:r w:rsidR="00252320">
        <w:rPr>
          <w:rFonts w:ascii="Arial" w:hAnsi="Arial" w:cs="Arial"/>
          <w:color w:val="000000"/>
          <w:sz w:val="24"/>
          <w:szCs w:val="24"/>
        </w:rPr>
        <w:t xml:space="preserve">  (See definition of evidence-based programs under the topic of Definition of Terms in Section I, Introduction of this RFP.)</w:t>
      </w:r>
      <w:r w:rsidR="0036747F">
        <w:rPr>
          <w:rFonts w:ascii="Arial" w:hAnsi="Arial" w:cs="Arial"/>
          <w:color w:val="000000"/>
          <w:sz w:val="24"/>
          <w:szCs w:val="24"/>
        </w:rPr>
        <w:t xml:space="preserve">  Such programs include, </w:t>
      </w:r>
      <w:r>
        <w:rPr>
          <w:rFonts w:ascii="Arial" w:hAnsi="Arial" w:cs="Arial"/>
          <w:color w:val="000000"/>
          <w:sz w:val="24"/>
          <w:szCs w:val="24"/>
        </w:rPr>
        <w:t>but are not limited to</w:t>
      </w:r>
      <w:r w:rsidR="0036747F">
        <w:rPr>
          <w:rFonts w:ascii="Arial" w:hAnsi="Arial" w:cs="Arial"/>
          <w:color w:val="000000"/>
          <w:sz w:val="24"/>
          <w:szCs w:val="24"/>
        </w:rPr>
        <w:t>,</w:t>
      </w:r>
      <w:r>
        <w:rPr>
          <w:rFonts w:ascii="Arial" w:hAnsi="Arial" w:cs="Arial"/>
          <w:color w:val="000000"/>
          <w:sz w:val="24"/>
          <w:szCs w:val="24"/>
        </w:rPr>
        <w:t xml:space="preserve"> the Chronic Disease Self-Management Program (CDSMP), Matter of Balance (MOB), Tai Chi, and the Diabetes Self-Management Program (DSMP).  Such programs may require the use of volunteers to serve as Master Trainers, Lay Leaders, Coaches, and/or </w:t>
      </w:r>
      <w:r>
        <w:rPr>
          <w:rFonts w:ascii="Arial" w:hAnsi="Arial" w:cs="Arial"/>
          <w:color w:val="000000"/>
          <w:sz w:val="24"/>
          <w:szCs w:val="24"/>
        </w:rPr>
        <w:lastRenderedPageBreak/>
        <w:t>Leaders</w:t>
      </w:r>
      <w:r w:rsidRPr="00822116">
        <w:rPr>
          <w:rFonts w:ascii="Arial" w:hAnsi="Arial" w:cs="Arial"/>
          <w:color w:val="000000"/>
          <w:sz w:val="24"/>
          <w:szCs w:val="24"/>
        </w:rPr>
        <w:t>.  A list of current volunteers who fulfil</w:t>
      </w:r>
      <w:r w:rsidR="00502815" w:rsidRPr="00822116">
        <w:rPr>
          <w:rFonts w:ascii="Arial" w:hAnsi="Arial" w:cs="Arial"/>
          <w:color w:val="000000"/>
          <w:sz w:val="24"/>
          <w:szCs w:val="24"/>
        </w:rPr>
        <w:t>l</w:t>
      </w:r>
      <w:r w:rsidR="00822116">
        <w:rPr>
          <w:rFonts w:ascii="Arial" w:hAnsi="Arial" w:cs="Arial"/>
          <w:color w:val="000000"/>
          <w:sz w:val="24"/>
          <w:szCs w:val="24"/>
        </w:rPr>
        <w:t xml:space="preserve"> these roles is available upon request.</w:t>
      </w:r>
    </w:p>
    <w:p w14:paraId="6AD37824" w14:textId="77777777" w:rsidR="00595172" w:rsidRDefault="00595172" w:rsidP="00595172">
      <w:pPr>
        <w:rPr>
          <w:sz w:val="24"/>
          <w:szCs w:val="24"/>
        </w:rPr>
      </w:pPr>
    </w:p>
    <w:p w14:paraId="4DB4EA66" w14:textId="77777777" w:rsidR="00595172" w:rsidRPr="00B07FEF" w:rsidRDefault="00595172" w:rsidP="00595172">
      <w:pPr>
        <w:ind w:left="720"/>
        <w:rPr>
          <w:b/>
          <w:i/>
          <w:sz w:val="24"/>
          <w:szCs w:val="24"/>
        </w:rPr>
      </w:pPr>
      <w:r>
        <w:rPr>
          <w:b/>
          <w:i/>
          <w:sz w:val="24"/>
          <w:szCs w:val="24"/>
        </w:rPr>
        <w:t xml:space="preserve">Data Collection and </w:t>
      </w:r>
      <w:r w:rsidRPr="00B07FEF">
        <w:rPr>
          <w:b/>
          <w:i/>
          <w:sz w:val="24"/>
          <w:szCs w:val="24"/>
        </w:rPr>
        <w:t>R</w:t>
      </w:r>
      <w:r>
        <w:rPr>
          <w:b/>
          <w:i/>
          <w:sz w:val="24"/>
          <w:szCs w:val="24"/>
        </w:rPr>
        <w:t>eporting Activities</w:t>
      </w:r>
    </w:p>
    <w:p w14:paraId="3091257F" w14:textId="77777777" w:rsidR="00595172" w:rsidRDefault="00595172" w:rsidP="00595172">
      <w:pPr>
        <w:ind w:left="720"/>
        <w:rPr>
          <w:sz w:val="24"/>
          <w:szCs w:val="24"/>
        </w:rPr>
      </w:pPr>
    </w:p>
    <w:p w14:paraId="4B5835D4" w14:textId="77777777" w:rsidR="00595172" w:rsidRDefault="00595172" w:rsidP="0036747F">
      <w:pPr>
        <w:ind w:left="720"/>
        <w:rPr>
          <w:sz w:val="24"/>
          <w:szCs w:val="24"/>
        </w:rPr>
      </w:pPr>
      <w:r w:rsidRPr="00426DDC">
        <w:rPr>
          <w:rFonts w:ascii="Arial" w:hAnsi="Arial" w:cs="Arial"/>
          <w:color w:val="000000"/>
          <w:sz w:val="24"/>
          <w:szCs w:val="24"/>
        </w:rPr>
        <w:t xml:space="preserve">The </w:t>
      </w:r>
      <w:r>
        <w:rPr>
          <w:rFonts w:ascii="Arial" w:hAnsi="Arial" w:cs="Arial"/>
          <w:color w:val="000000"/>
          <w:sz w:val="24"/>
          <w:szCs w:val="24"/>
        </w:rPr>
        <w:t xml:space="preserve">successful </w:t>
      </w:r>
      <w:r w:rsidRPr="00426DDC">
        <w:rPr>
          <w:rFonts w:ascii="Arial" w:hAnsi="Arial" w:cs="Arial"/>
          <w:color w:val="000000"/>
          <w:sz w:val="24"/>
          <w:szCs w:val="24"/>
        </w:rPr>
        <w:t xml:space="preserve">offeror must ensure that all </w:t>
      </w:r>
      <w:r>
        <w:rPr>
          <w:rFonts w:ascii="Arial" w:hAnsi="Arial" w:cs="Arial"/>
          <w:color w:val="000000"/>
          <w:sz w:val="24"/>
          <w:szCs w:val="24"/>
        </w:rPr>
        <w:t xml:space="preserve">Wellness/Health Promotion Services data is </w:t>
      </w:r>
      <w:proofErr w:type="gramStart"/>
      <w:r>
        <w:rPr>
          <w:rFonts w:ascii="Arial" w:hAnsi="Arial" w:cs="Arial"/>
          <w:color w:val="000000"/>
          <w:sz w:val="24"/>
          <w:szCs w:val="24"/>
        </w:rPr>
        <w:t>collected</w:t>
      </w:r>
      <w:proofErr w:type="gramEnd"/>
      <w:r>
        <w:rPr>
          <w:rFonts w:ascii="Arial" w:hAnsi="Arial" w:cs="Arial"/>
          <w:color w:val="000000"/>
          <w:sz w:val="24"/>
          <w:szCs w:val="24"/>
        </w:rPr>
        <w:t xml:space="preserve"> and services are </w:t>
      </w:r>
      <w:r w:rsidRPr="00426DDC">
        <w:rPr>
          <w:rFonts w:ascii="Arial" w:hAnsi="Arial" w:cs="Arial"/>
          <w:color w:val="000000"/>
          <w:sz w:val="24"/>
          <w:szCs w:val="24"/>
        </w:rPr>
        <w:t>reported using the appropriate format established by DHS/DAS and/or the AAA.</w:t>
      </w:r>
      <w:r>
        <w:rPr>
          <w:rFonts w:ascii="Arial" w:hAnsi="Arial" w:cs="Arial"/>
          <w:color w:val="000000"/>
          <w:sz w:val="24"/>
          <w:szCs w:val="24"/>
        </w:rPr>
        <w:t xml:space="preserve"> </w:t>
      </w:r>
      <w:r w:rsidRPr="00EC6ECF">
        <w:rPr>
          <w:rFonts w:ascii="Arial" w:hAnsi="Arial" w:cs="Arial"/>
          <w:sz w:val="24"/>
          <w:szCs w:val="24"/>
        </w:rPr>
        <w:t xml:space="preserve">AAA </w:t>
      </w:r>
      <w:r>
        <w:rPr>
          <w:rFonts w:ascii="Arial" w:hAnsi="Arial" w:cs="Arial"/>
          <w:sz w:val="24"/>
          <w:szCs w:val="24"/>
        </w:rPr>
        <w:t xml:space="preserve">staff </w:t>
      </w:r>
      <w:r w:rsidRPr="00EC6ECF">
        <w:rPr>
          <w:rFonts w:ascii="Arial" w:hAnsi="Arial" w:cs="Arial"/>
          <w:sz w:val="24"/>
          <w:szCs w:val="24"/>
        </w:rPr>
        <w:t>will provide</w:t>
      </w:r>
      <w:r>
        <w:rPr>
          <w:rFonts w:ascii="Verdana" w:hAnsi="Verdana" w:cs="Verdana"/>
          <w:sz w:val="20"/>
          <w:szCs w:val="20"/>
        </w:rPr>
        <w:t xml:space="preserve"> </w:t>
      </w:r>
      <w:r>
        <w:rPr>
          <w:rFonts w:ascii="Arial" w:hAnsi="Arial" w:cs="Arial"/>
          <w:color w:val="000000"/>
          <w:sz w:val="24"/>
          <w:szCs w:val="24"/>
        </w:rPr>
        <w:t>reporting and data entry training when necessary</w:t>
      </w:r>
      <w:r w:rsidRPr="006E0406">
        <w:rPr>
          <w:rFonts w:ascii="Arial" w:hAnsi="Arial" w:cs="Arial"/>
          <w:color w:val="000000"/>
          <w:sz w:val="24"/>
          <w:szCs w:val="24"/>
        </w:rPr>
        <w:t xml:space="preserve">. </w:t>
      </w:r>
      <w:r w:rsidR="0036747F">
        <w:rPr>
          <w:rFonts w:ascii="Arial" w:hAnsi="Arial" w:cs="Arial"/>
          <w:color w:val="000000"/>
          <w:sz w:val="24"/>
          <w:szCs w:val="24"/>
        </w:rPr>
        <w:t xml:space="preserve"> </w:t>
      </w:r>
      <w:r w:rsidRPr="00122458">
        <w:rPr>
          <w:rFonts w:ascii="Arial" w:hAnsi="Arial" w:cs="Arial"/>
          <w:color w:val="000000"/>
          <w:sz w:val="24"/>
          <w:szCs w:val="24"/>
        </w:rPr>
        <w:t xml:space="preserve">Data collection and reporting activities may </w:t>
      </w:r>
      <w:r w:rsidR="00E10A48" w:rsidRPr="00122458">
        <w:rPr>
          <w:rFonts w:ascii="Arial" w:hAnsi="Arial" w:cs="Arial"/>
          <w:color w:val="000000"/>
          <w:sz w:val="24"/>
          <w:szCs w:val="24"/>
        </w:rPr>
        <w:t>include</w:t>
      </w:r>
      <w:r w:rsidRPr="00122458">
        <w:rPr>
          <w:rFonts w:ascii="Arial" w:hAnsi="Arial" w:cs="Arial"/>
          <w:color w:val="000000"/>
          <w:sz w:val="24"/>
          <w:szCs w:val="24"/>
        </w:rPr>
        <w:t xml:space="preserve"> data entry</w:t>
      </w:r>
      <w:r w:rsidR="00E10A48" w:rsidRPr="00122458">
        <w:rPr>
          <w:rFonts w:ascii="Arial" w:hAnsi="Arial" w:cs="Arial"/>
          <w:color w:val="000000"/>
          <w:sz w:val="24"/>
          <w:szCs w:val="24"/>
        </w:rPr>
        <w:t xml:space="preserve"> in the DDS</w:t>
      </w:r>
      <w:r w:rsidRPr="00122458">
        <w:rPr>
          <w:rFonts w:ascii="Arial" w:hAnsi="Arial" w:cs="Arial"/>
          <w:color w:val="000000"/>
          <w:sz w:val="24"/>
          <w:szCs w:val="24"/>
        </w:rPr>
        <w:t>, pre/post surveys, and quarterly and annual reports.</w:t>
      </w:r>
      <w:r w:rsidRPr="00426DDC">
        <w:rPr>
          <w:rFonts w:ascii="Arial" w:hAnsi="Arial" w:cs="Arial"/>
          <w:color w:val="000000"/>
          <w:sz w:val="24"/>
          <w:szCs w:val="24"/>
        </w:rPr>
        <w:br/>
      </w:r>
      <w:r w:rsidRPr="00426DDC">
        <w:rPr>
          <w:rFonts w:ascii="Arial" w:hAnsi="Arial" w:cs="Arial"/>
          <w:color w:val="000000"/>
          <w:sz w:val="24"/>
          <w:szCs w:val="24"/>
        </w:rPr>
        <w:tab/>
      </w:r>
    </w:p>
    <w:p w14:paraId="1215E4CE" w14:textId="77777777" w:rsidR="00595172" w:rsidRPr="0036747F" w:rsidRDefault="00595172" w:rsidP="0036747F">
      <w:pPr>
        <w:tabs>
          <w:tab w:val="center" w:pos="1080"/>
        </w:tabs>
        <w:ind w:left="720"/>
        <w:rPr>
          <w:b/>
          <w:i/>
          <w:sz w:val="24"/>
          <w:szCs w:val="24"/>
        </w:rPr>
      </w:pPr>
      <w:r>
        <w:rPr>
          <w:b/>
          <w:i/>
          <w:sz w:val="24"/>
          <w:szCs w:val="24"/>
        </w:rPr>
        <w:t>Program Legislation, Regulation, Prog</w:t>
      </w:r>
      <w:r w:rsidR="0036747F">
        <w:rPr>
          <w:b/>
          <w:i/>
          <w:sz w:val="24"/>
          <w:szCs w:val="24"/>
        </w:rPr>
        <w:t>ram Standards and/or Guidelines</w:t>
      </w:r>
    </w:p>
    <w:p w14:paraId="6CF75DB1" w14:textId="77777777" w:rsidR="00595172" w:rsidRPr="00AD42CB" w:rsidRDefault="00595172" w:rsidP="00595172">
      <w:pPr>
        <w:rPr>
          <w:rFonts w:ascii="Arial" w:hAnsi="Arial" w:cs="Arial"/>
          <w:b/>
          <w:i/>
          <w:sz w:val="24"/>
          <w:szCs w:val="24"/>
        </w:rPr>
      </w:pPr>
    </w:p>
    <w:p w14:paraId="68D24B9B" w14:textId="77777777" w:rsidR="0036747F" w:rsidRPr="00347BC6" w:rsidRDefault="00595172" w:rsidP="00AD1A77">
      <w:pPr>
        <w:pStyle w:val="ListParagraph"/>
        <w:numPr>
          <w:ilvl w:val="0"/>
          <w:numId w:val="33"/>
        </w:numPr>
        <w:rPr>
          <w:sz w:val="24"/>
          <w:szCs w:val="24"/>
        </w:rPr>
      </w:pPr>
      <w:r w:rsidRPr="00AD1A77">
        <w:rPr>
          <w:rFonts w:ascii="Arial" w:hAnsi="Arial" w:cs="Arial"/>
          <w:sz w:val="24"/>
          <w:szCs w:val="24"/>
        </w:rPr>
        <w:t xml:space="preserve">Older Americans Act: </w:t>
      </w:r>
      <w:hyperlink r:id="rId14" w:history="1">
        <w:r w:rsidR="00AD1A77" w:rsidRPr="003E387F">
          <w:rPr>
            <w:rStyle w:val="Hyperlink"/>
            <w:sz w:val="24"/>
            <w:szCs w:val="24"/>
          </w:rPr>
          <w:t>https://acl.gov/about-acl/authorizing-statutes/older-americans-act</w:t>
        </w:r>
      </w:hyperlink>
    </w:p>
    <w:p w14:paraId="66AB6055" w14:textId="77777777" w:rsidR="00347BC6" w:rsidRPr="00AD1A77" w:rsidRDefault="00347BC6" w:rsidP="00347BC6">
      <w:pPr>
        <w:pStyle w:val="ListParagraph"/>
        <w:ind w:left="1440"/>
        <w:rPr>
          <w:sz w:val="24"/>
          <w:szCs w:val="24"/>
        </w:rPr>
      </w:pPr>
    </w:p>
    <w:p w14:paraId="579B93B7" w14:textId="3DAE6B1A" w:rsidR="00595172" w:rsidRPr="0036747F" w:rsidRDefault="00595172" w:rsidP="00595172">
      <w:pPr>
        <w:pStyle w:val="ListParagraph"/>
        <w:numPr>
          <w:ilvl w:val="0"/>
          <w:numId w:val="33"/>
        </w:numPr>
        <w:rPr>
          <w:sz w:val="24"/>
          <w:szCs w:val="24"/>
        </w:rPr>
      </w:pPr>
      <w:r w:rsidRPr="00FD2D27">
        <w:rPr>
          <w:rFonts w:ascii="Arial" w:hAnsi="Arial" w:cs="Arial"/>
          <w:sz w:val="24"/>
          <w:szCs w:val="24"/>
        </w:rPr>
        <w:t xml:space="preserve">Wellness/Health Promotion standards are included in the Georgia DHS/DAS Manual available at </w:t>
      </w:r>
      <w:hyperlink r:id="rId15" w:history="1">
        <w:r w:rsidR="00FD2D27" w:rsidRPr="002633BD">
          <w:rPr>
            <w:rStyle w:val="Hyperlink"/>
            <w:sz w:val="24"/>
            <w:szCs w:val="24"/>
          </w:rPr>
          <w:t>https://pamms.dhs.ga.gov/das/hcbs-5300-manual/214/</w:t>
        </w:r>
      </w:hyperlink>
    </w:p>
    <w:p w14:paraId="067EB078" w14:textId="77777777" w:rsidR="0036747F" w:rsidRPr="00D85706" w:rsidRDefault="0036747F" w:rsidP="0036747F">
      <w:pPr>
        <w:pStyle w:val="ListParagraph"/>
        <w:ind w:left="1440"/>
        <w:rPr>
          <w:sz w:val="24"/>
          <w:szCs w:val="24"/>
        </w:rPr>
      </w:pPr>
    </w:p>
    <w:p w14:paraId="4544AF07" w14:textId="77777777" w:rsidR="00595172" w:rsidRPr="00EB26C8" w:rsidRDefault="00595172" w:rsidP="00595172">
      <w:pPr>
        <w:pStyle w:val="ListParagraph"/>
        <w:numPr>
          <w:ilvl w:val="0"/>
          <w:numId w:val="33"/>
        </w:numPr>
        <w:rPr>
          <w:rStyle w:val="Hyperlink"/>
          <w:color w:val="auto"/>
          <w:sz w:val="24"/>
          <w:szCs w:val="24"/>
          <w:u w:val="none"/>
        </w:rPr>
      </w:pPr>
      <w:r w:rsidRPr="00D85706">
        <w:rPr>
          <w:rFonts w:ascii="Arial" w:hAnsi="Arial" w:cs="Arial"/>
          <w:sz w:val="24"/>
          <w:szCs w:val="24"/>
        </w:rPr>
        <w:t>Disease Prevention and Health Promoti</w:t>
      </w:r>
      <w:r w:rsidR="00EB40C6">
        <w:rPr>
          <w:rFonts w:ascii="Arial" w:hAnsi="Arial" w:cs="Arial"/>
          <w:sz w:val="24"/>
          <w:szCs w:val="24"/>
        </w:rPr>
        <w:t>on Services (OAA Title IIID) at</w:t>
      </w:r>
    </w:p>
    <w:p w14:paraId="76FB8BA9" w14:textId="77777777" w:rsidR="00EB26C8" w:rsidRPr="00EB26C8" w:rsidRDefault="00C20FB3" w:rsidP="00EB26C8">
      <w:pPr>
        <w:ind w:left="720" w:firstLine="720"/>
        <w:rPr>
          <w:sz w:val="24"/>
          <w:szCs w:val="24"/>
        </w:rPr>
      </w:pPr>
      <w:hyperlink r:id="rId16" w:history="1">
        <w:r w:rsidR="00EB26C8" w:rsidRPr="00EB26C8">
          <w:rPr>
            <w:rStyle w:val="Hyperlink"/>
            <w:sz w:val="24"/>
            <w:szCs w:val="24"/>
          </w:rPr>
          <w:t>https://acl.gov/programs/health-wellness/disease-prevention</w:t>
        </w:r>
      </w:hyperlink>
    </w:p>
    <w:p w14:paraId="2B29D6B8" w14:textId="77777777" w:rsidR="0036747F" w:rsidRPr="00D85706" w:rsidRDefault="0036747F" w:rsidP="0036747F">
      <w:pPr>
        <w:pStyle w:val="ListParagraph"/>
        <w:ind w:left="1440"/>
        <w:rPr>
          <w:sz w:val="24"/>
          <w:szCs w:val="24"/>
        </w:rPr>
      </w:pPr>
    </w:p>
    <w:p w14:paraId="2C92EFAC" w14:textId="77777777" w:rsidR="00595172" w:rsidRPr="0036747F" w:rsidRDefault="00595172" w:rsidP="00595172">
      <w:pPr>
        <w:pStyle w:val="ListParagraph"/>
        <w:numPr>
          <w:ilvl w:val="0"/>
          <w:numId w:val="33"/>
        </w:numPr>
        <w:rPr>
          <w:sz w:val="24"/>
          <w:szCs w:val="24"/>
        </w:rPr>
      </w:pPr>
      <w:r w:rsidRPr="0036747F">
        <w:rPr>
          <w:rFonts w:ascii="Arial" w:hAnsi="Arial" w:cs="Arial"/>
          <w:sz w:val="24"/>
          <w:szCs w:val="24"/>
        </w:rPr>
        <w:t>Other rules, regulations, standards, and transmittals promulgated by the State of Georgia and a</w:t>
      </w:r>
      <w:r w:rsidR="0036747F">
        <w:rPr>
          <w:rFonts w:ascii="Arial" w:hAnsi="Arial" w:cs="Arial"/>
          <w:sz w:val="24"/>
          <w:szCs w:val="24"/>
        </w:rPr>
        <w:t xml:space="preserve">ny AAA program </w:t>
      </w:r>
      <w:proofErr w:type="gramStart"/>
      <w:r w:rsidR="0036747F">
        <w:rPr>
          <w:rFonts w:ascii="Arial" w:hAnsi="Arial" w:cs="Arial"/>
          <w:sz w:val="24"/>
          <w:szCs w:val="24"/>
        </w:rPr>
        <w:t>directives</w:t>
      </w:r>
      <w:proofErr w:type="gramEnd"/>
    </w:p>
    <w:p w14:paraId="1C01720D" w14:textId="77777777" w:rsidR="00595172" w:rsidRDefault="00595172" w:rsidP="00595172">
      <w:pPr>
        <w:pStyle w:val="ListParagraph"/>
        <w:rPr>
          <w:sz w:val="24"/>
          <w:szCs w:val="24"/>
        </w:rPr>
      </w:pPr>
    </w:p>
    <w:p w14:paraId="7E812B05" w14:textId="77777777" w:rsidR="00595172" w:rsidRDefault="00595172" w:rsidP="00595172">
      <w:pPr>
        <w:pStyle w:val="ListParagraph"/>
        <w:rPr>
          <w:b/>
          <w:i/>
          <w:sz w:val="24"/>
          <w:szCs w:val="24"/>
        </w:rPr>
      </w:pPr>
      <w:r>
        <w:rPr>
          <w:b/>
          <w:i/>
          <w:sz w:val="24"/>
          <w:szCs w:val="24"/>
        </w:rPr>
        <w:t>Scope of Services Format</w:t>
      </w:r>
    </w:p>
    <w:p w14:paraId="3C5C57E7" w14:textId="77777777" w:rsidR="00595172" w:rsidRDefault="00595172" w:rsidP="00595172">
      <w:pPr>
        <w:ind w:left="720"/>
        <w:rPr>
          <w:sz w:val="24"/>
          <w:szCs w:val="24"/>
        </w:rPr>
      </w:pPr>
      <w:r>
        <w:rPr>
          <w:b/>
          <w:sz w:val="24"/>
          <w:szCs w:val="24"/>
        </w:rPr>
        <w:tab/>
      </w:r>
    </w:p>
    <w:p w14:paraId="3DA500C6" w14:textId="77777777" w:rsidR="00595172" w:rsidRDefault="00595172" w:rsidP="00595172">
      <w:pPr>
        <w:ind w:left="720" w:firstLine="360"/>
        <w:rPr>
          <w:b/>
          <w:sz w:val="24"/>
          <w:szCs w:val="24"/>
        </w:rPr>
      </w:pPr>
      <w:r>
        <w:rPr>
          <w:b/>
          <w:sz w:val="24"/>
          <w:szCs w:val="24"/>
        </w:rPr>
        <w:t>Program Description- Wellness/Health Promotion Services Narrative</w:t>
      </w:r>
    </w:p>
    <w:p w14:paraId="7E1B8D2F" w14:textId="77777777" w:rsidR="00595172" w:rsidRDefault="00595172" w:rsidP="00595172">
      <w:pPr>
        <w:ind w:left="1080"/>
        <w:rPr>
          <w:sz w:val="24"/>
          <w:szCs w:val="24"/>
        </w:rPr>
      </w:pPr>
      <w:r>
        <w:rPr>
          <w:sz w:val="24"/>
          <w:szCs w:val="24"/>
        </w:rPr>
        <w:t>Offeror must fully describe the planned method of providing Wellness/Health Promotion Services.</w:t>
      </w:r>
    </w:p>
    <w:p w14:paraId="02043B70" w14:textId="77777777" w:rsidR="00595172" w:rsidRDefault="00595172" w:rsidP="00595172">
      <w:pPr>
        <w:ind w:left="1080"/>
        <w:rPr>
          <w:sz w:val="24"/>
          <w:szCs w:val="24"/>
        </w:rPr>
      </w:pPr>
    </w:p>
    <w:p w14:paraId="7768F8CC" w14:textId="605B3F6B" w:rsidR="00D30621" w:rsidRDefault="00595172" w:rsidP="00D30621">
      <w:pPr>
        <w:pStyle w:val="ListParagraph"/>
        <w:numPr>
          <w:ilvl w:val="0"/>
          <w:numId w:val="38"/>
        </w:numPr>
        <w:rPr>
          <w:rFonts w:ascii="Arial" w:hAnsi="Arial" w:cs="Arial"/>
          <w:sz w:val="24"/>
          <w:szCs w:val="24"/>
        </w:rPr>
      </w:pPr>
      <w:r w:rsidRPr="00AD42CB">
        <w:rPr>
          <w:rFonts w:ascii="Arial" w:hAnsi="Arial" w:cs="Arial"/>
          <w:sz w:val="24"/>
          <w:szCs w:val="24"/>
        </w:rPr>
        <w:t xml:space="preserve">Indicate intent to serve all </w:t>
      </w:r>
      <w:r w:rsidR="008E2313">
        <w:rPr>
          <w:rFonts w:ascii="Arial" w:hAnsi="Arial" w:cs="Arial"/>
          <w:sz w:val="24"/>
          <w:szCs w:val="24"/>
        </w:rPr>
        <w:t>sixteen</w:t>
      </w:r>
      <w:r w:rsidRPr="00AD42CB">
        <w:rPr>
          <w:rFonts w:ascii="Arial" w:hAnsi="Arial" w:cs="Arial"/>
          <w:sz w:val="24"/>
          <w:szCs w:val="24"/>
        </w:rPr>
        <w:t xml:space="preserve"> counties. The area’s senior centers will be the venues for most of the wellness/health promotion activities and services. A listing of the senior centers and their addresses are provided for planning purposes on the </w:t>
      </w:r>
      <w:r w:rsidR="00A522A5">
        <w:rPr>
          <w:rFonts w:ascii="Arial" w:hAnsi="Arial" w:cs="Arial"/>
          <w:sz w:val="24"/>
          <w:szCs w:val="24"/>
        </w:rPr>
        <w:t>River Valley</w:t>
      </w:r>
      <w:r w:rsidRPr="00AD42CB">
        <w:rPr>
          <w:rFonts w:ascii="Arial" w:hAnsi="Arial" w:cs="Arial"/>
          <w:sz w:val="24"/>
          <w:szCs w:val="24"/>
        </w:rPr>
        <w:t xml:space="preserve"> AAA website at: </w:t>
      </w:r>
      <w:hyperlink r:id="rId17" w:history="1">
        <w:r w:rsidR="005C1398" w:rsidRPr="008A02AA">
          <w:rPr>
            <w:rStyle w:val="Hyperlink"/>
            <w:sz w:val="24"/>
            <w:szCs w:val="24"/>
          </w:rPr>
          <w:t>https://rivervalleyaging.org/centers/</w:t>
        </w:r>
      </w:hyperlink>
    </w:p>
    <w:p w14:paraId="111DA466" w14:textId="77777777" w:rsidR="004827C8" w:rsidRDefault="004827C8" w:rsidP="004827C8">
      <w:pPr>
        <w:pStyle w:val="ListParagraph"/>
        <w:numPr>
          <w:ilvl w:val="0"/>
          <w:numId w:val="38"/>
        </w:numPr>
        <w:rPr>
          <w:rFonts w:ascii="Arial" w:hAnsi="Arial" w:cs="Arial"/>
          <w:sz w:val="24"/>
          <w:szCs w:val="24"/>
        </w:rPr>
      </w:pPr>
      <w:r>
        <w:rPr>
          <w:rFonts w:ascii="Arial" w:hAnsi="Arial" w:cs="Arial"/>
          <w:sz w:val="24"/>
          <w:szCs w:val="24"/>
        </w:rPr>
        <w:t>Explain plans to provide evidence-based wellness programs.</w:t>
      </w:r>
    </w:p>
    <w:p w14:paraId="4A47007E" w14:textId="77777777" w:rsidR="00595172" w:rsidRPr="00AD42CB" w:rsidRDefault="00595172" w:rsidP="00595172">
      <w:pPr>
        <w:pStyle w:val="ListParagraph"/>
        <w:numPr>
          <w:ilvl w:val="0"/>
          <w:numId w:val="38"/>
        </w:numPr>
        <w:rPr>
          <w:rFonts w:ascii="Arial" w:hAnsi="Arial" w:cs="Arial"/>
          <w:sz w:val="24"/>
          <w:szCs w:val="24"/>
        </w:rPr>
      </w:pPr>
      <w:r w:rsidRPr="00AD42CB">
        <w:rPr>
          <w:rFonts w:ascii="Arial" w:hAnsi="Arial" w:cs="Arial"/>
          <w:sz w:val="24"/>
          <w:szCs w:val="24"/>
        </w:rPr>
        <w:t>Explain plans to participate in wellness events (e.g., health fairs), remembering that these events are often conducted on weekends.</w:t>
      </w:r>
    </w:p>
    <w:p w14:paraId="20EAB578" w14:textId="77777777" w:rsidR="00595172" w:rsidRPr="00AD42CB" w:rsidRDefault="00595172" w:rsidP="00595172">
      <w:pPr>
        <w:pStyle w:val="ListParagraph"/>
        <w:numPr>
          <w:ilvl w:val="0"/>
          <w:numId w:val="38"/>
        </w:numPr>
        <w:rPr>
          <w:rFonts w:ascii="Arial" w:hAnsi="Arial" w:cs="Arial"/>
          <w:sz w:val="24"/>
          <w:szCs w:val="24"/>
        </w:rPr>
      </w:pPr>
      <w:r w:rsidRPr="00AD42CB">
        <w:rPr>
          <w:rFonts w:ascii="Arial" w:hAnsi="Arial" w:cs="Arial"/>
          <w:sz w:val="24"/>
          <w:szCs w:val="24"/>
        </w:rPr>
        <w:t>Describe alternate plans to be utilized in the event of expected or unexpected staff absences.</w:t>
      </w:r>
    </w:p>
    <w:p w14:paraId="6740924F" w14:textId="77777777" w:rsidR="00595172" w:rsidRPr="00AD42CB" w:rsidRDefault="00595172" w:rsidP="00595172">
      <w:pPr>
        <w:pStyle w:val="ListParagraph"/>
        <w:numPr>
          <w:ilvl w:val="0"/>
          <w:numId w:val="38"/>
        </w:numPr>
        <w:rPr>
          <w:rFonts w:ascii="Arial" w:hAnsi="Arial" w:cs="Arial"/>
          <w:sz w:val="24"/>
          <w:szCs w:val="24"/>
        </w:rPr>
      </w:pPr>
      <w:r w:rsidRPr="00AD42CB">
        <w:rPr>
          <w:rFonts w:ascii="Arial" w:hAnsi="Arial" w:cs="Arial"/>
          <w:sz w:val="24"/>
          <w:szCs w:val="24"/>
        </w:rPr>
        <w:t>Explain plans to ensure that clients who need additional services are appropriately referred, including plans to ensure compliance with mandated reporting for abuse, neglect, and exploitation.</w:t>
      </w:r>
    </w:p>
    <w:p w14:paraId="3339D91C" w14:textId="77777777" w:rsidR="00595172" w:rsidRPr="00AD42CB" w:rsidRDefault="00595172" w:rsidP="00595172">
      <w:pPr>
        <w:pStyle w:val="ListParagraph"/>
        <w:numPr>
          <w:ilvl w:val="0"/>
          <w:numId w:val="38"/>
        </w:numPr>
        <w:rPr>
          <w:rFonts w:ascii="Arial" w:hAnsi="Arial" w:cs="Arial"/>
          <w:sz w:val="24"/>
          <w:szCs w:val="24"/>
        </w:rPr>
      </w:pPr>
      <w:r w:rsidRPr="00AD42CB">
        <w:rPr>
          <w:rFonts w:ascii="Arial" w:hAnsi="Arial" w:cs="Arial"/>
          <w:sz w:val="24"/>
          <w:szCs w:val="24"/>
        </w:rPr>
        <w:lastRenderedPageBreak/>
        <w:t>Describe how the offeror will resolve client issues effectively and timely.</w:t>
      </w:r>
    </w:p>
    <w:p w14:paraId="4D4ADD0A" w14:textId="77777777" w:rsidR="00595172" w:rsidRPr="00AD42CB" w:rsidRDefault="00595172" w:rsidP="00595172">
      <w:pPr>
        <w:pStyle w:val="ListParagraph"/>
        <w:numPr>
          <w:ilvl w:val="0"/>
          <w:numId w:val="38"/>
        </w:numPr>
        <w:rPr>
          <w:rFonts w:ascii="Arial" w:hAnsi="Arial" w:cs="Arial"/>
          <w:sz w:val="24"/>
          <w:szCs w:val="24"/>
        </w:rPr>
      </w:pPr>
      <w:r w:rsidRPr="00AD42CB">
        <w:rPr>
          <w:rFonts w:ascii="Arial" w:hAnsi="Arial" w:cs="Arial"/>
          <w:sz w:val="24"/>
          <w:szCs w:val="24"/>
        </w:rPr>
        <w:t>Describe any special materials or techniques offeror has developed to serve special populations.</w:t>
      </w:r>
    </w:p>
    <w:p w14:paraId="4C0EA89E" w14:textId="77777777" w:rsidR="00595172" w:rsidRPr="00AD42CB" w:rsidRDefault="00595172" w:rsidP="00595172">
      <w:pPr>
        <w:pStyle w:val="ListParagraph"/>
        <w:numPr>
          <w:ilvl w:val="0"/>
          <w:numId w:val="38"/>
        </w:numPr>
        <w:rPr>
          <w:rFonts w:ascii="Arial" w:hAnsi="Arial" w:cs="Arial"/>
          <w:sz w:val="24"/>
          <w:szCs w:val="24"/>
        </w:rPr>
      </w:pPr>
      <w:r w:rsidRPr="00AD42CB">
        <w:rPr>
          <w:rFonts w:ascii="Arial" w:hAnsi="Arial" w:cs="Arial"/>
          <w:sz w:val="24"/>
          <w:szCs w:val="24"/>
        </w:rPr>
        <w:t xml:space="preserve">Describe methods to be used to provide services to </w:t>
      </w:r>
      <w:r w:rsidR="003C3173">
        <w:rPr>
          <w:rFonts w:ascii="Arial" w:hAnsi="Arial" w:cs="Arial"/>
          <w:sz w:val="24"/>
          <w:szCs w:val="24"/>
        </w:rPr>
        <w:t xml:space="preserve">clients with </w:t>
      </w:r>
      <w:r w:rsidRPr="00AD42CB">
        <w:rPr>
          <w:rFonts w:ascii="Arial" w:hAnsi="Arial" w:cs="Arial"/>
          <w:sz w:val="24"/>
          <w:szCs w:val="24"/>
        </w:rPr>
        <w:t>Limited Engl</w:t>
      </w:r>
      <w:r w:rsidR="003C3173">
        <w:rPr>
          <w:rFonts w:ascii="Arial" w:hAnsi="Arial" w:cs="Arial"/>
          <w:sz w:val="24"/>
          <w:szCs w:val="24"/>
        </w:rPr>
        <w:t>ish Proficie</w:t>
      </w:r>
      <w:r w:rsidR="0036747F">
        <w:rPr>
          <w:rFonts w:ascii="Arial" w:hAnsi="Arial" w:cs="Arial"/>
          <w:sz w:val="24"/>
          <w:szCs w:val="24"/>
        </w:rPr>
        <w:t>ncy/Sensory Impairment (LEP/SI).</w:t>
      </w:r>
    </w:p>
    <w:p w14:paraId="69678306" w14:textId="77777777" w:rsidR="00595172" w:rsidRPr="00AD42CB" w:rsidRDefault="00595172" w:rsidP="00595172">
      <w:pPr>
        <w:pStyle w:val="ListParagraph"/>
        <w:numPr>
          <w:ilvl w:val="0"/>
          <w:numId w:val="39"/>
        </w:numPr>
        <w:rPr>
          <w:rFonts w:ascii="Arial" w:hAnsi="Arial" w:cs="Arial"/>
          <w:sz w:val="24"/>
          <w:szCs w:val="24"/>
        </w:rPr>
      </w:pPr>
      <w:r w:rsidRPr="00AD42CB">
        <w:rPr>
          <w:rFonts w:ascii="Arial" w:hAnsi="Arial" w:cs="Arial"/>
          <w:sz w:val="24"/>
          <w:szCs w:val="24"/>
        </w:rPr>
        <w:t>Describe in detail any proposed subcontract agreements.  Identify proposed contractors and indicate the exact nature of the work, amount of work, and cost of work to be done by each proposed subcontractor.  Include a statement from each proposed subcontractor, signed by an individual authorized to legally bind the subcontractor, and stating:</w:t>
      </w:r>
    </w:p>
    <w:p w14:paraId="431A5DEA" w14:textId="77777777" w:rsidR="00595172" w:rsidRPr="00AD42CB" w:rsidRDefault="00595172" w:rsidP="00595172">
      <w:pPr>
        <w:pStyle w:val="ListParagraph"/>
        <w:numPr>
          <w:ilvl w:val="0"/>
          <w:numId w:val="41"/>
        </w:numPr>
        <w:rPr>
          <w:rFonts w:ascii="Arial" w:hAnsi="Arial" w:cs="Arial"/>
          <w:sz w:val="24"/>
          <w:szCs w:val="24"/>
        </w:rPr>
      </w:pPr>
      <w:r w:rsidRPr="00AD42CB">
        <w:rPr>
          <w:rFonts w:ascii="Arial" w:hAnsi="Arial" w:cs="Arial"/>
          <w:sz w:val="24"/>
          <w:szCs w:val="24"/>
        </w:rPr>
        <w:t>The general scope of work to be p</w:t>
      </w:r>
      <w:r>
        <w:rPr>
          <w:rFonts w:ascii="Arial" w:hAnsi="Arial" w:cs="Arial"/>
          <w:sz w:val="24"/>
          <w:szCs w:val="24"/>
        </w:rPr>
        <w:t xml:space="preserve">erformed by the </w:t>
      </w:r>
      <w:proofErr w:type="gramStart"/>
      <w:r w:rsidRPr="00AD42CB">
        <w:rPr>
          <w:rFonts w:ascii="Arial" w:hAnsi="Arial" w:cs="Arial"/>
          <w:sz w:val="24"/>
          <w:szCs w:val="24"/>
        </w:rPr>
        <w:t>subcontractor;</w:t>
      </w:r>
      <w:proofErr w:type="gramEnd"/>
      <w:r w:rsidRPr="00AD42CB">
        <w:rPr>
          <w:rFonts w:ascii="Arial" w:hAnsi="Arial" w:cs="Arial"/>
          <w:sz w:val="24"/>
          <w:szCs w:val="24"/>
        </w:rPr>
        <w:t xml:space="preserve"> </w:t>
      </w:r>
    </w:p>
    <w:p w14:paraId="6591A097" w14:textId="77777777" w:rsidR="00595172" w:rsidRPr="00AD42CB" w:rsidRDefault="00595172" w:rsidP="00595172">
      <w:pPr>
        <w:pStyle w:val="ListParagraph"/>
        <w:numPr>
          <w:ilvl w:val="0"/>
          <w:numId w:val="40"/>
        </w:numPr>
        <w:rPr>
          <w:rFonts w:ascii="Arial" w:hAnsi="Arial" w:cs="Arial"/>
          <w:sz w:val="24"/>
          <w:szCs w:val="24"/>
        </w:rPr>
      </w:pPr>
      <w:r w:rsidRPr="00AD42CB">
        <w:rPr>
          <w:rFonts w:ascii="Arial" w:hAnsi="Arial" w:cs="Arial"/>
          <w:sz w:val="24"/>
          <w:szCs w:val="24"/>
        </w:rPr>
        <w:t>The subcontractor’s willingness to perform the work indicated; and</w:t>
      </w:r>
    </w:p>
    <w:p w14:paraId="1ECA9EBE" w14:textId="77777777" w:rsidR="00595172" w:rsidRDefault="00595172" w:rsidP="00595172">
      <w:pPr>
        <w:pStyle w:val="ListParagraph"/>
        <w:numPr>
          <w:ilvl w:val="0"/>
          <w:numId w:val="40"/>
        </w:numPr>
        <w:rPr>
          <w:rFonts w:ascii="Arial" w:hAnsi="Arial" w:cs="Arial"/>
          <w:sz w:val="24"/>
          <w:szCs w:val="24"/>
        </w:rPr>
      </w:pPr>
      <w:r w:rsidRPr="00AD42CB">
        <w:rPr>
          <w:rFonts w:ascii="Arial" w:hAnsi="Arial" w:cs="Arial"/>
          <w:sz w:val="24"/>
          <w:szCs w:val="24"/>
        </w:rPr>
        <w:t>That the subcontractor does not discriminate in its employment practices with regard to race, religion, age (except as provided by law), sex, marital status, political affiliation, national origin, or disability.</w:t>
      </w:r>
    </w:p>
    <w:p w14:paraId="5E38A95A" w14:textId="77777777" w:rsidR="00595172" w:rsidRPr="00AD42CB" w:rsidRDefault="00595172" w:rsidP="00595172">
      <w:pPr>
        <w:pStyle w:val="ListParagraph"/>
        <w:ind w:left="2160"/>
        <w:rPr>
          <w:rFonts w:ascii="Arial" w:hAnsi="Arial" w:cs="Arial"/>
          <w:sz w:val="24"/>
          <w:szCs w:val="24"/>
        </w:rPr>
      </w:pPr>
    </w:p>
    <w:p w14:paraId="3EC5C2BA" w14:textId="77777777" w:rsidR="00595172" w:rsidRDefault="00595172" w:rsidP="00595172">
      <w:pPr>
        <w:tabs>
          <w:tab w:val="center" w:pos="1080"/>
        </w:tabs>
        <w:ind w:left="720" w:firstLine="360"/>
        <w:rPr>
          <w:b/>
          <w:sz w:val="24"/>
          <w:szCs w:val="24"/>
        </w:rPr>
      </w:pPr>
      <w:r>
        <w:rPr>
          <w:b/>
          <w:sz w:val="24"/>
          <w:szCs w:val="24"/>
        </w:rPr>
        <w:t>Capacity</w:t>
      </w:r>
    </w:p>
    <w:p w14:paraId="43CC3C07" w14:textId="77777777" w:rsidR="00595172" w:rsidRPr="00AD42CB" w:rsidRDefault="00595172" w:rsidP="00595172">
      <w:pPr>
        <w:tabs>
          <w:tab w:val="center" w:pos="1080"/>
        </w:tabs>
        <w:ind w:left="1080"/>
        <w:rPr>
          <w:rFonts w:ascii="Arial" w:hAnsi="Arial" w:cs="Arial"/>
          <w:sz w:val="24"/>
          <w:szCs w:val="24"/>
        </w:rPr>
      </w:pPr>
      <w:r>
        <w:rPr>
          <w:sz w:val="24"/>
          <w:szCs w:val="24"/>
        </w:rPr>
        <w:t xml:space="preserve">Outline offeror’s background and capacity to provide this specific service effectively.  Address sustainability and the qualifications of offeror’s </w:t>
      </w:r>
      <w:r w:rsidRPr="00AD42CB">
        <w:rPr>
          <w:rFonts w:ascii="Arial" w:hAnsi="Arial" w:cs="Arial"/>
          <w:sz w:val="24"/>
          <w:szCs w:val="24"/>
        </w:rPr>
        <w:t>organization and staff to provide services as proposed.</w:t>
      </w:r>
    </w:p>
    <w:p w14:paraId="0D27A5F3" w14:textId="77777777" w:rsidR="00595172" w:rsidRPr="00AD42CB" w:rsidRDefault="00595172" w:rsidP="00595172">
      <w:pPr>
        <w:pStyle w:val="ListParagraph"/>
        <w:ind w:left="0"/>
        <w:rPr>
          <w:rFonts w:ascii="Arial" w:hAnsi="Arial" w:cs="Arial"/>
          <w:sz w:val="24"/>
          <w:szCs w:val="24"/>
        </w:rPr>
      </w:pPr>
    </w:p>
    <w:p w14:paraId="451600BE" w14:textId="77777777" w:rsidR="00595172" w:rsidRPr="00AD42CB" w:rsidRDefault="00595172" w:rsidP="00595172">
      <w:pPr>
        <w:pStyle w:val="ListParagraph"/>
        <w:numPr>
          <w:ilvl w:val="0"/>
          <w:numId w:val="39"/>
        </w:numPr>
        <w:rPr>
          <w:rFonts w:ascii="Arial" w:hAnsi="Arial" w:cs="Arial"/>
          <w:sz w:val="24"/>
          <w:szCs w:val="24"/>
        </w:rPr>
      </w:pPr>
      <w:r w:rsidRPr="00AD42CB">
        <w:rPr>
          <w:rFonts w:ascii="Arial" w:hAnsi="Arial" w:cs="Arial"/>
          <w:sz w:val="24"/>
          <w:szCs w:val="24"/>
        </w:rPr>
        <w:t>Describe how the offeror will interface with the Area Agency on Aging and/or Division of Aging Services to effectively resolve issues related to service delivery and clients.</w:t>
      </w:r>
    </w:p>
    <w:p w14:paraId="78274BF7" w14:textId="77777777" w:rsidR="00595172" w:rsidRPr="00AD42CB" w:rsidRDefault="00595172" w:rsidP="00595172">
      <w:pPr>
        <w:pStyle w:val="ListParagraph"/>
        <w:numPr>
          <w:ilvl w:val="0"/>
          <w:numId w:val="39"/>
        </w:numPr>
        <w:rPr>
          <w:rFonts w:ascii="Arial" w:hAnsi="Arial" w:cs="Arial"/>
          <w:sz w:val="24"/>
          <w:szCs w:val="24"/>
        </w:rPr>
      </w:pPr>
      <w:r w:rsidRPr="00AD42CB">
        <w:rPr>
          <w:rFonts w:ascii="Arial" w:hAnsi="Arial" w:cs="Arial"/>
          <w:sz w:val="24"/>
          <w:szCs w:val="24"/>
        </w:rPr>
        <w:t>Discuss the qualifications and capability of staff to provide effective services that will meet all program standards.</w:t>
      </w:r>
    </w:p>
    <w:p w14:paraId="169A45DC" w14:textId="77777777" w:rsidR="00595172" w:rsidRPr="00AD42CB" w:rsidRDefault="00595172" w:rsidP="00595172">
      <w:pPr>
        <w:pStyle w:val="ListParagraph"/>
        <w:numPr>
          <w:ilvl w:val="0"/>
          <w:numId w:val="39"/>
        </w:numPr>
        <w:rPr>
          <w:rFonts w:ascii="Arial" w:hAnsi="Arial" w:cs="Arial"/>
          <w:sz w:val="24"/>
          <w:szCs w:val="24"/>
        </w:rPr>
      </w:pPr>
      <w:r w:rsidRPr="00AD42CB">
        <w:rPr>
          <w:rFonts w:ascii="Arial" w:hAnsi="Arial" w:cs="Arial"/>
          <w:sz w:val="24"/>
          <w:szCs w:val="24"/>
        </w:rPr>
        <w:t>Discuss relevant experience and list any credentials key staff members hold in regard to leading exercise classes and providing health/nutrition education programs.</w:t>
      </w:r>
    </w:p>
    <w:p w14:paraId="3776B79A" w14:textId="77777777" w:rsidR="00595172" w:rsidRPr="00AD42CB" w:rsidRDefault="00595172" w:rsidP="00595172">
      <w:pPr>
        <w:pStyle w:val="ListParagraph"/>
        <w:numPr>
          <w:ilvl w:val="0"/>
          <w:numId w:val="39"/>
        </w:numPr>
        <w:rPr>
          <w:rFonts w:ascii="Arial" w:hAnsi="Arial" w:cs="Arial"/>
          <w:sz w:val="24"/>
          <w:szCs w:val="24"/>
        </w:rPr>
      </w:pPr>
      <w:r w:rsidRPr="00AD42CB">
        <w:rPr>
          <w:rFonts w:ascii="Arial" w:hAnsi="Arial" w:cs="Arial"/>
          <w:sz w:val="24"/>
          <w:szCs w:val="24"/>
        </w:rPr>
        <w:t>Describe relevant experience and list any credentials key staff members hold in relation to providing health presentations, pre/post written testing, cooking demonstrations, and/or conducting health screening (blood pressure checks, range of motion testing, endurance testing, etc.).</w:t>
      </w:r>
    </w:p>
    <w:p w14:paraId="606E6F00" w14:textId="77777777" w:rsidR="00595172" w:rsidRPr="00AD42CB" w:rsidRDefault="00595172" w:rsidP="00595172">
      <w:pPr>
        <w:pStyle w:val="ListParagraph"/>
        <w:numPr>
          <w:ilvl w:val="0"/>
          <w:numId w:val="39"/>
        </w:numPr>
        <w:rPr>
          <w:rFonts w:ascii="Arial" w:hAnsi="Arial" w:cs="Arial"/>
          <w:sz w:val="24"/>
          <w:szCs w:val="24"/>
        </w:rPr>
      </w:pPr>
      <w:r w:rsidRPr="00AD42CB">
        <w:rPr>
          <w:rFonts w:ascii="Arial" w:hAnsi="Arial" w:cs="Arial"/>
          <w:sz w:val="24"/>
          <w:szCs w:val="24"/>
        </w:rPr>
        <w:t xml:space="preserve">Identify the number of </w:t>
      </w:r>
      <w:proofErr w:type="gramStart"/>
      <w:r w:rsidRPr="00AD42CB">
        <w:rPr>
          <w:rFonts w:ascii="Arial" w:hAnsi="Arial" w:cs="Arial"/>
          <w:sz w:val="24"/>
          <w:szCs w:val="24"/>
        </w:rPr>
        <w:t>full time</w:t>
      </w:r>
      <w:proofErr w:type="gramEnd"/>
      <w:r w:rsidRPr="00AD42CB">
        <w:rPr>
          <w:rFonts w:ascii="Arial" w:hAnsi="Arial" w:cs="Arial"/>
          <w:sz w:val="24"/>
          <w:szCs w:val="24"/>
        </w:rPr>
        <w:t xml:space="preserve"> equivalents (FTEs) by job titles (wellness coordinator, clerical, etc.) that will be devoted to this project.</w:t>
      </w:r>
    </w:p>
    <w:p w14:paraId="07A54DF6" w14:textId="77777777" w:rsidR="00595172" w:rsidRPr="00AD42CB" w:rsidRDefault="00595172" w:rsidP="00595172">
      <w:pPr>
        <w:pStyle w:val="ListParagraph"/>
        <w:numPr>
          <w:ilvl w:val="0"/>
          <w:numId w:val="39"/>
        </w:numPr>
        <w:rPr>
          <w:rFonts w:ascii="Arial" w:hAnsi="Arial" w:cs="Arial"/>
          <w:sz w:val="24"/>
          <w:szCs w:val="24"/>
        </w:rPr>
      </w:pPr>
      <w:r w:rsidRPr="00AD42CB">
        <w:rPr>
          <w:rFonts w:ascii="Arial" w:hAnsi="Arial" w:cs="Arial"/>
          <w:sz w:val="24"/>
          <w:szCs w:val="24"/>
        </w:rPr>
        <w:t>Discuss organization’s policy regarding criminal background checks and drug screening of new and current employees.</w:t>
      </w:r>
    </w:p>
    <w:p w14:paraId="6BAC8C9D" w14:textId="77777777" w:rsidR="00595172" w:rsidRPr="00AD42CB" w:rsidRDefault="00595172" w:rsidP="00595172">
      <w:pPr>
        <w:pStyle w:val="ListParagraph"/>
        <w:numPr>
          <w:ilvl w:val="0"/>
          <w:numId w:val="39"/>
        </w:numPr>
        <w:rPr>
          <w:rFonts w:ascii="Arial" w:hAnsi="Arial" w:cs="Arial"/>
          <w:sz w:val="24"/>
          <w:szCs w:val="24"/>
        </w:rPr>
      </w:pPr>
      <w:r w:rsidRPr="00AD42CB">
        <w:rPr>
          <w:rFonts w:ascii="Arial" w:hAnsi="Arial" w:cs="Arial"/>
          <w:sz w:val="24"/>
          <w:szCs w:val="24"/>
        </w:rPr>
        <w:t>Provide administrative office hours and location(s). State when (days and hours of operation) client services will be provided.</w:t>
      </w:r>
    </w:p>
    <w:p w14:paraId="559B505B" w14:textId="77777777" w:rsidR="00595172" w:rsidRPr="00AD42CB" w:rsidRDefault="00595172" w:rsidP="00595172">
      <w:pPr>
        <w:pStyle w:val="ListParagraph"/>
        <w:numPr>
          <w:ilvl w:val="0"/>
          <w:numId w:val="39"/>
        </w:numPr>
        <w:rPr>
          <w:rFonts w:ascii="Arial" w:hAnsi="Arial" w:cs="Arial"/>
          <w:sz w:val="24"/>
          <w:szCs w:val="24"/>
        </w:rPr>
      </w:pPr>
      <w:r w:rsidRPr="00AD42CB">
        <w:rPr>
          <w:rFonts w:ascii="Arial" w:hAnsi="Arial" w:cs="Arial"/>
          <w:sz w:val="24"/>
          <w:szCs w:val="24"/>
        </w:rPr>
        <w:t>Provide any other pertinent information regarding administrative and service delivery site(s).</w:t>
      </w:r>
    </w:p>
    <w:p w14:paraId="42668D7F" w14:textId="77777777" w:rsidR="00595172" w:rsidRDefault="00595172" w:rsidP="00595172">
      <w:pPr>
        <w:rPr>
          <w:b/>
          <w:sz w:val="24"/>
          <w:szCs w:val="24"/>
        </w:rPr>
      </w:pPr>
    </w:p>
    <w:p w14:paraId="734F2430" w14:textId="77777777" w:rsidR="00595172" w:rsidRDefault="00595172" w:rsidP="00595172">
      <w:pPr>
        <w:ind w:firstLine="1080"/>
        <w:rPr>
          <w:b/>
          <w:sz w:val="24"/>
          <w:szCs w:val="24"/>
        </w:rPr>
      </w:pPr>
      <w:r>
        <w:rPr>
          <w:b/>
          <w:sz w:val="24"/>
          <w:szCs w:val="24"/>
        </w:rPr>
        <w:t>Special Initiatives, Innovations, or Collaborations</w:t>
      </w:r>
    </w:p>
    <w:p w14:paraId="3E2C4A96" w14:textId="77777777" w:rsidR="00595172" w:rsidRDefault="00595172" w:rsidP="00595172">
      <w:pPr>
        <w:pStyle w:val="ListParagraph"/>
        <w:numPr>
          <w:ilvl w:val="0"/>
          <w:numId w:val="31"/>
        </w:numPr>
        <w:ind w:left="1440"/>
        <w:rPr>
          <w:sz w:val="24"/>
          <w:szCs w:val="24"/>
        </w:rPr>
      </w:pPr>
      <w:r>
        <w:rPr>
          <w:sz w:val="24"/>
          <w:szCs w:val="24"/>
        </w:rPr>
        <w:t>Describe any special initiatives or innovations that will enhance offeror’s program in the community.</w:t>
      </w:r>
    </w:p>
    <w:p w14:paraId="44362DCA" w14:textId="77777777" w:rsidR="00595172" w:rsidRDefault="00595172" w:rsidP="00595172">
      <w:pPr>
        <w:pStyle w:val="ListParagraph"/>
        <w:numPr>
          <w:ilvl w:val="0"/>
          <w:numId w:val="31"/>
        </w:numPr>
        <w:ind w:left="1440"/>
        <w:rPr>
          <w:sz w:val="24"/>
          <w:szCs w:val="24"/>
        </w:rPr>
      </w:pPr>
      <w:r>
        <w:rPr>
          <w:sz w:val="24"/>
          <w:szCs w:val="24"/>
        </w:rPr>
        <w:lastRenderedPageBreak/>
        <w:t>Describe any new or ongoing plans to obtain additional financial support or resources for this program.</w:t>
      </w:r>
    </w:p>
    <w:p w14:paraId="6D877B4B" w14:textId="77777777" w:rsidR="00595172" w:rsidRDefault="00595172" w:rsidP="00595172">
      <w:pPr>
        <w:pStyle w:val="ListParagraph"/>
        <w:numPr>
          <w:ilvl w:val="0"/>
          <w:numId w:val="31"/>
        </w:numPr>
        <w:ind w:left="1440"/>
        <w:rPr>
          <w:sz w:val="24"/>
          <w:szCs w:val="24"/>
        </w:rPr>
      </w:pPr>
      <w:r>
        <w:rPr>
          <w:sz w:val="24"/>
          <w:szCs w:val="24"/>
        </w:rPr>
        <w:t>Describe any partnerships or collaborations with other community organizations or private businesses that will strengthen the services provided by offeror.</w:t>
      </w:r>
    </w:p>
    <w:p w14:paraId="0191CF15" w14:textId="77777777" w:rsidR="00595172" w:rsidRDefault="00595172" w:rsidP="00595172">
      <w:pPr>
        <w:rPr>
          <w:sz w:val="24"/>
          <w:szCs w:val="24"/>
        </w:rPr>
      </w:pPr>
    </w:p>
    <w:p w14:paraId="51C1FC38" w14:textId="77777777" w:rsidR="00595172" w:rsidRDefault="00595172" w:rsidP="00595172">
      <w:pPr>
        <w:ind w:firstLine="1080"/>
        <w:rPr>
          <w:sz w:val="24"/>
          <w:szCs w:val="24"/>
        </w:rPr>
      </w:pPr>
      <w:r>
        <w:rPr>
          <w:b/>
          <w:sz w:val="24"/>
          <w:szCs w:val="24"/>
        </w:rPr>
        <w:t>Professional and/or Volunteer Development</w:t>
      </w:r>
    </w:p>
    <w:p w14:paraId="19F5D4E7" w14:textId="77777777" w:rsidR="00595172" w:rsidRDefault="00595172" w:rsidP="00595172">
      <w:pPr>
        <w:pStyle w:val="ListParagraph"/>
        <w:numPr>
          <w:ilvl w:val="0"/>
          <w:numId w:val="32"/>
        </w:numPr>
        <w:rPr>
          <w:sz w:val="24"/>
          <w:szCs w:val="24"/>
        </w:rPr>
      </w:pPr>
      <w:r>
        <w:rPr>
          <w:sz w:val="24"/>
          <w:szCs w:val="24"/>
        </w:rPr>
        <w:t>Describe how offeror will provide new staff orientation and training and provide an outline of the orientation schedule and topics.</w:t>
      </w:r>
    </w:p>
    <w:p w14:paraId="06F557B8" w14:textId="77777777" w:rsidR="00595172" w:rsidRDefault="00595172" w:rsidP="00595172">
      <w:pPr>
        <w:pStyle w:val="ListParagraph"/>
        <w:numPr>
          <w:ilvl w:val="0"/>
          <w:numId w:val="32"/>
        </w:numPr>
        <w:rPr>
          <w:sz w:val="24"/>
          <w:szCs w:val="24"/>
        </w:rPr>
      </w:pPr>
      <w:r>
        <w:rPr>
          <w:sz w:val="24"/>
          <w:szCs w:val="24"/>
        </w:rPr>
        <w:t>Describe offeror’s plan for conducting ongoing staff training including topic</w:t>
      </w:r>
      <w:r w:rsidR="003846BA">
        <w:rPr>
          <w:sz w:val="24"/>
          <w:szCs w:val="24"/>
        </w:rPr>
        <w:t>s</w:t>
      </w:r>
      <w:r>
        <w:rPr>
          <w:sz w:val="24"/>
          <w:szCs w:val="24"/>
        </w:rPr>
        <w:t xml:space="preserve"> and number of training sessions to be held.</w:t>
      </w:r>
    </w:p>
    <w:p w14:paraId="0D32F15C" w14:textId="77777777" w:rsidR="00595172" w:rsidRDefault="00595172" w:rsidP="00595172">
      <w:pPr>
        <w:pStyle w:val="ListParagraph"/>
        <w:numPr>
          <w:ilvl w:val="0"/>
          <w:numId w:val="32"/>
        </w:numPr>
        <w:rPr>
          <w:sz w:val="24"/>
          <w:szCs w:val="24"/>
        </w:rPr>
      </w:pPr>
      <w:r>
        <w:rPr>
          <w:sz w:val="24"/>
          <w:szCs w:val="24"/>
        </w:rPr>
        <w:t>Describe method offeror will use to determine the training needs of staff and/or volunteers.</w:t>
      </w:r>
    </w:p>
    <w:p w14:paraId="7661FCC8" w14:textId="77777777" w:rsidR="00595172" w:rsidRDefault="00595172" w:rsidP="00595172">
      <w:pPr>
        <w:pStyle w:val="ListParagraph"/>
        <w:numPr>
          <w:ilvl w:val="0"/>
          <w:numId w:val="32"/>
        </w:numPr>
        <w:rPr>
          <w:sz w:val="24"/>
          <w:szCs w:val="24"/>
        </w:rPr>
      </w:pPr>
      <w:r>
        <w:rPr>
          <w:sz w:val="24"/>
          <w:szCs w:val="24"/>
        </w:rPr>
        <w:t>Describe the agency’s staff recruiting practices and retention strategies.  Indicate the annual staff turnover rate from the most recent fiscal year.</w:t>
      </w:r>
    </w:p>
    <w:p w14:paraId="282B84DC" w14:textId="77777777" w:rsidR="00595172" w:rsidRPr="00AD42CB" w:rsidRDefault="00595172" w:rsidP="00595172">
      <w:pPr>
        <w:numPr>
          <w:ilvl w:val="0"/>
          <w:numId w:val="32"/>
        </w:numPr>
        <w:rPr>
          <w:rFonts w:ascii="Arial" w:hAnsi="Arial" w:cs="Arial"/>
          <w:sz w:val="24"/>
          <w:szCs w:val="24"/>
        </w:rPr>
      </w:pPr>
      <w:r w:rsidRPr="00AD42CB">
        <w:rPr>
          <w:rFonts w:ascii="Arial" w:hAnsi="Arial" w:cs="Arial"/>
          <w:sz w:val="24"/>
          <w:szCs w:val="24"/>
        </w:rPr>
        <w:t>Describe any plan</w:t>
      </w:r>
      <w:r>
        <w:rPr>
          <w:rFonts w:ascii="Arial" w:hAnsi="Arial" w:cs="Arial"/>
          <w:sz w:val="24"/>
          <w:szCs w:val="24"/>
        </w:rPr>
        <w:t>s to utilize volunteers in the W</w:t>
      </w:r>
      <w:r w:rsidRPr="00AD42CB">
        <w:rPr>
          <w:rFonts w:ascii="Arial" w:hAnsi="Arial" w:cs="Arial"/>
          <w:sz w:val="24"/>
          <w:szCs w:val="24"/>
        </w:rPr>
        <w:t>ell</w:t>
      </w:r>
      <w:r>
        <w:rPr>
          <w:rFonts w:ascii="Arial" w:hAnsi="Arial" w:cs="Arial"/>
          <w:sz w:val="24"/>
          <w:szCs w:val="24"/>
        </w:rPr>
        <w:t>ness/Health P</w:t>
      </w:r>
      <w:r w:rsidRPr="00AD42CB">
        <w:rPr>
          <w:rFonts w:ascii="Arial" w:hAnsi="Arial" w:cs="Arial"/>
          <w:sz w:val="24"/>
          <w:szCs w:val="24"/>
        </w:rPr>
        <w:t>romotion program. Discuss any current or planned volunteer recruitment and management efforts.</w:t>
      </w:r>
    </w:p>
    <w:p w14:paraId="2894BDAC" w14:textId="77777777" w:rsidR="00595172" w:rsidRDefault="00595172" w:rsidP="00595172">
      <w:pPr>
        <w:pStyle w:val="ListParagraph"/>
        <w:ind w:left="1440"/>
        <w:rPr>
          <w:sz w:val="24"/>
          <w:szCs w:val="24"/>
        </w:rPr>
      </w:pPr>
    </w:p>
    <w:p w14:paraId="6D3D297A" w14:textId="77777777" w:rsidR="00595172" w:rsidRDefault="00595172" w:rsidP="00595172">
      <w:pPr>
        <w:pStyle w:val="ListParagraph"/>
        <w:ind w:left="1440" w:hanging="360"/>
        <w:rPr>
          <w:b/>
          <w:sz w:val="24"/>
          <w:szCs w:val="24"/>
        </w:rPr>
      </w:pPr>
      <w:r>
        <w:rPr>
          <w:b/>
          <w:sz w:val="24"/>
          <w:szCs w:val="24"/>
        </w:rPr>
        <w:t>Client Confidentiality and Contributions</w:t>
      </w:r>
    </w:p>
    <w:p w14:paraId="5E6D1DC9" w14:textId="77777777" w:rsidR="00595172" w:rsidRPr="00502815" w:rsidRDefault="00595172" w:rsidP="00595172">
      <w:pPr>
        <w:pStyle w:val="ListParagraph"/>
        <w:numPr>
          <w:ilvl w:val="0"/>
          <w:numId w:val="32"/>
        </w:numPr>
        <w:rPr>
          <w:sz w:val="24"/>
          <w:szCs w:val="24"/>
        </w:rPr>
      </w:pPr>
      <w:r w:rsidRPr="00502815">
        <w:rPr>
          <w:sz w:val="24"/>
          <w:szCs w:val="24"/>
        </w:rPr>
        <w:t>Describe policy or procedures concerning client confidentiality.</w:t>
      </w:r>
    </w:p>
    <w:p w14:paraId="1B1C9A96" w14:textId="77777777" w:rsidR="00595172" w:rsidRPr="00502815" w:rsidRDefault="00595172" w:rsidP="00595172">
      <w:pPr>
        <w:pStyle w:val="ListParagraph"/>
        <w:numPr>
          <w:ilvl w:val="0"/>
          <w:numId w:val="32"/>
        </w:numPr>
        <w:rPr>
          <w:sz w:val="24"/>
          <w:szCs w:val="24"/>
        </w:rPr>
      </w:pPr>
      <w:r w:rsidRPr="00502815">
        <w:rPr>
          <w:sz w:val="24"/>
          <w:szCs w:val="24"/>
        </w:rPr>
        <w:t xml:space="preserve">Describe </w:t>
      </w:r>
      <w:r w:rsidR="00502815" w:rsidRPr="00502815">
        <w:rPr>
          <w:sz w:val="24"/>
          <w:szCs w:val="24"/>
        </w:rPr>
        <w:t xml:space="preserve">any </w:t>
      </w:r>
      <w:r w:rsidRPr="00502815">
        <w:rPr>
          <w:sz w:val="24"/>
          <w:szCs w:val="24"/>
        </w:rPr>
        <w:t>process</w:t>
      </w:r>
      <w:r w:rsidR="00502815" w:rsidRPr="00502815">
        <w:rPr>
          <w:sz w:val="24"/>
          <w:szCs w:val="24"/>
        </w:rPr>
        <w:t>es</w:t>
      </w:r>
      <w:r w:rsidRPr="00502815">
        <w:rPr>
          <w:sz w:val="24"/>
          <w:szCs w:val="24"/>
        </w:rPr>
        <w:t xml:space="preserve"> for solicit</w:t>
      </w:r>
      <w:r w:rsidR="001B7323" w:rsidRPr="00502815">
        <w:rPr>
          <w:sz w:val="24"/>
          <w:szCs w:val="24"/>
        </w:rPr>
        <w:t>ing</w:t>
      </w:r>
      <w:r w:rsidRPr="00502815">
        <w:rPr>
          <w:sz w:val="24"/>
          <w:szCs w:val="24"/>
        </w:rPr>
        <w:t xml:space="preserve"> and handling client contributions toward the cost of the services and/or fees.</w:t>
      </w:r>
    </w:p>
    <w:p w14:paraId="33633BEB" w14:textId="77777777" w:rsidR="00595172" w:rsidRPr="00502815" w:rsidRDefault="00595172" w:rsidP="00595172">
      <w:pPr>
        <w:pStyle w:val="ListParagraph"/>
        <w:numPr>
          <w:ilvl w:val="0"/>
          <w:numId w:val="32"/>
        </w:numPr>
        <w:rPr>
          <w:sz w:val="24"/>
          <w:szCs w:val="24"/>
        </w:rPr>
      </w:pPr>
      <w:r w:rsidRPr="00502815">
        <w:rPr>
          <w:sz w:val="24"/>
          <w:szCs w:val="24"/>
        </w:rPr>
        <w:t xml:space="preserve">Describe how offeror will account for </w:t>
      </w:r>
      <w:r w:rsidR="00502815" w:rsidRPr="00502815">
        <w:rPr>
          <w:sz w:val="24"/>
          <w:szCs w:val="24"/>
        </w:rPr>
        <w:t xml:space="preserve">any </w:t>
      </w:r>
      <w:r w:rsidRPr="00502815">
        <w:rPr>
          <w:sz w:val="24"/>
          <w:szCs w:val="24"/>
        </w:rPr>
        <w:t>cash contributions.</w:t>
      </w:r>
    </w:p>
    <w:p w14:paraId="00FE6E88" w14:textId="77777777" w:rsidR="00502815" w:rsidRPr="00502815" w:rsidRDefault="00502815" w:rsidP="00502815">
      <w:pPr>
        <w:pStyle w:val="ListParagraph"/>
        <w:numPr>
          <w:ilvl w:val="0"/>
          <w:numId w:val="32"/>
        </w:numPr>
        <w:rPr>
          <w:sz w:val="24"/>
          <w:szCs w:val="24"/>
        </w:rPr>
      </w:pPr>
      <w:r w:rsidRPr="00502815">
        <w:rPr>
          <w:sz w:val="24"/>
          <w:szCs w:val="24"/>
        </w:rPr>
        <w:t>Describe the billing procedures for fees.  Attach copies of any materials used to solicit fees.  (Georgia Division of Aging Services is encouraging the development of fee-for-service opportunities, with the overall goal of sustainability.)</w:t>
      </w:r>
    </w:p>
    <w:p w14:paraId="3BE307CF" w14:textId="77777777" w:rsidR="00595172" w:rsidRDefault="00595172" w:rsidP="00595172">
      <w:pPr>
        <w:pStyle w:val="ListParagraph"/>
        <w:ind w:left="1440"/>
        <w:rPr>
          <w:sz w:val="24"/>
          <w:szCs w:val="24"/>
        </w:rPr>
      </w:pPr>
    </w:p>
    <w:p w14:paraId="0FAF7715" w14:textId="77777777" w:rsidR="00595172" w:rsidRDefault="00595172" w:rsidP="00595172">
      <w:pPr>
        <w:pStyle w:val="ListParagraph"/>
        <w:ind w:left="1440" w:hanging="360"/>
        <w:rPr>
          <w:sz w:val="24"/>
          <w:szCs w:val="24"/>
        </w:rPr>
      </w:pPr>
      <w:r>
        <w:rPr>
          <w:b/>
          <w:sz w:val="24"/>
          <w:szCs w:val="24"/>
        </w:rPr>
        <w:t>Technology and Ability to Meet Reporting Requirements</w:t>
      </w:r>
    </w:p>
    <w:p w14:paraId="59780844" w14:textId="77777777" w:rsidR="00595172" w:rsidRDefault="00595172" w:rsidP="00595172">
      <w:pPr>
        <w:pStyle w:val="ListParagraph"/>
        <w:numPr>
          <w:ilvl w:val="0"/>
          <w:numId w:val="32"/>
        </w:numPr>
        <w:rPr>
          <w:sz w:val="24"/>
          <w:szCs w:val="24"/>
        </w:rPr>
      </w:pPr>
      <w:r>
        <w:rPr>
          <w:sz w:val="24"/>
          <w:szCs w:val="24"/>
        </w:rPr>
        <w:t>Describe agency’s capacity for and use of technology, both in agency administration and service delivery.</w:t>
      </w:r>
    </w:p>
    <w:p w14:paraId="6CE1F5E9" w14:textId="77777777" w:rsidR="00595172" w:rsidRPr="00A7557E" w:rsidRDefault="00595172" w:rsidP="00595172">
      <w:pPr>
        <w:pStyle w:val="ListParagraph"/>
        <w:numPr>
          <w:ilvl w:val="0"/>
          <w:numId w:val="32"/>
        </w:numPr>
        <w:rPr>
          <w:sz w:val="24"/>
          <w:szCs w:val="24"/>
        </w:rPr>
      </w:pPr>
      <w:r>
        <w:rPr>
          <w:sz w:val="24"/>
          <w:szCs w:val="24"/>
        </w:rPr>
        <w:t>Describe agency’s plan for maintaining adequate hardware, software, etc.</w:t>
      </w:r>
    </w:p>
    <w:p w14:paraId="33A3EA59" w14:textId="77777777" w:rsidR="00595172" w:rsidRDefault="00595172" w:rsidP="00595172">
      <w:pPr>
        <w:rPr>
          <w:sz w:val="24"/>
          <w:szCs w:val="24"/>
        </w:rPr>
      </w:pPr>
    </w:p>
    <w:p w14:paraId="3262382B" w14:textId="77777777" w:rsidR="00595172" w:rsidRDefault="00595172" w:rsidP="00595172">
      <w:pPr>
        <w:ind w:firstLine="1080"/>
        <w:rPr>
          <w:sz w:val="24"/>
          <w:szCs w:val="24"/>
        </w:rPr>
      </w:pPr>
      <w:r>
        <w:rPr>
          <w:b/>
          <w:sz w:val="24"/>
          <w:szCs w:val="24"/>
        </w:rPr>
        <w:t>Quality Assurance Program or Plan</w:t>
      </w:r>
    </w:p>
    <w:p w14:paraId="7D11894F" w14:textId="77777777" w:rsidR="00595172" w:rsidRDefault="00595172" w:rsidP="00595172">
      <w:pPr>
        <w:pStyle w:val="ListParagraph"/>
        <w:numPr>
          <w:ilvl w:val="0"/>
          <w:numId w:val="33"/>
        </w:numPr>
        <w:rPr>
          <w:sz w:val="24"/>
          <w:szCs w:val="24"/>
        </w:rPr>
      </w:pPr>
      <w:r>
        <w:rPr>
          <w:sz w:val="24"/>
          <w:szCs w:val="24"/>
        </w:rPr>
        <w:t>Describe how offeror will ensure the quality of the program or services to clients.</w:t>
      </w:r>
    </w:p>
    <w:p w14:paraId="24CD84AD" w14:textId="77777777" w:rsidR="00595172" w:rsidRDefault="00595172" w:rsidP="00595172">
      <w:pPr>
        <w:pStyle w:val="ListParagraph"/>
        <w:numPr>
          <w:ilvl w:val="0"/>
          <w:numId w:val="33"/>
        </w:numPr>
        <w:rPr>
          <w:sz w:val="24"/>
          <w:szCs w:val="24"/>
        </w:rPr>
      </w:pPr>
      <w:r>
        <w:rPr>
          <w:sz w:val="24"/>
          <w:szCs w:val="24"/>
        </w:rPr>
        <w:t>Describe how offeror will determine the client’s satisfaction with services.</w:t>
      </w:r>
    </w:p>
    <w:p w14:paraId="7B67A6C1" w14:textId="77777777" w:rsidR="00595172" w:rsidRDefault="00595172" w:rsidP="00595172">
      <w:pPr>
        <w:pStyle w:val="ListParagraph"/>
        <w:ind w:left="1800"/>
        <w:rPr>
          <w:sz w:val="24"/>
          <w:szCs w:val="24"/>
        </w:rPr>
      </w:pPr>
    </w:p>
    <w:p w14:paraId="52752602" w14:textId="77777777" w:rsidR="00595172" w:rsidRDefault="00595172" w:rsidP="00595172">
      <w:pPr>
        <w:pStyle w:val="ListParagraph"/>
        <w:ind w:left="1800" w:hanging="720"/>
        <w:rPr>
          <w:b/>
          <w:sz w:val="24"/>
          <w:szCs w:val="24"/>
        </w:rPr>
      </w:pPr>
      <w:r>
        <w:rPr>
          <w:b/>
          <w:sz w:val="24"/>
          <w:szCs w:val="24"/>
        </w:rPr>
        <w:t>SMART Objectives</w:t>
      </w:r>
    </w:p>
    <w:p w14:paraId="73400A24" w14:textId="77777777" w:rsidR="003846BA" w:rsidRDefault="00595172" w:rsidP="003846BA">
      <w:pPr>
        <w:pStyle w:val="ListParagraph"/>
        <w:ind w:left="1080"/>
        <w:rPr>
          <w:sz w:val="24"/>
          <w:szCs w:val="24"/>
        </w:rPr>
      </w:pPr>
      <w:r>
        <w:rPr>
          <w:sz w:val="24"/>
          <w:szCs w:val="24"/>
        </w:rPr>
        <w:t>Complete the SMART Objectives Chart for at least one goal.  See Appendix F for instructions and a sample chart.</w:t>
      </w:r>
    </w:p>
    <w:p w14:paraId="5A2D3C3A" w14:textId="146C521E" w:rsidR="002A1694" w:rsidRDefault="002A1694" w:rsidP="00C05136">
      <w:pPr>
        <w:rPr>
          <w:rFonts w:ascii="Arial" w:hAnsi="Arial" w:cs="Arial"/>
          <w:b/>
          <w:sz w:val="24"/>
          <w:szCs w:val="24"/>
        </w:rPr>
      </w:pPr>
    </w:p>
    <w:p w14:paraId="4E0B0299" w14:textId="77777777" w:rsidR="004E605F" w:rsidRDefault="004E605F" w:rsidP="007C147A">
      <w:pPr>
        <w:pStyle w:val="ListParagraph"/>
        <w:ind w:left="360"/>
        <w:rPr>
          <w:b/>
          <w:sz w:val="24"/>
          <w:szCs w:val="24"/>
        </w:rPr>
      </w:pPr>
    </w:p>
    <w:p w14:paraId="176F8E63" w14:textId="77777777" w:rsidR="007C147A" w:rsidRDefault="007C147A" w:rsidP="002D2390">
      <w:pPr>
        <w:pStyle w:val="ListParagraph"/>
        <w:numPr>
          <w:ilvl w:val="0"/>
          <w:numId w:val="6"/>
        </w:numPr>
        <w:ind w:left="360"/>
        <w:rPr>
          <w:b/>
          <w:sz w:val="24"/>
          <w:szCs w:val="24"/>
        </w:rPr>
      </w:pPr>
      <w:r>
        <w:rPr>
          <w:b/>
          <w:sz w:val="24"/>
          <w:szCs w:val="24"/>
        </w:rPr>
        <w:t>Financial Stability and Cash Flow</w:t>
      </w:r>
    </w:p>
    <w:p w14:paraId="2DB62789" w14:textId="77777777" w:rsidR="007C147A" w:rsidRDefault="007C147A" w:rsidP="007C147A">
      <w:pPr>
        <w:pStyle w:val="ListParagraph"/>
        <w:ind w:left="360"/>
        <w:rPr>
          <w:b/>
          <w:sz w:val="24"/>
          <w:szCs w:val="24"/>
        </w:rPr>
      </w:pPr>
    </w:p>
    <w:p w14:paraId="401775C1" w14:textId="77777777" w:rsidR="007C147A" w:rsidRDefault="007C147A" w:rsidP="007C147A">
      <w:pPr>
        <w:pStyle w:val="ListParagraph"/>
        <w:ind w:left="360"/>
        <w:rPr>
          <w:sz w:val="24"/>
          <w:szCs w:val="24"/>
        </w:rPr>
      </w:pPr>
      <w:r>
        <w:rPr>
          <w:sz w:val="24"/>
          <w:szCs w:val="24"/>
        </w:rPr>
        <w:t>The offeror will provide financial information that would allow proposal evaluators to ascertain the financial stability of the agency.</w:t>
      </w:r>
    </w:p>
    <w:p w14:paraId="5F0D55C9" w14:textId="77777777" w:rsidR="007C147A" w:rsidRDefault="007C147A" w:rsidP="007C147A">
      <w:pPr>
        <w:pStyle w:val="ListParagraph"/>
        <w:ind w:left="360"/>
        <w:rPr>
          <w:sz w:val="24"/>
          <w:szCs w:val="24"/>
        </w:rPr>
      </w:pPr>
    </w:p>
    <w:p w14:paraId="1DA0F6B5" w14:textId="77777777" w:rsidR="007C147A" w:rsidRDefault="007C147A" w:rsidP="007C147A">
      <w:pPr>
        <w:pStyle w:val="ListParagraph"/>
        <w:numPr>
          <w:ilvl w:val="0"/>
          <w:numId w:val="12"/>
        </w:numPr>
        <w:rPr>
          <w:sz w:val="24"/>
          <w:szCs w:val="24"/>
        </w:rPr>
      </w:pPr>
      <w:r>
        <w:rPr>
          <w:sz w:val="24"/>
          <w:szCs w:val="24"/>
        </w:rPr>
        <w:t xml:space="preserve">Attach a copy of your most recent audit report.  </w:t>
      </w:r>
      <w:r>
        <w:rPr>
          <w:b/>
          <w:sz w:val="24"/>
          <w:szCs w:val="24"/>
        </w:rPr>
        <w:t>Only one copy of the audit is required.</w:t>
      </w:r>
      <w:r>
        <w:rPr>
          <w:sz w:val="24"/>
          <w:szCs w:val="24"/>
        </w:rPr>
        <w:t xml:space="preserve">  Attach it to the proposal with original signatures.  If your company is not required to have an audit, provide an explanation.</w:t>
      </w:r>
    </w:p>
    <w:p w14:paraId="43254CCE" w14:textId="77777777" w:rsidR="007C147A" w:rsidRDefault="007C147A" w:rsidP="007C147A">
      <w:pPr>
        <w:pStyle w:val="ListParagraph"/>
        <w:rPr>
          <w:sz w:val="24"/>
          <w:szCs w:val="24"/>
        </w:rPr>
      </w:pPr>
    </w:p>
    <w:p w14:paraId="09004684" w14:textId="77777777" w:rsidR="007C147A" w:rsidRDefault="007C147A" w:rsidP="007C147A">
      <w:pPr>
        <w:pStyle w:val="ListParagraph"/>
        <w:numPr>
          <w:ilvl w:val="0"/>
          <w:numId w:val="12"/>
        </w:numPr>
        <w:rPr>
          <w:sz w:val="24"/>
          <w:szCs w:val="24"/>
        </w:rPr>
      </w:pPr>
      <w:r>
        <w:rPr>
          <w:sz w:val="24"/>
          <w:szCs w:val="24"/>
        </w:rPr>
        <w:t>If the offeror is a private company, provide a copy of the most recent year-end financial statements, along with a compilation report on those statements issued by a Certified Public Accountant (CPA).</w:t>
      </w:r>
    </w:p>
    <w:p w14:paraId="6A9DFAF6" w14:textId="77777777" w:rsidR="007C147A" w:rsidRPr="00F540B8" w:rsidRDefault="007C147A" w:rsidP="007C147A">
      <w:pPr>
        <w:pStyle w:val="ListParagraph"/>
        <w:rPr>
          <w:sz w:val="24"/>
          <w:szCs w:val="24"/>
        </w:rPr>
      </w:pPr>
    </w:p>
    <w:p w14:paraId="49B1945F" w14:textId="77777777" w:rsidR="007C147A" w:rsidRDefault="007C147A" w:rsidP="007C147A">
      <w:pPr>
        <w:pStyle w:val="ListParagraph"/>
        <w:numPr>
          <w:ilvl w:val="0"/>
          <w:numId w:val="12"/>
        </w:numPr>
        <w:rPr>
          <w:sz w:val="24"/>
          <w:szCs w:val="24"/>
        </w:rPr>
      </w:pPr>
      <w:r>
        <w:rPr>
          <w:sz w:val="24"/>
          <w:szCs w:val="24"/>
        </w:rPr>
        <w:t>Provide information about your financial resources (including line of credit) and describe your organization’s financial plan to maintain adequate cash flow without interruption to services pending reimbursement for services rendered under this contract.</w:t>
      </w:r>
    </w:p>
    <w:p w14:paraId="3C95D4A8" w14:textId="77777777" w:rsidR="007C147A" w:rsidRPr="00F540B8" w:rsidRDefault="007C147A" w:rsidP="007C147A">
      <w:pPr>
        <w:pStyle w:val="ListParagraph"/>
        <w:rPr>
          <w:sz w:val="24"/>
          <w:szCs w:val="24"/>
        </w:rPr>
      </w:pPr>
    </w:p>
    <w:p w14:paraId="5B0C0A32" w14:textId="77777777" w:rsidR="007C147A" w:rsidRDefault="007C147A" w:rsidP="007C147A">
      <w:pPr>
        <w:pStyle w:val="ListParagraph"/>
        <w:numPr>
          <w:ilvl w:val="0"/>
          <w:numId w:val="12"/>
        </w:numPr>
        <w:rPr>
          <w:sz w:val="24"/>
          <w:szCs w:val="24"/>
        </w:rPr>
      </w:pPr>
      <w:r>
        <w:rPr>
          <w:sz w:val="24"/>
          <w:szCs w:val="24"/>
        </w:rPr>
        <w:t>Explain any cash flow problems in the recent past that could not be resolved within 90 days.</w:t>
      </w:r>
    </w:p>
    <w:p w14:paraId="77EFFFD8" w14:textId="77777777" w:rsidR="007C147A" w:rsidRPr="00F540B8" w:rsidRDefault="007C147A" w:rsidP="007C147A">
      <w:pPr>
        <w:pStyle w:val="ListParagraph"/>
        <w:rPr>
          <w:sz w:val="24"/>
          <w:szCs w:val="24"/>
        </w:rPr>
      </w:pPr>
    </w:p>
    <w:p w14:paraId="4D36FFF2" w14:textId="77777777" w:rsidR="007C147A" w:rsidRDefault="007C147A" w:rsidP="007C147A">
      <w:pPr>
        <w:pStyle w:val="ListParagraph"/>
        <w:numPr>
          <w:ilvl w:val="0"/>
          <w:numId w:val="12"/>
        </w:numPr>
        <w:rPr>
          <w:sz w:val="24"/>
          <w:szCs w:val="24"/>
        </w:rPr>
      </w:pPr>
      <w:r>
        <w:rPr>
          <w:sz w:val="24"/>
          <w:szCs w:val="24"/>
        </w:rPr>
        <w:t>Provide qualifications and technical skills of your financial staff.  Briefly describe your organization’s financial management system, internal controls, and provisions for audit and record retention.  (All records relative to a contract must be maintained for seven years following the submission of the final expenditure report.)  Include where financial records will be maintained and who (by title) will prepare financial invoices for submission to the AAA.</w:t>
      </w:r>
    </w:p>
    <w:p w14:paraId="5205D821" w14:textId="77777777" w:rsidR="007C147A" w:rsidRPr="00C30526" w:rsidRDefault="007C147A" w:rsidP="007C147A">
      <w:pPr>
        <w:pStyle w:val="ListParagraph"/>
        <w:rPr>
          <w:sz w:val="24"/>
          <w:szCs w:val="24"/>
        </w:rPr>
      </w:pPr>
    </w:p>
    <w:p w14:paraId="4541556F" w14:textId="77777777" w:rsidR="007C147A" w:rsidRDefault="007C147A" w:rsidP="007C147A">
      <w:pPr>
        <w:pStyle w:val="ListParagraph"/>
        <w:numPr>
          <w:ilvl w:val="0"/>
          <w:numId w:val="12"/>
        </w:numPr>
        <w:rPr>
          <w:sz w:val="24"/>
          <w:szCs w:val="24"/>
        </w:rPr>
      </w:pPr>
      <w:r>
        <w:rPr>
          <w:sz w:val="24"/>
          <w:szCs w:val="24"/>
        </w:rPr>
        <w:t>Attach a copy of your fidelity bond.</w:t>
      </w:r>
    </w:p>
    <w:p w14:paraId="76776F4B" w14:textId="77777777" w:rsidR="007C147A" w:rsidRPr="00C30526" w:rsidRDefault="007C147A" w:rsidP="007C147A">
      <w:pPr>
        <w:pStyle w:val="ListParagraph"/>
        <w:rPr>
          <w:sz w:val="24"/>
          <w:szCs w:val="24"/>
        </w:rPr>
      </w:pPr>
    </w:p>
    <w:p w14:paraId="5EF586A2" w14:textId="77777777" w:rsidR="007C147A" w:rsidRPr="00217293" w:rsidRDefault="007C147A" w:rsidP="007C147A">
      <w:pPr>
        <w:pStyle w:val="ListParagraph"/>
        <w:numPr>
          <w:ilvl w:val="0"/>
          <w:numId w:val="12"/>
        </w:numPr>
        <w:rPr>
          <w:sz w:val="24"/>
          <w:szCs w:val="24"/>
        </w:rPr>
      </w:pPr>
      <w:r>
        <w:rPr>
          <w:sz w:val="24"/>
          <w:szCs w:val="24"/>
        </w:rPr>
        <w:t>Provide any other information that will clearly describe fiscal accountability and capacity.</w:t>
      </w:r>
    </w:p>
    <w:p w14:paraId="0C3ACE65" w14:textId="77777777" w:rsidR="007C147A" w:rsidRDefault="007C147A" w:rsidP="007C147A">
      <w:pPr>
        <w:pStyle w:val="ListParagraph"/>
        <w:ind w:left="360"/>
        <w:rPr>
          <w:b/>
          <w:sz w:val="24"/>
          <w:szCs w:val="24"/>
        </w:rPr>
      </w:pPr>
    </w:p>
    <w:p w14:paraId="470CAE7D" w14:textId="77777777" w:rsidR="007C147A" w:rsidRDefault="007C147A" w:rsidP="002D2390">
      <w:pPr>
        <w:pStyle w:val="ListParagraph"/>
        <w:numPr>
          <w:ilvl w:val="0"/>
          <w:numId w:val="6"/>
        </w:numPr>
        <w:ind w:left="360"/>
        <w:rPr>
          <w:b/>
          <w:sz w:val="24"/>
          <w:szCs w:val="24"/>
        </w:rPr>
      </w:pPr>
      <w:r>
        <w:rPr>
          <w:b/>
          <w:sz w:val="24"/>
          <w:szCs w:val="24"/>
        </w:rPr>
        <w:t>Local Match Narrative</w:t>
      </w:r>
    </w:p>
    <w:p w14:paraId="4C8EDB49" w14:textId="77777777" w:rsidR="007C147A" w:rsidRDefault="007C147A" w:rsidP="007C147A">
      <w:pPr>
        <w:pStyle w:val="ListParagraph"/>
        <w:ind w:left="360"/>
        <w:rPr>
          <w:b/>
          <w:sz w:val="24"/>
          <w:szCs w:val="24"/>
        </w:rPr>
      </w:pPr>
    </w:p>
    <w:p w14:paraId="1F7F4C40" w14:textId="1D3379DA" w:rsidR="007C147A" w:rsidRDefault="007C147A" w:rsidP="007C147A">
      <w:pPr>
        <w:pStyle w:val="ListParagraph"/>
        <w:ind w:left="360"/>
        <w:rPr>
          <w:sz w:val="24"/>
          <w:szCs w:val="24"/>
        </w:rPr>
      </w:pPr>
      <w:r>
        <w:rPr>
          <w:sz w:val="24"/>
          <w:szCs w:val="24"/>
        </w:rPr>
        <w:t xml:space="preserve">Provide a detailed explanation of how local match requirements will be met (if applicable), </w:t>
      </w:r>
      <w:proofErr w:type="gramStart"/>
      <w:r>
        <w:rPr>
          <w:sz w:val="24"/>
          <w:szCs w:val="24"/>
        </w:rPr>
        <w:t>e.g.</w:t>
      </w:r>
      <w:proofErr w:type="gramEnd"/>
      <w:r>
        <w:rPr>
          <w:sz w:val="24"/>
          <w:szCs w:val="24"/>
        </w:rPr>
        <w:t xml:space="preserve"> cash, volunteer time, in-kind </w:t>
      </w:r>
      <w:r w:rsidR="00332639">
        <w:rPr>
          <w:sz w:val="24"/>
          <w:szCs w:val="24"/>
        </w:rPr>
        <w:t>expenses</w:t>
      </w:r>
      <w:r>
        <w:rPr>
          <w:sz w:val="24"/>
          <w:szCs w:val="24"/>
        </w:rPr>
        <w:t>.</w:t>
      </w:r>
    </w:p>
    <w:p w14:paraId="719CE6B9" w14:textId="77777777" w:rsidR="006D3F28" w:rsidRDefault="001F3C23" w:rsidP="007C147A">
      <w:pPr>
        <w:pStyle w:val="ListParagraph"/>
        <w:ind w:left="360"/>
        <w:rPr>
          <w:b/>
          <w:sz w:val="24"/>
          <w:szCs w:val="24"/>
        </w:rPr>
      </w:pPr>
      <w:r>
        <w:rPr>
          <w:b/>
          <w:sz w:val="24"/>
          <w:szCs w:val="24"/>
        </w:rPr>
        <w:t xml:space="preserve"> </w:t>
      </w:r>
    </w:p>
    <w:p w14:paraId="2B4C3F3E" w14:textId="77777777" w:rsidR="007C147A" w:rsidRDefault="007C147A" w:rsidP="002D2390">
      <w:pPr>
        <w:pStyle w:val="ListParagraph"/>
        <w:numPr>
          <w:ilvl w:val="0"/>
          <w:numId w:val="6"/>
        </w:numPr>
        <w:ind w:left="360"/>
        <w:rPr>
          <w:b/>
          <w:sz w:val="24"/>
          <w:szCs w:val="24"/>
        </w:rPr>
      </w:pPr>
      <w:r>
        <w:rPr>
          <w:b/>
          <w:sz w:val="24"/>
          <w:szCs w:val="24"/>
        </w:rPr>
        <w:t>Budget</w:t>
      </w:r>
    </w:p>
    <w:p w14:paraId="27230711" w14:textId="77777777" w:rsidR="007C147A" w:rsidRDefault="007C147A" w:rsidP="007C147A">
      <w:pPr>
        <w:pStyle w:val="ListParagraph"/>
        <w:ind w:left="360"/>
        <w:rPr>
          <w:b/>
          <w:sz w:val="24"/>
          <w:szCs w:val="24"/>
        </w:rPr>
      </w:pPr>
    </w:p>
    <w:p w14:paraId="05D2CCFA" w14:textId="77777777" w:rsidR="007C147A" w:rsidRDefault="00D17DB8" w:rsidP="007C147A">
      <w:pPr>
        <w:pStyle w:val="ListParagraph"/>
        <w:ind w:left="360"/>
        <w:rPr>
          <w:sz w:val="24"/>
          <w:szCs w:val="24"/>
        </w:rPr>
      </w:pPr>
      <w:r>
        <w:rPr>
          <w:sz w:val="24"/>
          <w:szCs w:val="24"/>
        </w:rPr>
        <w:t>Prepare a proposed budget</w:t>
      </w:r>
      <w:r w:rsidR="000F60AB">
        <w:rPr>
          <w:sz w:val="24"/>
          <w:szCs w:val="24"/>
        </w:rPr>
        <w:t>.  Utilize</w:t>
      </w:r>
      <w:r>
        <w:rPr>
          <w:sz w:val="24"/>
          <w:szCs w:val="24"/>
        </w:rPr>
        <w:t xml:space="preserve"> the UCM spreadsheet </w:t>
      </w:r>
      <w:r w:rsidR="000F60AB">
        <w:rPr>
          <w:sz w:val="24"/>
          <w:szCs w:val="24"/>
        </w:rPr>
        <w:t>provided in Appendix G.  Also, a UCM training manual is included in Appendix G to assist you in completion of the budget.</w:t>
      </w:r>
    </w:p>
    <w:p w14:paraId="030E5656" w14:textId="6CA351CE" w:rsidR="007C147A" w:rsidRDefault="007C147A" w:rsidP="007C147A">
      <w:pPr>
        <w:pStyle w:val="ListParagraph"/>
        <w:ind w:left="360"/>
        <w:rPr>
          <w:sz w:val="24"/>
          <w:szCs w:val="24"/>
        </w:rPr>
      </w:pPr>
    </w:p>
    <w:p w14:paraId="21B07ED9" w14:textId="77777777" w:rsidR="00332639" w:rsidRPr="00FD2D27" w:rsidRDefault="00332639" w:rsidP="00FD2D27">
      <w:pPr>
        <w:rPr>
          <w:sz w:val="24"/>
          <w:szCs w:val="24"/>
        </w:rPr>
      </w:pPr>
    </w:p>
    <w:p w14:paraId="5812C79B" w14:textId="77777777" w:rsidR="007C147A" w:rsidRDefault="007C147A" w:rsidP="002D2390">
      <w:pPr>
        <w:pStyle w:val="ListParagraph"/>
        <w:numPr>
          <w:ilvl w:val="0"/>
          <w:numId w:val="6"/>
        </w:numPr>
        <w:ind w:left="360"/>
        <w:rPr>
          <w:b/>
          <w:sz w:val="24"/>
          <w:szCs w:val="24"/>
        </w:rPr>
      </w:pPr>
      <w:r>
        <w:rPr>
          <w:b/>
          <w:sz w:val="24"/>
          <w:szCs w:val="24"/>
        </w:rPr>
        <w:t>Budget Narrative</w:t>
      </w:r>
    </w:p>
    <w:p w14:paraId="63805F26" w14:textId="77777777" w:rsidR="001F3C23" w:rsidRDefault="001F3C23" w:rsidP="001F3C23">
      <w:pPr>
        <w:rPr>
          <w:b/>
          <w:sz w:val="24"/>
          <w:szCs w:val="24"/>
        </w:rPr>
      </w:pPr>
    </w:p>
    <w:p w14:paraId="4ECF1D7B" w14:textId="77777777" w:rsidR="00822116" w:rsidRDefault="00595172" w:rsidP="00822116">
      <w:pPr>
        <w:ind w:left="360"/>
        <w:rPr>
          <w:sz w:val="24"/>
          <w:szCs w:val="24"/>
        </w:rPr>
      </w:pPr>
      <w:r>
        <w:rPr>
          <w:sz w:val="24"/>
          <w:szCs w:val="24"/>
        </w:rPr>
        <w:lastRenderedPageBreak/>
        <w:t xml:space="preserve">Utilize the </w:t>
      </w:r>
      <w:r w:rsidR="00D17DB8">
        <w:rPr>
          <w:sz w:val="24"/>
          <w:szCs w:val="24"/>
        </w:rPr>
        <w:t>Budget Narrative F</w:t>
      </w:r>
      <w:r>
        <w:rPr>
          <w:sz w:val="24"/>
          <w:szCs w:val="24"/>
        </w:rPr>
        <w:t>orm provided in Appendix G to provide a budget narrative to explain projected cost</w:t>
      </w:r>
      <w:r w:rsidR="00D17DB8">
        <w:rPr>
          <w:sz w:val="24"/>
          <w:szCs w:val="24"/>
        </w:rPr>
        <w:t>s</w:t>
      </w:r>
      <w:r>
        <w:rPr>
          <w:sz w:val="24"/>
          <w:szCs w:val="24"/>
        </w:rPr>
        <w:t>.  The narrative must include the methodology for determining the amount and math calculations for the proposed cost for each line item.</w:t>
      </w:r>
      <w:r w:rsidR="00822116">
        <w:rPr>
          <w:sz w:val="24"/>
          <w:szCs w:val="24"/>
        </w:rPr>
        <w:t xml:space="preserve">  </w:t>
      </w:r>
    </w:p>
    <w:p w14:paraId="7AAAC801" w14:textId="77777777" w:rsidR="00DE6525" w:rsidRPr="00D17DB8" w:rsidRDefault="00822116" w:rsidP="00D17DB8">
      <w:pPr>
        <w:rPr>
          <w:sz w:val="24"/>
          <w:szCs w:val="24"/>
        </w:rPr>
      </w:pPr>
      <w:r>
        <w:rPr>
          <w:b/>
          <w:sz w:val="24"/>
          <w:szCs w:val="24"/>
        </w:rPr>
        <w:tab/>
      </w:r>
    </w:p>
    <w:p w14:paraId="04C7C3C8" w14:textId="77777777" w:rsidR="00813CA5" w:rsidRPr="00F91DC0" w:rsidRDefault="00813CA5" w:rsidP="002D2390">
      <w:pPr>
        <w:pStyle w:val="ListParagraph"/>
        <w:numPr>
          <w:ilvl w:val="0"/>
          <w:numId w:val="1"/>
        </w:numPr>
        <w:rPr>
          <w:b/>
          <w:sz w:val="24"/>
          <w:szCs w:val="24"/>
        </w:rPr>
      </w:pPr>
      <w:r w:rsidRPr="00F91DC0">
        <w:rPr>
          <w:b/>
          <w:sz w:val="24"/>
          <w:szCs w:val="24"/>
        </w:rPr>
        <w:t>TERMS AND CONDITIONS</w:t>
      </w:r>
    </w:p>
    <w:p w14:paraId="7EAE750B" w14:textId="77777777" w:rsidR="0018028E" w:rsidRDefault="0018028E" w:rsidP="0018028E">
      <w:pPr>
        <w:pStyle w:val="ListParagraph"/>
        <w:ind w:left="0"/>
        <w:rPr>
          <w:b/>
          <w:sz w:val="24"/>
          <w:szCs w:val="24"/>
        </w:rPr>
      </w:pPr>
    </w:p>
    <w:p w14:paraId="05CD1957" w14:textId="77777777" w:rsidR="00FF5C25" w:rsidRDefault="00FF5C25" w:rsidP="002D2390">
      <w:pPr>
        <w:pStyle w:val="ListParagraph"/>
        <w:numPr>
          <w:ilvl w:val="0"/>
          <w:numId w:val="13"/>
        </w:numPr>
        <w:ind w:left="360"/>
        <w:rPr>
          <w:b/>
          <w:sz w:val="24"/>
          <w:szCs w:val="24"/>
        </w:rPr>
      </w:pPr>
      <w:r>
        <w:rPr>
          <w:b/>
          <w:sz w:val="24"/>
          <w:szCs w:val="24"/>
        </w:rPr>
        <w:t>Issuing Office</w:t>
      </w:r>
    </w:p>
    <w:p w14:paraId="2851D947" w14:textId="77777777" w:rsidR="00FF5C25" w:rsidRDefault="00FF5C25" w:rsidP="00FF5C25">
      <w:pPr>
        <w:pStyle w:val="ListParagraph"/>
        <w:ind w:left="360"/>
        <w:rPr>
          <w:b/>
          <w:sz w:val="24"/>
          <w:szCs w:val="24"/>
        </w:rPr>
      </w:pPr>
    </w:p>
    <w:p w14:paraId="670934E2" w14:textId="12CF031F" w:rsidR="00FF5C25" w:rsidRDefault="00FF5C25" w:rsidP="00FF5C25">
      <w:pPr>
        <w:pStyle w:val="ListParagraph"/>
        <w:ind w:left="360"/>
        <w:rPr>
          <w:sz w:val="24"/>
          <w:szCs w:val="24"/>
        </w:rPr>
      </w:pPr>
      <w:r>
        <w:rPr>
          <w:sz w:val="24"/>
          <w:szCs w:val="24"/>
        </w:rPr>
        <w:t xml:space="preserve">The </w:t>
      </w:r>
      <w:r w:rsidR="00753981">
        <w:rPr>
          <w:sz w:val="24"/>
          <w:szCs w:val="24"/>
        </w:rPr>
        <w:t>River Valley Regional Commission</w:t>
      </w:r>
      <w:r>
        <w:rPr>
          <w:sz w:val="24"/>
          <w:szCs w:val="24"/>
        </w:rPr>
        <w:t>’s AAA issues this Request for Proposal (RFP) and is the sole point of contact for this RFP and subsequent revisions.</w:t>
      </w:r>
    </w:p>
    <w:p w14:paraId="673EB5DD" w14:textId="77777777" w:rsidR="00FF5C25" w:rsidRPr="00FF5C25" w:rsidRDefault="00FF5C25" w:rsidP="00FF5C25">
      <w:pPr>
        <w:pStyle w:val="ListParagraph"/>
        <w:ind w:left="360"/>
        <w:rPr>
          <w:sz w:val="24"/>
          <w:szCs w:val="24"/>
        </w:rPr>
      </w:pPr>
    </w:p>
    <w:p w14:paraId="6BD3D179" w14:textId="77777777" w:rsidR="0018028E" w:rsidRDefault="00F94815" w:rsidP="002D2390">
      <w:pPr>
        <w:pStyle w:val="ListParagraph"/>
        <w:numPr>
          <w:ilvl w:val="0"/>
          <w:numId w:val="13"/>
        </w:numPr>
        <w:ind w:left="360"/>
        <w:rPr>
          <w:b/>
          <w:sz w:val="24"/>
          <w:szCs w:val="24"/>
        </w:rPr>
      </w:pPr>
      <w:r>
        <w:rPr>
          <w:b/>
          <w:sz w:val="24"/>
          <w:szCs w:val="24"/>
        </w:rPr>
        <w:t>Revisions to Request for Proposal</w:t>
      </w:r>
    </w:p>
    <w:p w14:paraId="38180844" w14:textId="77777777" w:rsidR="0018028E" w:rsidRDefault="0018028E" w:rsidP="0018028E">
      <w:pPr>
        <w:pStyle w:val="ListParagraph"/>
        <w:ind w:left="360"/>
        <w:rPr>
          <w:b/>
          <w:sz w:val="24"/>
          <w:szCs w:val="24"/>
        </w:rPr>
      </w:pPr>
    </w:p>
    <w:p w14:paraId="0D01F58B" w14:textId="6409249F" w:rsidR="0018028E" w:rsidRPr="0018028E" w:rsidRDefault="0018028E" w:rsidP="0018028E">
      <w:pPr>
        <w:pStyle w:val="ListParagraph"/>
        <w:ind w:left="360"/>
        <w:rPr>
          <w:sz w:val="24"/>
          <w:szCs w:val="24"/>
        </w:rPr>
      </w:pPr>
      <w:r w:rsidRPr="0018028E">
        <w:rPr>
          <w:sz w:val="24"/>
          <w:szCs w:val="24"/>
        </w:rPr>
        <w:t xml:space="preserve">The </w:t>
      </w:r>
      <w:r w:rsidR="00753981">
        <w:rPr>
          <w:sz w:val="24"/>
          <w:szCs w:val="24"/>
        </w:rPr>
        <w:t>River Valley Regional Commission</w:t>
      </w:r>
      <w:r w:rsidRPr="0018028E">
        <w:rPr>
          <w:sz w:val="24"/>
          <w:szCs w:val="24"/>
        </w:rPr>
        <w:t xml:space="preserve">’s AAA reserves the right to revise the Request for Proposal at any time prior to the proposal due date.  In the event it becomes necessary to revise any part of the RFP, information regarding revisions will be provided on the </w:t>
      </w:r>
      <w:r w:rsidR="00753981">
        <w:rPr>
          <w:sz w:val="24"/>
          <w:szCs w:val="24"/>
        </w:rPr>
        <w:t>River Valley Regional Commission</w:t>
      </w:r>
      <w:r w:rsidR="00F94815">
        <w:rPr>
          <w:sz w:val="24"/>
          <w:szCs w:val="24"/>
        </w:rPr>
        <w:t>’s website</w:t>
      </w:r>
      <w:r w:rsidR="00332639">
        <w:rPr>
          <w:sz w:val="24"/>
          <w:szCs w:val="24"/>
        </w:rPr>
        <w:t>.</w:t>
      </w:r>
    </w:p>
    <w:p w14:paraId="1F358AFF" w14:textId="77777777" w:rsidR="0018028E" w:rsidRDefault="0018028E" w:rsidP="0018028E">
      <w:pPr>
        <w:pStyle w:val="ListParagraph"/>
        <w:ind w:left="360"/>
        <w:rPr>
          <w:b/>
          <w:sz w:val="24"/>
          <w:szCs w:val="24"/>
        </w:rPr>
      </w:pPr>
    </w:p>
    <w:p w14:paraId="642226A3" w14:textId="77777777" w:rsidR="0018028E" w:rsidRDefault="0018028E" w:rsidP="002D2390">
      <w:pPr>
        <w:pStyle w:val="ListParagraph"/>
        <w:numPr>
          <w:ilvl w:val="0"/>
          <w:numId w:val="13"/>
        </w:numPr>
        <w:ind w:left="360"/>
        <w:rPr>
          <w:b/>
          <w:sz w:val="24"/>
          <w:szCs w:val="24"/>
        </w:rPr>
      </w:pPr>
      <w:r>
        <w:rPr>
          <w:b/>
          <w:sz w:val="24"/>
          <w:szCs w:val="24"/>
        </w:rPr>
        <w:t>Proposal Withdrawal</w:t>
      </w:r>
    </w:p>
    <w:p w14:paraId="0D31186E" w14:textId="77777777" w:rsidR="0018028E" w:rsidRDefault="0018028E" w:rsidP="0018028E">
      <w:pPr>
        <w:pStyle w:val="ListParagraph"/>
        <w:ind w:left="360"/>
        <w:rPr>
          <w:b/>
          <w:sz w:val="24"/>
          <w:szCs w:val="24"/>
        </w:rPr>
      </w:pPr>
    </w:p>
    <w:p w14:paraId="2F82E5F0" w14:textId="77777777" w:rsidR="0018028E" w:rsidRDefault="0018028E" w:rsidP="0018028E">
      <w:pPr>
        <w:pStyle w:val="ListParagraph"/>
        <w:ind w:left="360"/>
        <w:rPr>
          <w:sz w:val="24"/>
          <w:szCs w:val="24"/>
        </w:rPr>
      </w:pPr>
      <w:r>
        <w:rPr>
          <w:sz w:val="24"/>
          <w:szCs w:val="24"/>
        </w:rPr>
        <w:t>A submitted proposal may be withdrawn prior to the due date by written request to the Issuing Officer.  A request to withdraw a proposal must be signed by an authorized individual.</w:t>
      </w:r>
    </w:p>
    <w:p w14:paraId="4BBC07F2" w14:textId="77777777" w:rsidR="0018028E" w:rsidRPr="0018028E" w:rsidRDefault="0018028E" w:rsidP="0018028E">
      <w:pPr>
        <w:pStyle w:val="ListParagraph"/>
        <w:ind w:left="360"/>
        <w:rPr>
          <w:sz w:val="24"/>
          <w:szCs w:val="24"/>
        </w:rPr>
      </w:pPr>
    </w:p>
    <w:p w14:paraId="0789AE00" w14:textId="77777777" w:rsidR="0018028E" w:rsidRDefault="0018028E" w:rsidP="002D2390">
      <w:pPr>
        <w:pStyle w:val="ListParagraph"/>
        <w:numPr>
          <w:ilvl w:val="0"/>
          <w:numId w:val="13"/>
        </w:numPr>
        <w:ind w:left="360"/>
        <w:rPr>
          <w:b/>
          <w:sz w:val="24"/>
          <w:szCs w:val="24"/>
        </w:rPr>
      </w:pPr>
      <w:r>
        <w:rPr>
          <w:b/>
          <w:sz w:val="24"/>
          <w:szCs w:val="24"/>
        </w:rPr>
        <w:t>Cost of Preparing a Proposal</w:t>
      </w:r>
    </w:p>
    <w:p w14:paraId="47E4FCBB" w14:textId="77777777" w:rsidR="0018028E" w:rsidRDefault="0018028E" w:rsidP="0018028E">
      <w:pPr>
        <w:pStyle w:val="ListParagraph"/>
        <w:ind w:left="360"/>
        <w:rPr>
          <w:b/>
          <w:sz w:val="24"/>
          <w:szCs w:val="24"/>
        </w:rPr>
      </w:pPr>
    </w:p>
    <w:p w14:paraId="36C07DC2" w14:textId="14AE8B87" w:rsidR="00911A45" w:rsidRDefault="0018028E" w:rsidP="0018028E">
      <w:pPr>
        <w:pStyle w:val="ListParagraph"/>
        <w:ind w:left="360"/>
        <w:rPr>
          <w:sz w:val="24"/>
          <w:szCs w:val="24"/>
        </w:rPr>
      </w:pPr>
      <w:r>
        <w:rPr>
          <w:sz w:val="24"/>
          <w:szCs w:val="24"/>
        </w:rPr>
        <w:t xml:space="preserve">The cost of developing the proposal is the sole responsibility of the offeror.  The </w:t>
      </w:r>
      <w:r w:rsidR="00753981">
        <w:rPr>
          <w:sz w:val="24"/>
          <w:szCs w:val="24"/>
        </w:rPr>
        <w:t>River Valley Regional Commission</w:t>
      </w:r>
      <w:r>
        <w:rPr>
          <w:sz w:val="24"/>
          <w:szCs w:val="24"/>
        </w:rPr>
        <w:t>’s AAA will not provide reimbursement for such costs.</w:t>
      </w:r>
    </w:p>
    <w:p w14:paraId="11A53D91" w14:textId="77777777" w:rsidR="0018028E" w:rsidRPr="0018028E" w:rsidRDefault="0018028E" w:rsidP="0018028E">
      <w:pPr>
        <w:pStyle w:val="ListParagraph"/>
        <w:ind w:left="360"/>
        <w:rPr>
          <w:sz w:val="24"/>
          <w:szCs w:val="24"/>
        </w:rPr>
      </w:pPr>
    </w:p>
    <w:p w14:paraId="0B379F19" w14:textId="77777777" w:rsidR="00911A45" w:rsidRDefault="002756C7" w:rsidP="002D2390">
      <w:pPr>
        <w:pStyle w:val="ListParagraph"/>
        <w:numPr>
          <w:ilvl w:val="0"/>
          <w:numId w:val="13"/>
        </w:numPr>
        <w:ind w:left="360"/>
        <w:rPr>
          <w:b/>
          <w:sz w:val="24"/>
          <w:szCs w:val="24"/>
        </w:rPr>
      </w:pPr>
      <w:r>
        <w:rPr>
          <w:b/>
          <w:sz w:val="24"/>
          <w:szCs w:val="24"/>
        </w:rPr>
        <w:t>Cancellation of RFP</w:t>
      </w:r>
    </w:p>
    <w:p w14:paraId="6FDF3721" w14:textId="77777777" w:rsidR="00911A45" w:rsidRDefault="00911A45" w:rsidP="00911A45">
      <w:pPr>
        <w:rPr>
          <w:b/>
          <w:sz w:val="24"/>
          <w:szCs w:val="24"/>
        </w:rPr>
      </w:pPr>
    </w:p>
    <w:p w14:paraId="6152DDE7" w14:textId="77777777" w:rsidR="00911A45" w:rsidRDefault="002756C7" w:rsidP="00911A45">
      <w:pPr>
        <w:ind w:left="360"/>
        <w:rPr>
          <w:sz w:val="24"/>
          <w:szCs w:val="24"/>
        </w:rPr>
      </w:pPr>
      <w:r>
        <w:rPr>
          <w:sz w:val="24"/>
          <w:szCs w:val="24"/>
        </w:rPr>
        <w:t>The RC’s AAA reserves the right to cancel this RFP at any time.  The AAA will not be liable for any costs/losses incurred by the offerors throughout this process.</w:t>
      </w:r>
    </w:p>
    <w:p w14:paraId="4317DCEE" w14:textId="77777777" w:rsidR="002756C7" w:rsidRPr="00911A45" w:rsidRDefault="002756C7" w:rsidP="00911A45">
      <w:pPr>
        <w:ind w:left="360"/>
        <w:rPr>
          <w:sz w:val="24"/>
          <w:szCs w:val="24"/>
        </w:rPr>
      </w:pPr>
    </w:p>
    <w:p w14:paraId="05837387" w14:textId="77777777" w:rsidR="00911A45" w:rsidRDefault="00911A45" w:rsidP="002D2390">
      <w:pPr>
        <w:pStyle w:val="ListParagraph"/>
        <w:numPr>
          <w:ilvl w:val="0"/>
          <w:numId w:val="13"/>
        </w:numPr>
        <w:ind w:left="360"/>
        <w:rPr>
          <w:b/>
          <w:sz w:val="24"/>
          <w:szCs w:val="24"/>
        </w:rPr>
      </w:pPr>
      <w:r>
        <w:rPr>
          <w:b/>
          <w:sz w:val="24"/>
          <w:szCs w:val="24"/>
        </w:rPr>
        <w:t>Acceptance of Proposal Content</w:t>
      </w:r>
    </w:p>
    <w:p w14:paraId="1EF3A616" w14:textId="77777777" w:rsidR="00911A45" w:rsidRDefault="00911A45" w:rsidP="00911A45">
      <w:pPr>
        <w:pStyle w:val="ListParagraph"/>
        <w:ind w:left="360"/>
        <w:rPr>
          <w:b/>
          <w:sz w:val="24"/>
          <w:szCs w:val="24"/>
        </w:rPr>
      </w:pPr>
    </w:p>
    <w:p w14:paraId="04375BA2" w14:textId="77777777" w:rsidR="00911A45" w:rsidRDefault="00911A45" w:rsidP="00911A45">
      <w:pPr>
        <w:pStyle w:val="ListParagraph"/>
        <w:ind w:left="360"/>
        <w:rPr>
          <w:sz w:val="24"/>
          <w:szCs w:val="24"/>
        </w:rPr>
      </w:pPr>
      <w:r>
        <w:rPr>
          <w:sz w:val="24"/>
          <w:szCs w:val="24"/>
        </w:rPr>
        <w:t>The contents of the proposal of the successful offeror may become part of any contract awarded as a result of this RFP.  The AAA may request that the successful offeror submit a copy of the proposal electronically.</w:t>
      </w:r>
    </w:p>
    <w:p w14:paraId="5AC30DD2" w14:textId="26B844DD" w:rsidR="00911A45" w:rsidRDefault="00911A45" w:rsidP="00911A45">
      <w:pPr>
        <w:pStyle w:val="ListParagraph"/>
        <w:ind w:left="360"/>
        <w:rPr>
          <w:sz w:val="24"/>
          <w:szCs w:val="24"/>
        </w:rPr>
      </w:pPr>
    </w:p>
    <w:p w14:paraId="0636A9BB" w14:textId="77777777" w:rsidR="00332639" w:rsidRPr="00911A45" w:rsidRDefault="00332639" w:rsidP="00911A45">
      <w:pPr>
        <w:pStyle w:val="ListParagraph"/>
        <w:ind w:left="360"/>
        <w:rPr>
          <w:sz w:val="24"/>
          <w:szCs w:val="24"/>
        </w:rPr>
      </w:pPr>
    </w:p>
    <w:p w14:paraId="07F6256F" w14:textId="77777777" w:rsidR="0018028E" w:rsidRDefault="0018028E" w:rsidP="002D2390">
      <w:pPr>
        <w:pStyle w:val="ListParagraph"/>
        <w:numPr>
          <w:ilvl w:val="0"/>
          <w:numId w:val="13"/>
        </w:numPr>
        <w:ind w:left="360"/>
        <w:rPr>
          <w:b/>
          <w:sz w:val="24"/>
          <w:szCs w:val="24"/>
        </w:rPr>
      </w:pPr>
      <w:r>
        <w:rPr>
          <w:b/>
          <w:sz w:val="24"/>
          <w:szCs w:val="24"/>
        </w:rPr>
        <w:t>Sample Contract</w:t>
      </w:r>
    </w:p>
    <w:p w14:paraId="0906B545" w14:textId="77777777" w:rsidR="0018028E" w:rsidRDefault="0018028E" w:rsidP="0018028E">
      <w:pPr>
        <w:rPr>
          <w:b/>
          <w:sz w:val="24"/>
          <w:szCs w:val="24"/>
        </w:rPr>
      </w:pPr>
      <w:r>
        <w:rPr>
          <w:b/>
          <w:sz w:val="24"/>
          <w:szCs w:val="24"/>
        </w:rPr>
        <w:tab/>
      </w:r>
    </w:p>
    <w:p w14:paraId="6164D668" w14:textId="77777777" w:rsidR="0018028E" w:rsidRPr="0018028E" w:rsidRDefault="0018028E" w:rsidP="00285F75">
      <w:pPr>
        <w:ind w:left="360"/>
        <w:rPr>
          <w:sz w:val="24"/>
          <w:szCs w:val="24"/>
        </w:rPr>
      </w:pPr>
      <w:r w:rsidRPr="0018028E">
        <w:rPr>
          <w:sz w:val="24"/>
          <w:szCs w:val="24"/>
        </w:rPr>
        <w:lastRenderedPageBreak/>
        <w:t>The Sample Contract</w:t>
      </w:r>
      <w:r w:rsidR="00285F75">
        <w:rPr>
          <w:sz w:val="24"/>
          <w:szCs w:val="24"/>
        </w:rPr>
        <w:t>,</w:t>
      </w:r>
      <w:r w:rsidRPr="0018028E">
        <w:rPr>
          <w:sz w:val="24"/>
          <w:szCs w:val="24"/>
        </w:rPr>
        <w:t xml:space="preserve"> which the AAA intends to use with the successful</w:t>
      </w:r>
      <w:r w:rsidR="00285F75">
        <w:rPr>
          <w:sz w:val="24"/>
          <w:szCs w:val="24"/>
        </w:rPr>
        <w:t xml:space="preserve"> offeror, is provided </w:t>
      </w:r>
      <w:r w:rsidR="00285F75" w:rsidRPr="006F1F17">
        <w:rPr>
          <w:sz w:val="24"/>
          <w:szCs w:val="24"/>
        </w:rPr>
        <w:t xml:space="preserve">as </w:t>
      </w:r>
      <w:r w:rsidR="006F1F17" w:rsidRPr="006F1F17">
        <w:rPr>
          <w:sz w:val="24"/>
          <w:szCs w:val="24"/>
        </w:rPr>
        <w:t>Appendix J</w:t>
      </w:r>
      <w:r w:rsidR="00285F75" w:rsidRPr="006F1F17">
        <w:rPr>
          <w:sz w:val="24"/>
          <w:szCs w:val="24"/>
        </w:rPr>
        <w:t>.</w:t>
      </w:r>
      <w:r w:rsidR="00285F75">
        <w:rPr>
          <w:sz w:val="24"/>
          <w:szCs w:val="24"/>
        </w:rPr>
        <w:t xml:space="preserve">  Exceptions to the contract should be identified and submitted with the offeror’s proposal.  Proposed exceptions must not conflict with or attempt to preempt mandatory requirements of the RFP.  The apparent winning offeror may be required to enter into discussions with the AAA to resolve any contractual differences before an award is made.  These discussions are to be finalized and all exceptions resolved within one (1) week of notification.  Failure to resolve contractual differences will lead to rejection of the offeror’s proposal.  The AAA reserves the right to modify the contract to be consistent with the successful offer and to negotiate with the successful offeror other modifications, provided that no such modifications affect the evaluation criteria set forth </w:t>
      </w:r>
      <w:proofErr w:type="gramStart"/>
      <w:r w:rsidR="00285F75">
        <w:rPr>
          <w:sz w:val="24"/>
          <w:szCs w:val="24"/>
        </w:rPr>
        <w:t>herein, or</w:t>
      </w:r>
      <w:proofErr w:type="gramEnd"/>
      <w:r w:rsidR="00285F75">
        <w:rPr>
          <w:sz w:val="24"/>
          <w:szCs w:val="24"/>
        </w:rPr>
        <w:t xml:space="preserve"> give the successful offeror a competitive advantage.</w:t>
      </w:r>
    </w:p>
    <w:p w14:paraId="7482326A" w14:textId="77777777" w:rsidR="0018028E" w:rsidRPr="0018028E" w:rsidRDefault="0018028E" w:rsidP="0018028E">
      <w:pPr>
        <w:rPr>
          <w:sz w:val="24"/>
          <w:szCs w:val="24"/>
        </w:rPr>
      </w:pPr>
    </w:p>
    <w:p w14:paraId="41D4F628" w14:textId="77777777" w:rsidR="0018028E" w:rsidRDefault="0018028E" w:rsidP="002D2390">
      <w:pPr>
        <w:pStyle w:val="ListParagraph"/>
        <w:numPr>
          <w:ilvl w:val="0"/>
          <w:numId w:val="13"/>
        </w:numPr>
        <w:ind w:left="360"/>
        <w:rPr>
          <w:b/>
          <w:sz w:val="24"/>
          <w:szCs w:val="24"/>
        </w:rPr>
      </w:pPr>
      <w:r>
        <w:rPr>
          <w:b/>
          <w:sz w:val="24"/>
          <w:szCs w:val="24"/>
        </w:rPr>
        <w:t>Conflict of Interest</w:t>
      </w:r>
    </w:p>
    <w:p w14:paraId="21F43ADE" w14:textId="77777777" w:rsidR="00285F75" w:rsidRDefault="00285F75" w:rsidP="00285F75">
      <w:pPr>
        <w:pStyle w:val="ListParagraph"/>
        <w:ind w:left="360"/>
        <w:rPr>
          <w:sz w:val="24"/>
          <w:szCs w:val="24"/>
        </w:rPr>
      </w:pPr>
    </w:p>
    <w:p w14:paraId="3183246D" w14:textId="2962C9FD" w:rsidR="00285F75" w:rsidRDefault="00285F75" w:rsidP="00285F75">
      <w:pPr>
        <w:pStyle w:val="ListParagraph"/>
        <w:ind w:left="360"/>
        <w:rPr>
          <w:sz w:val="24"/>
          <w:szCs w:val="24"/>
        </w:rPr>
      </w:pPr>
      <w:r>
        <w:rPr>
          <w:sz w:val="24"/>
          <w:szCs w:val="24"/>
        </w:rPr>
        <w:t xml:space="preserve">If an offeror has any existing client relationship that involves the </w:t>
      </w:r>
      <w:r w:rsidR="00753981">
        <w:rPr>
          <w:sz w:val="24"/>
          <w:szCs w:val="24"/>
        </w:rPr>
        <w:t>River Valley Regional Commission</w:t>
      </w:r>
      <w:r>
        <w:rPr>
          <w:sz w:val="24"/>
          <w:szCs w:val="24"/>
        </w:rPr>
        <w:t xml:space="preserve"> or its AAA, the offeror must disclose each relationship.</w:t>
      </w:r>
    </w:p>
    <w:p w14:paraId="0F1931E8" w14:textId="77777777" w:rsidR="00285F75" w:rsidRPr="00285F75" w:rsidRDefault="00285F75" w:rsidP="00285F75">
      <w:pPr>
        <w:pStyle w:val="ListParagraph"/>
        <w:ind w:left="360"/>
        <w:rPr>
          <w:sz w:val="24"/>
          <w:szCs w:val="24"/>
        </w:rPr>
      </w:pPr>
    </w:p>
    <w:p w14:paraId="549C4F9F" w14:textId="77777777" w:rsidR="0018028E" w:rsidRDefault="0018028E" w:rsidP="002D2390">
      <w:pPr>
        <w:pStyle w:val="ListParagraph"/>
        <w:numPr>
          <w:ilvl w:val="0"/>
          <w:numId w:val="13"/>
        </w:numPr>
        <w:ind w:left="360"/>
        <w:rPr>
          <w:b/>
          <w:sz w:val="24"/>
          <w:szCs w:val="24"/>
        </w:rPr>
      </w:pPr>
      <w:r>
        <w:rPr>
          <w:b/>
          <w:sz w:val="24"/>
          <w:szCs w:val="24"/>
        </w:rPr>
        <w:t>Minority Business Policy</w:t>
      </w:r>
    </w:p>
    <w:p w14:paraId="0BA76566" w14:textId="77777777" w:rsidR="00285F75" w:rsidRDefault="00285F75" w:rsidP="00285F75">
      <w:pPr>
        <w:pStyle w:val="ListParagraph"/>
        <w:ind w:left="360"/>
        <w:rPr>
          <w:b/>
          <w:sz w:val="24"/>
          <w:szCs w:val="24"/>
        </w:rPr>
      </w:pPr>
    </w:p>
    <w:p w14:paraId="2FE9BD57" w14:textId="77777777" w:rsidR="00285F75" w:rsidRDefault="00285F75" w:rsidP="00285F75">
      <w:pPr>
        <w:pStyle w:val="ListParagraph"/>
        <w:ind w:left="360"/>
        <w:rPr>
          <w:sz w:val="24"/>
          <w:szCs w:val="24"/>
        </w:rPr>
      </w:pPr>
      <w:r>
        <w:rPr>
          <w:sz w:val="24"/>
          <w:szCs w:val="24"/>
        </w:rPr>
        <w:t>It is the policy of the AAA that minority business enterprises shall have a fair and equal opportunity to participate in the AAA procurement process.  Therefore, the AAA encourages all minority business enterprises to compete for, win and receive contracts for services.</w:t>
      </w:r>
    </w:p>
    <w:p w14:paraId="351190CB" w14:textId="77777777" w:rsidR="00285F75" w:rsidRPr="00285F75" w:rsidRDefault="00285F75" w:rsidP="00285F75">
      <w:pPr>
        <w:pStyle w:val="ListParagraph"/>
        <w:ind w:left="360"/>
        <w:rPr>
          <w:sz w:val="24"/>
          <w:szCs w:val="24"/>
        </w:rPr>
      </w:pPr>
    </w:p>
    <w:p w14:paraId="7DEC7B95" w14:textId="77777777" w:rsidR="0018028E" w:rsidRDefault="0018028E" w:rsidP="002D2390">
      <w:pPr>
        <w:pStyle w:val="ListParagraph"/>
        <w:numPr>
          <w:ilvl w:val="0"/>
          <w:numId w:val="13"/>
        </w:numPr>
        <w:ind w:left="360"/>
        <w:rPr>
          <w:b/>
          <w:sz w:val="24"/>
          <w:szCs w:val="24"/>
        </w:rPr>
      </w:pPr>
      <w:r>
        <w:rPr>
          <w:b/>
          <w:sz w:val="24"/>
          <w:szCs w:val="24"/>
        </w:rPr>
        <w:t>Reciprocal Preference Law OCGA 50-5-60(b)</w:t>
      </w:r>
    </w:p>
    <w:p w14:paraId="744DFA0A" w14:textId="77777777" w:rsidR="00285F75" w:rsidRDefault="00285F75" w:rsidP="00285F75">
      <w:pPr>
        <w:rPr>
          <w:b/>
          <w:sz w:val="24"/>
          <w:szCs w:val="24"/>
        </w:rPr>
      </w:pPr>
    </w:p>
    <w:p w14:paraId="6E7E35A9" w14:textId="77777777" w:rsidR="00C05C67" w:rsidRDefault="00285F75" w:rsidP="00285F75">
      <w:pPr>
        <w:ind w:left="360"/>
        <w:rPr>
          <w:sz w:val="24"/>
          <w:szCs w:val="24"/>
        </w:rPr>
      </w:pPr>
      <w:r>
        <w:rPr>
          <w:sz w:val="24"/>
          <w:szCs w:val="24"/>
        </w:rPr>
        <w:t xml:space="preserve">For the purpose of evaluation only, offerors resident in the State of Georgia will be granted the same preference over offerors resident in another State in the same manner, on the same basis, and to the same extent that preference is granted in </w:t>
      </w:r>
      <w:r w:rsidR="00C05C67">
        <w:rPr>
          <w:sz w:val="24"/>
          <w:szCs w:val="24"/>
        </w:rPr>
        <w:t>awarding bids for the same good</w:t>
      </w:r>
      <w:r>
        <w:rPr>
          <w:sz w:val="24"/>
          <w:szCs w:val="24"/>
        </w:rPr>
        <w:t xml:space="preserve">s or services by such other State </w:t>
      </w:r>
      <w:r w:rsidR="00C05C67">
        <w:rPr>
          <w:sz w:val="24"/>
          <w:szCs w:val="24"/>
        </w:rPr>
        <w:t xml:space="preserve">to </w:t>
      </w:r>
      <w:r>
        <w:rPr>
          <w:sz w:val="24"/>
          <w:szCs w:val="24"/>
        </w:rPr>
        <w:t xml:space="preserve">offerors resident therein over offerors resident in </w:t>
      </w:r>
      <w:r w:rsidR="00C05C67">
        <w:rPr>
          <w:sz w:val="24"/>
          <w:szCs w:val="24"/>
        </w:rPr>
        <w:t xml:space="preserve">the State of </w:t>
      </w:r>
      <w:r>
        <w:rPr>
          <w:sz w:val="24"/>
          <w:szCs w:val="24"/>
        </w:rPr>
        <w:t>Georgia.</w:t>
      </w:r>
      <w:r w:rsidR="00C05C67">
        <w:rPr>
          <w:sz w:val="24"/>
          <w:szCs w:val="24"/>
        </w:rPr>
        <w:t xml:space="preserve">  </w:t>
      </w:r>
    </w:p>
    <w:p w14:paraId="7ADD811D" w14:textId="77777777" w:rsidR="00C05C67" w:rsidRDefault="00C05C67" w:rsidP="00285F75">
      <w:pPr>
        <w:ind w:left="360"/>
        <w:rPr>
          <w:sz w:val="24"/>
          <w:szCs w:val="24"/>
        </w:rPr>
      </w:pPr>
    </w:p>
    <w:p w14:paraId="1EAF24F5" w14:textId="77777777" w:rsidR="00285F75" w:rsidRPr="00285F75" w:rsidRDefault="00C05C67" w:rsidP="00285F75">
      <w:pPr>
        <w:ind w:left="360"/>
        <w:rPr>
          <w:sz w:val="24"/>
          <w:szCs w:val="24"/>
        </w:rPr>
      </w:pPr>
      <w:r>
        <w:rPr>
          <w:sz w:val="24"/>
          <w:szCs w:val="24"/>
        </w:rPr>
        <w:t>NOTE:  For purposes of this Law, the definition of a resident offeror is one who maintains a place of business with at least one employee inside the State of Georgia.  A post office box address will not satisfy this requirement.</w:t>
      </w:r>
    </w:p>
    <w:p w14:paraId="40298260" w14:textId="77777777" w:rsidR="00E70FE6" w:rsidRDefault="00E70FE6" w:rsidP="00E70FE6">
      <w:pPr>
        <w:pStyle w:val="ListParagraph"/>
        <w:ind w:left="360"/>
        <w:rPr>
          <w:b/>
          <w:sz w:val="24"/>
          <w:szCs w:val="24"/>
        </w:rPr>
      </w:pPr>
    </w:p>
    <w:p w14:paraId="137B7FA2" w14:textId="77777777" w:rsidR="00813CA5" w:rsidRDefault="00813CA5" w:rsidP="002D2390">
      <w:pPr>
        <w:pStyle w:val="ListParagraph"/>
        <w:numPr>
          <w:ilvl w:val="0"/>
          <w:numId w:val="1"/>
        </w:numPr>
        <w:rPr>
          <w:b/>
          <w:sz w:val="24"/>
          <w:szCs w:val="24"/>
        </w:rPr>
      </w:pPr>
      <w:r>
        <w:rPr>
          <w:b/>
          <w:sz w:val="24"/>
          <w:szCs w:val="24"/>
        </w:rPr>
        <w:t>EVALUATION PROCESS</w:t>
      </w:r>
    </w:p>
    <w:p w14:paraId="03DC2CC4" w14:textId="77777777" w:rsidR="00E70FE6" w:rsidRDefault="00E70FE6" w:rsidP="00E70FE6">
      <w:pPr>
        <w:pStyle w:val="ListParagraph"/>
        <w:ind w:left="0"/>
        <w:rPr>
          <w:b/>
          <w:sz w:val="24"/>
          <w:szCs w:val="24"/>
        </w:rPr>
      </w:pPr>
    </w:p>
    <w:p w14:paraId="30AE168C" w14:textId="77777777" w:rsidR="008042DD" w:rsidRDefault="008042DD" w:rsidP="002D2390">
      <w:pPr>
        <w:pStyle w:val="ListParagraph"/>
        <w:numPr>
          <w:ilvl w:val="0"/>
          <w:numId w:val="15"/>
        </w:numPr>
        <w:ind w:left="360"/>
        <w:rPr>
          <w:b/>
          <w:sz w:val="24"/>
          <w:szCs w:val="24"/>
        </w:rPr>
      </w:pPr>
      <w:r>
        <w:rPr>
          <w:b/>
          <w:sz w:val="24"/>
          <w:szCs w:val="24"/>
        </w:rPr>
        <w:t>Administrative Review</w:t>
      </w:r>
    </w:p>
    <w:p w14:paraId="21A3CD4E" w14:textId="77777777" w:rsidR="008042DD" w:rsidRDefault="008042DD" w:rsidP="008042DD">
      <w:pPr>
        <w:pStyle w:val="ListParagraph"/>
        <w:ind w:left="360"/>
        <w:rPr>
          <w:b/>
          <w:sz w:val="24"/>
          <w:szCs w:val="24"/>
        </w:rPr>
      </w:pPr>
    </w:p>
    <w:p w14:paraId="2407F803" w14:textId="77777777" w:rsidR="008042DD" w:rsidRDefault="008042DD" w:rsidP="008042DD">
      <w:pPr>
        <w:pStyle w:val="ListParagraph"/>
        <w:ind w:left="360"/>
        <w:rPr>
          <w:sz w:val="24"/>
          <w:szCs w:val="24"/>
        </w:rPr>
      </w:pPr>
      <w:r>
        <w:rPr>
          <w:sz w:val="24"/>
          <w:szCs w:val="24"/>
        </w:rPr>
        <w:t>The proposals will be reviewed by the designated staff for the following requirements.</w:t>
      </w:r>
    </w:p>
    <w:p w14:paraId="60C25A4A" w14:textId="77777777" w:rsidR="008042DD" w:rsidRDefault="008042DD" w:rsidP="008042DD">
      <w:pPr>
        <w:pStyle w:val="ListParagraph"/>
        <w:ind w:left="360"/>
        <w:rPr>
          <w:sz w:val="24"/>
          <w:szCs w:val="24"/>
        </w:rPr>
      </w:pPr>
    </w:p>
    <w:p w14:paraId="1B0EA280" w14:textId="77777777" w:rsidR="008042DD" w:rsidRDefault="00B931F8" w:rsidP="002D2390">
      <w:pPr>
        <w:pStyle w:val="ListParagraph"/>
        <w:numPr>
          <w:ilvl w:val="0"/>
          <w:numId w:val="16"/>
        </w:numPr>
        <w:rPr>
          <w:sz w:val="24"/>
          <w:szCs w:val="24"/>
        </w:rPr>
      </w:pPr>
      <w:r>
        <w:rPr>
          <w:sz w:val="24"/>
          <w:szCs w:val="24"/>
        </w:rPr>
        <w:t>The proposal was hand delivered or mailed.</w:t>
      </w:r>
    </w:p>
    <w:p w14:paraId="1B7CC545" w14:textId="77777777" w:rsidR="00C813CC" w:rsidRDefault="00C813CC" w:rsidP="00C813CC">
      <w:pPr>
        <w:pStyle w:val="ListParagraph"/>
        <w:rPr>
          <w:sz w:val="24"/>
          <w:szCs w:val="24"/>
        </w:rPr>
      </w:pPr>
    </w:p>
    <w:p w14:paraId="1CA8A775" w14:textId="77777777" w:rsidR="00B931F8" w:rsidRDefault="00B931F8" w:rsidP="002D2390">
      <w:pPr>
        <w:pStyle w:val="ListParagraph"/>
        <w:numPr>
          <w:ilvl w:val="0"/>
          <w:numId w:val="16"/>
        </w:numPr>
        <w:rPr>
          <w:sz w:val="24"/>
          <w:szCs w:val="24"/>
        </w:rPr>
      </w:pPr>
      <w:r>
        <w:rPr>
          <w:sz w:val="24"/>
          <w:szCs w:val="24"/>
        </w:rPr>
        <w:lastRenderedPageBreak/>
        <w:t>The proposal was received on time.</w:t>
      </w:r>
    </w:p>
    <w:p w14:paraId="0D2D009C" w14:textId="77777777" w:rsidR="00C813CC" w:rsidRDefault="00C813CC" w:rsidP="00C813CC">
      <w:pPr>
        <w:pStyle w:val="ListParagraph"/>
        <w:rPr>
          <w:sz w:val="24"/>
          <w:szCs w:val="24"/>
        </w:rPr>
      </w:pPr>
    </w:p>
    <w:p w14:paraId="127D10A1" w14:textId="77777777" w:rsidR="00B931F8" w:rsidRDefault="00B931F8" w:rsidP="002D2390">
      <w:pPr>
        <w:pStyle w:val="ListParagraph"/>
        <w:numPr>
          <w:ilvl w:val="0"/>
          <w:numId w:val="16"/>
        </w:numPr>
        <w:rPr>
          <w:sz w:val="24"/>
          <w:szCs w:val="24"/>
        </w:rPr>
      </w:pPr>
      <w:r>
        <w:rPr>
          <w:sz w:val="24"/>
          <w:szCs w:val="24"/>
        </w:rPr>
        <w:t>An original proposal with signatures, marked “Orig</w:t>
      </w:r>
      <w:r w:rsidR="00C813CC">
        <w:rPr>
          <w:sz w:val="24"/>
          <w:szCs w:val="24"/>
        </w:rPr>
        <w:t>i</w:t>
      </w:r>
      <w:r>
        <w:rPr>
          <w:sz w:val="24"/>
          <w:szCs w:val="24"/>
        </w:rPr>
        <w:t xml:space="preserve">nal,” and five additional </w:t>
      </w:r>
      <w:r w:rsidR="00C813CC">
        <w:rPr>
          <w:sz w:val="24"/>
          <w:szCs w:val="24"/>
        </w:rPr>
        <w:t xml:space="preserve">hard </w:t>
      </w:r>
      <w:r>
        <w:rPr>
          <w:sz w:val="24"/>
          <w:szCs w:val="24"/>
        </w:rPr>
        <w:t>copies were received.</w:t>
      </w:r>
    </w:p>
    <w:p w14:paraId="62F3AD8E" w14:textId="77777777" w:rsidR="00C813CC" w:rsidRDefault="00C813CC" w:rsidP="00C813CC">
      <w:pPr>
        <w:pStyle w:val="ListParagraph"/>
        <w:rPr>
          <w:sz w:val="24"/>
          <w:szCs w:val="24"/>
        </w:rPr>
      </w:pPr>
    </w:p>
    <w:p w14:paraId="3955FBD9" w14:textId="77777777" w:rsidR="00B931F8" w:rsidRDefault="00C813CC" w:rsidP="002D2390">
      <w:pPr>
        <w:pStyle w:val="ListParagraph"/>
        <w:numPr>
          <w:ilvl w:val="0"/>
          <w:numId w:val="16"/>
        </w:numPr>
        <w:rPr>
          <w:sz w:val="24"/>
          <w:szCs w:val="24"/>
        </w:rPr>
      </w:pPr>
      <w:r>
        <w:rPr>
          <w:sz w:val="24"/>
          <w:szCs w:val="24"/>
        </w:rPr>
        <w:t xml:space="preserve">The proposal is complete, </w:t>
      </w:r>
      <w:r w:rsidR="00B931F8">
        <w:rPr>
          <w:sz w:val="24"/>
          <w:szCs w:val="24"/>
        </w:rPr>
        <w:t xml:space="preserve">in the format described in </w:t>
      </w:r>
      <w:r>
        <w:rPr>
          <w:sz w:val="24"/>
          <w:szCs w:val="24"/>
        </w:rPr>
        <w:t xml:space="preserve">Request for Proposal </w:t>
      </w:r>
      <w:r w:rsidR="00B931F8">
        <w:rPr>
          <w:sz w:val="24"/>
          <w:szCs w:val="24"/>
        </w:rPr>
        <w:t>Section I</w:t>
      </w:r>
      <w:r>
        <w:rPr>
          <w:sz w:val="24"/>
          <w:szCs w:val="24"/>
        </w:rPr>
        <w:t>V, Proposal Format, and includes a budget and budget narrative.</w:t>
      </w:r>
    </w:p>
    <w:p w14:paraId="32AB96D0" w14:textId="77777777" w:rsidR="00C813CC" w:rsidRDefault="00C813CC" w:rsidP="00C813CC">
      <w:pPr>
        <w:pStyle w:val="ListParagraph"/>
        <w:rPr>
          <w:sz w:val="24"/>
          <w:szCs w:val="24"/>
        </w:rPr>
      </w:pPr>
    </w:p>
    <w:p w14:paraId="7BC58160" w14:textId="77777777" w:rsidR="00B931F8" w:rsidRDefault="00B931F8" w:rsidP="002D2390">
      <w:pPr>
        <w:pStyle w:val="ListParagraph"/>
        <w:numPr>
          <w:ilvl w:val="0"/>
          <w:numId w:val="16"/>
        </w:numPr>
        <w:rPr>
          <w:sz w:val="24"/>
          <w:szCs w:val="24"/>
        </w:rPr>
      </w:pPr>
      <w:r>
        <w:rPr>
          <w:sz w:val="24"/>
          <w:szCs w:val="24"/>
        </w:rPr>
        <w:t xml:space="preserve">The offeror has at least two years of experience providing the proposed service or four years of experience </w:t>
      </w:r>
      <w:r w:rsidR="00C813CC">
        <w:rPr>
          <w:sz w:val="24"/>
          <w:szCs w:val="24"/>
        </w:rPr>
        <w:t>providing other services for older adults, caregivers, or another at-risk population.</w:t>
      </w:r>
    </w:p>
    <w:p w14:paraId="63013B94" w14:textId="77777777" w:rsidR="00C813CC" w:rsidRDefault="00C813CC" w:rsidP="00C813CC">
      <w:pPr>
        <w:pStyle w:val="ListParagraph"/>
        <w:rPr>
          <w:sz w:val="24"/>
          <w:szCs w:val="24"/>
        </w:rPr>
      </w:pPr>
    </w:p>
    <w:p w14:paraId="415798C6" w14:textId="77777777" w:rsidR="00C813CC" w:rsidRDefault="00C813CC" w:rsidP="002D2390">
      <w:pPr>
        <w:pStyle w:val="ListParagraph"/>
        <w:numPr>
          <w:ilvl w:val="0"/>
          <w:numId w:val="16"/>
        </w:numPr>
        <w:rPr>
          <w:sz w:val="24"/>
          <w:szCs w:val="24"/>
        </w:rPr>
      </w:pPr>
      <w:r>
        <w:rPr>
          <w:sz w:val="24"/>
          <w:szCs w:val="24"/>
        </w:rPr>
        <w:t>The offeror has the appropriate business license and meets any other license requirement(s) associated with the service being proposed.</w:t>
      </w:r>
    </w:p>
    <w:p w14:paraId="588CAF02" w14:textId="77777777" w:rsidR="00C813CC" w:rsidRDefault="00C813CC" w:rsidP="00C813CC">
      <w:pPr>
        <w:pStyle w:val="ListParagraph"/>
        <w:rPr>
          <w:sz w:val="24"/>
          <w:szCs w:val="24"/>
        </w:rPr>
      </w:pPr>
    </w:p>
    <w:p w14:paraId="2822B9B8" w14:textId="77777777" w:rsidR="00C813CC" w:rsidRPr="00C813CC" w:rsidRDefault="00C813CC" w:rsidP="00C813CC">
      <w:pPr>
        <w:pStyle w:val="ListParagraph"/>
        <w:ind w:left="360"/>
        <w:rPr>
          <w:b/>
          <w:sz w:val="24"/>
          <w:szCs w:val="24"/>
        </w:rPr>
      </w:pPr>
      <w:r>
        <w:rPr>
          <w:b/>
          <w:sz w:val="24"/>
          <w:szCs w:val="24"/>
        </w:rPr>
        <w:t>If the answer to any of the above is no, the proposal will be deemed unresponsive and will not receive any further review.</w:t>
      </w:r>
    </w:p>
    <w:p w14:paraId="573B8116" w14:textId="77777777" w:rsidR="00C813CC" w:rsidRPr="008042DD" w:rsidRDefault="00C813CC" w:rsidP="00C813CC">
      <w:pPr>
        <w:pStyle w:val="ListParagraph"/>
        <w:rPr>
          <w:sz w:val="24"/>
          <w:szCs w:val="24"/>
        </w:rPr>
      </w:pPr>
    </w:p>
    <w:p w14:paraId="20D42081" w14:textId="77777777" w:rsidR="008042DD" w:rsidRDefault="00C813CC" w:rsidP="002D2390">
      <w:pPr>
        <w:pStyle w:val="ListParagraph"/>
        <w:numPr>
          <w:ilvl w:val="0"/>
          <w:numId w:val="15"/>
        </w:numPr>
        <w:ind w:left="360"/>
        <w:rPr>
          <w:b/>
          <w:sz w:val="24"/>
          <w:szCs w:val="24"/>
        </w:rPr>
      </w:pPr>
      <w:r>
        <w:rPr>
          <w:b/>
          <w:sz w:val="24"/>
          <w:szCs w:val="24"/>
        </w:rPr>
        <w:t>Proposal Evaluation</w:t>
      </w:r>
    </w:p>
    <w:p w14:paraId="04EFC3D7" w14:textId="77777777" w:rsidR="00603E03" w:rsidRDefault="00603E03" w:rsidP="00C813CC">
      <w:pPr>
        <w:pStyle w:val="ListParagraph"/>
        <w:ind w:left="360"/>
        <w:rPr>
          <w:sz w:val="24"/>
          <w:szCs w:val="24"/>
        </w:rPr>
      </w:pPr>
    </w:p>
    <w:p w14:paraId="7D38D3D0" w14:textId="025A6604" w:rsidR="00C813CC" w:rsidRDefault="00C813CC" w:rsidP="00C813CC">
      <w:pPr>
        <w:pStyle w:val="ListParagraph"/>
        <w:ind w:left="360"/>
        <w:rPr>
          <w:sz w:val="24"/>
          <w:szCs w:val="24"/>
        </w:rPr>
      </w:pPr>
      <w:r>
        <w:rPr>
          <w:sz w:val="24"/>
          <w:szCs w:val="24"/>
        </w:rPr>
        <w:t>The proposal will be evaluated and scored using the evaluation criteria provided in Appendix H. The maximum total points are 100.</w:t>
      </w:r>
    </w:p>
    <w:p w14:paraId="0822C20F" w14:textId="77777777" w:rsidR="00603E03" w:rsidRPr="00C813CC" w:rsidRDefault="00603E03" w:rsidP="00C813CC">
      <w:pPr>
        <w:pStyle w:val="ListParagraph"/>
        <w:ind w:left="360"/>
        <w:rPr>
          <w:sz w:val="24"/>
          <w:szCs w:val="24"/>
        </w:rPr>
      </w:pPr>
    </w:p>
    <w:p w14:paraId="387B77B7" w14:textId="77777777" w:rsidR="00C813CC" w:rsidRDefault="00603E03" w:rsidP="002D2390">
      <w:pPr>
        <w:pStyle w:val="ListParagraph"/>
        <w:numPr>
          <w:ilvl w:val="0"/>
          <w:numId w:val="15"/>
        </w:numPr>
        <w:ind w:left="360"/>
        <w:rPr>
          <w:b/>
          <w:sz w:val="24"/>
          <w:szCs w:val="24"/>
        </w:rPr>
      </w:pPr>
      <w:r>
        <w:rPr>
          <w:b/>
          <w:sz w:val="24"/>
          <w:szCs w:val="24"/>
        </w:rPr>
        <w:t>Identification of Apparent Successful Offeror</w:t>
      </w:r>
    </w:p>
    <w:p w14:paraId="73AC7F25" w14:textId="77777777" w:rsidR="00603E03" w:rsidRDefault="00603E03" w:rsidP="00603E03">
      <w:pPr>
        <w:pStyle w:val="ListParagraph"/>
        <w:ind w:left="360"/>
        <w:rPr>
          <w:b/>
          <w:sz w:val="24"/>
          <w:szCs w:val="24"/>
        </w:rPr>
      </w:pPr>
    </w:p>
    <w:p w14:paraId="3B969C36" w14:textId="77777777" w:rsidR="00603E03" w:rsidRPr="00603E03" w:rsidRDefault="00603E03" w:rsidP="00603E03">
      <w:pPr>
        <w:pStyle w:val="ListParagraph"/>
        <w:ind w:left="360"/>
        <w:rPr>
          <w:sz w:val="24"/>
          <w:szCs w:val="24"/>
        </w:rPr>
      </w:pPr>
      <w:r>
        <w:rPr>
          <w:sz w:val="24"/>
          <w:szCs w:val="24"/>
        </w:rPr>
        <w:t>The offeror with the highest score will be identified as the apparent successful offeror.</w:t>
      </w:r>
      <w:r w:rsidR="002756C7">
        <w:rPr>
          <w:sz w:val="24"/>
          <w:szCs w:val="24"/>
        </w:rPr>
        <w:t xml:space="preserve">  The RC’s AAA has the authority to award contracts or agreements to the offeror(s) that offer the best proposal(s) to the AAA, cost and other factors considered.</w:t>
      </w:r>
      <w:r>
        <w:rPr>
          <w:sz w:val="24"/>
          <w:szCs w:val="24"/>
        </w:rPr>
        <w:t xml:space="preserve">  </w:t>
      </w:r>
    </w:p>
    <w:p w14:paraId="1BF3A181" w14:textId="77777777" w:rsidR="00603E03" w:rsidRDefault="00603E03" w:rsidP="00603E03">
      <w:pPr>
        <w:pStyle w:val="ListParagraph"/>
        <w:ind w:left="360"/>
        <w:rPr>
          <w:sz w:val="24"/>
          <w:szCs w:val="24"/>
        </w:rPr>
      </w:pPr>
    </w:p>
    <w:p w14:paraId="6C879C31" w14:textId="77777777" w:rsidR="00603E03" w:rsidRDefault="00603E03" w:rsidP="002D2390">
      <w:pPr>
        <w:pStyle w:val="ListParagraph"/>
        <w:numPr>
          <w:ilvl w:val="0"/>
          <w:numId w:val="15"/>
        </w:numPr>
        <w:ind w:left="360"/>
        <w:rPr>
          <w:b/>
          <w:sz w:val="24"/>
          <w:szCs w:val="24"/>
        </w:rPr>
      </w:pPr>
      <w:r>
        <w:rPr>
          <w:b/>
          <w:sz w:val="24"/>
          <w:szCs w:val="24"/>
        </w:rPr>
        <w:t xml:space="preserve">Rejection </w:t>
      </w:r>
      <w:r w:rsidR="00D765DA">
        <w:rPr>
          <w:b/>
          <w:sz w:val="24"/>
          <w:szCs w:val="24"/>
        </w:rPr>
        <w:t>of Proposals</w:t>
      </w:r>
    </w:p>
    <w:p w14:paraId="297FE4D6" w14:textId="77777777" w:rsidR="00603E03" w:rsidRPr="00603E03" w:rsidRDefault="00603E03" w:rsidP="00603E03">
      <w:pPr>
        <w:pStyle w:val="ListParagraph"/>
        <w:rPr>
          <w:sz w:val="24"/>
          <w:szCs w:val="24"/>
        </w:rPr>
      </w:pPr>
    </w:p>
    <w:p w14:paraId="2A7AA1E9" w14:textId="66C99EB7" w:rsidR="002756C7" w:rsidRDefault="00603E03" w:rsidP="00603E03">
      <w:pPr>
        <w:pStyle w:val="ListParagraph"/>
        <w:ind w:left="360"/>
        <w:rPr>
          <w:sz w:val="24"/>
          <w:szCs w:val="24"/>
        </w:rPr>
      </w:pPr>
      <w:r w:rsidRPr="00603E03">
        <w:rPr>
          <w:sz w:val="24"/>
          <w:szCs w:val="24"/>
        </w:rPr>
        <w:t xml:space="preserve">The </w:t>
      </w:r>
      <w:r w:rsidR="00753981">
        <w:rPr>
          <w:sz w:val="24"/>
          <w:szCs w:val="24"/>
        </w:rPr>
        <w:t>River Valley Regional Commission</w:t>
      </w:r>
      <w:r w:rsidRPr="00603E03">
        <w:rPr>
          <w:sz w:val="24"/>
          <w:szCs w:val="24"/>
        </w:rPr>
        <w:t>’s AAA reserves the right t</w:t>
      </w:r>
      <w:r w:rsidR="002756C7">
        <w:rPr>
          <w:sz w:val="24"/>
          <w:szCs w:val="24"/>
        </w:rPr>
        <w:t>o reject any or all proposals, or to award in whole or in part if deemed to be in the</w:t>
      </w:r>
      <w:r w:rsidR="00D765DA">
        <w:rPr>
          <w:sz w:val="24"/>
          <w:szCs w:val="24"/>
        </w:rPr>
        <w:t xml:space="preserve"> best interest of the AAA to do</w:t>
      </w:r>
      <w:r w:rsidR="002756C7">
        <w:rPr>
          <w:sz w:val="24"/>
          <w:szCs w:val="24"/>
        </w:rPr>
        <w:t xml:space="preserve"> so.  The AAA may choose to </w:t>
      </w:r>
      <w:r w:rsidRPr="00603E03">
        <w:rPr>
          <w:sz w:val="24"/>
          <w:szCs w:val="24"/>
        </w:rPr>
        <w:t xml:space="preserve">waive any irregularity in a proposal, and to accept </w:t>
      </w:r>
      <w:r>
        <w:rPr>
          <w:sz w:val="24"/>
          <w:szCs w:val="24"/>
        </w:rPr>
        <w:t xml:space="preserve">or reject </w:t>
      </w:r>
      <w:r w:rsidRPr="00603E03">
        <w:rPr>
          <w:sz w:val="24"/>
          <w:szCs w:val="24"/>
        </w:rPr>
        <w:t xml:space="preserve">any item or combination of items, when to do so would be </w:t>
      </w:r>
      <w:r>
        <w:rPr>
          <w:sz w:val="24"/>
          <w:szCs w:val="24"/>
        </w:rPr>
        <w:t xml:space="preserve">to the advantage of the AAA.  It is </w:t>
      </w:r>
      <w:r w:rsidR="002756C7">
        <w:rPr>
          <w:sz w:val="24"/>
          <w:szCs w:val="24"/>
        </w:rPr>
        <w:t xml:space="preserve">also </w:t>
      </w:r>
      <w:r>
        <w:rPr>
          <w:sz w:val="24"/>
          <w:szCs w:val="24"/>
        </w:rPr>
        <w:t xml:space="preserve">within the right of the Area Agency on Aging to reject proposals that do not contain all elements and information requested in this document.  </w:t>
      </w:r>
    </w:p>
    <w:p w14:paraId="3DA23C04" w14:textId="77777777" w:rsidR="00E70FE6" w:rsidRDefault="00E70FE6" w:rsidP="00603E03">
      <w:pPr>
        <w:pStyle w:val="ListParagraph"/>
        <w:ind w:left="0" w:firstLine="360"/>
        <w:rPr>
          <w:b/>
          <w:sz w:val="24"/>
          <w:szCs w:val="24"/>
        </w:rPr>
      </w:pPr>
    </w:p>
    <w:p w14:paraId="13E52D2A" w14:textId="77777777" w:rsidR="00813CA5" w:rsidRDefault="00813CA5" w:rsidP="002D2390">
      <w:pPr>
        <w:pStyle w:val="ListParagraph"/>
        <w:numPr>
          <w:ilvl w:val="0"/>
          <w:numId w:val="1"/>
        </w:numPr>
        <w:rPr>
          <w:b/>
          <w:sz w:val="24"/>
          <w:szCs w:val="24"/>
        </w:rPr>
      </w:pPr>
      <w:r>
        <w:rPr>
          <w:b/>
          <w:sz w:val="24"/>
          <w:szCs w:val="24"/>
        </w:rPr>
        <w:t>APPENDICES</w:t>
      </w:r>
    </w:p>
    <w:p w14:paraId="5A025137" w14:textId="77777777" w:rsidR="008056C1" w:rsidRDefault="008056C1" w:rsidP="008056C1">
      <w:pPr>
        <w:pStyle w:val="ListParagraph"/>
        <w:ind w:left="0"/>
        <w:rPr>
          <w:b/>
          <w:sz w:val="24"/>
          <w:szCs w:val="24"/>
        </w:rPr>
      </w:pPr>
    </w:p>
    <w:p w14:paraId="25F28439" w14:textId="77777777" w:rsidR="00813CA5" w:rsidRDefault="008056C1" w:rsidP="002D2390">
      <w:pPr>
        <w:pStyle w:val="ListParagraph"/>
        <w:numPr>
          <w:ilvl w:val="0"/>
          <w:numId w:val="11"/>
        </w:numPr>
        <w:ind w:left="360"/>
        <w:rPr>
          <w:b/>
          <w:sz w:val="24"/>
          <w:szCs w:val="24"/>
        </w:rPr>
      </w:pPr>
      <w:r>
        <w:rPr>
          <w:b/>
          <w:sz w:val="24"/>
          <w:szCs w:val="24"/>
        </w:rPr>
        <w:t>Proposal Cover Sheet</w:t>
      </w:r>
    </w:p>
    <w:p w14:paraId="63C73EFE" w14:textId="77777777" w:rsidR="008056C1" w:rsidRDefault="008056C1" w:rsidP="002D2390">
      <w:pPr>
        <w:pStyle w:val="ListParagraph"/>
        <w:numPr>
          <w:ilvl w:val="0"/>
          <w:numId w:val="11"/>
        </w:numPr>
        <w:ind w:left="360"/>
        <w:rPr>
          <w:b/>
          <w:sz w:val="24"/>
          <w:szCs w:val="24"/>
        </w:rPr>
      </w:pPr>
      <w:r>
        <w:rPr>
          <w:b/>
          <w:sz w:val="24"/>
          <w:szCs w:val="24"/>
        </w:rPr>
        <w:t>Contractual and Standard Program Assurances</w:t>
      </w:r>
    </w:p>
    <w:p w14:paraId="6DC890A1" w14:textId="77777777" w:rsidR="008056C1" w:rsidRDefault="008056C1" w:rsidP="002D2390">
      <w:pPr>
        <w:pStyle w:val="ListParagraph"/>
        <w:numPr>
          <w:ilvl w:val="0"/>
          <w:numId w:val="11"/>
        </w:numPr>
        <w:ind w:left="360"/>
        <w:rPr>
          <w:b/>
          <w:sz w:val="24"/>
          <w:szCs w:val="24"/>
        </w:rPr>
      </w:pPr>
      <w:r>
        <w:rPr>
          <w:b/>
          <w:sz w:val="24"/>
          <w:szCs w:val="24"/>
        </w:rPr>
        <w:t>Certification Regarding Debarment, Suspension, Ineligibility and Voluntary Exclusion</w:t>
      </w:r>
      <w:r w:rsidR="006E2367">
        <w:rPr>
          <w:b/>
          <w:sz w:val="24"/>
          <w:szCs w:val="24"/>
        </w:rPr>
        <w:t xml:space="preserve"> Form</w:t>
      </w:r>
    </w:p>
    <w:p w14:paraId="42616214" w14:textId="77777777" w:rsidR="008056C1" w:rsidRDefault="008056C1" w:rsidP="002D2390">
      <w:pPr>
        <w:pStyle w:val="ListParagraph"/>
        <w:numPr>
          <w:ilvl w:val="0"/>
          <w:numId w:val="11"/>
        </w:numPr>
        <w:ind w:left="360"/>
        <w:rPr>
          <w:b/>
          <w:sz w:val="24"/>
          <w:szCs w:val="24"/>
        </w:rPr>
      </w:pPr>
      <w:r>
        <w:rPr>
          <w:b/>
          <w:sz w:val="24"/>
          <w:szCs w:val="24"/>
        </w:rPr>
        <w:lastRenderedPageBreak/>
        <w:t>Certification Regarding Lobbying</w:t>
      </w:r>
      <w:r w:rsidR="006E2367">
        <w:rPr>
          <w:b/>
          <w:sz w:val="24"/>
          <w:szCs w:val="24"/>
        </w:rPr>
        <w:t xml:space="preserve"> Form</w:t>
      </w:r>
    </w:p>
    <w:p w14:paraId="2CFC8131" w14:textId="77777777" w:rsidR="008056C1" w:rsidRDefault="008056C1" w:rsidP="002D2390">
      <w:pPr>
        <w:pStyle w:val="ListParagraph"/>
        <w:numPr>
          <w:ilvl w:val="0"/>
          <w:numId w:val="11"/>
        </w:numPr>
        <w:ind w:left="360"/>
        <w:rPr>
          <w:b/>
          <w:sz w:val="24"/>
          <w:szCs w:val="24"/>
        </w:rPr>
      </w:pPr>
      <w:r>
        <w:rPr>
          <w:b/>
          <w:sz w:val="24"/>
          <w:szCs w:val="24"/>
        </w:rPr>
        <w:t>Health Insurance Portability and Accountability Business Associate Agreement</w:t>
      </w:r>
    </w:p>
    <w:p w14:paraId="6DF50C2A" w14:textId="77777777" w:rsidR="006E2367" w:rsidRDefault="006E2367" w:rsidP="002D2390">
      <w:pPr>
        <w:pStyle w:val="ListParagraph"/>
        <w:numPr>
          <w:ilvl w:val="0"/>
          <w:numId w:val="11"/>
        </w:numPr>
        <w:ind w:left="360"/>
        <w:rPr>
          <w:b/>
          <w:sz w:val="24"/>
          <w:szCs w:val="24"/>
        </w:rPr>
      </w:pPr>
      <w:r>
        <w:rPr>
          <w:b/>
          <w:sz w:val="24"/>
          <w:szCs w:val="24"/>
        </w:rPr>
        <w:t>SMART Objectives: Instructions and Sample Chart</w:t>
      </w:r>
    </w:p>
    <w:p w14:paraId="6CE09F84" w14:textId="77777777" w:rsidR="006E2367" w:rsidRPr="006E2367" w:rsidRDefault="002828E2" w:rsidP="002D2390">
      <w:pPr>
        <w:pStyle w:val="ListParagraph"/>
        <w:numPr>
          <w:ilvl w:val="0"/>
          <w:numId w:val="11"/>
        </w:numPr>
        <w:ind w:left="360"/>
        <w:rPr>
          <w:b/>
          <w:sz w:val="24"/>
          <w:szCs w:val="24"/>
        </w:rPr>
      </w:pPr>
      <w:r>
        <w:rPr>
          <w:b/>
          <w:sz w:val="24"/>
          <w:szCs w:val="24"/>
        </w:rPr>
        <w:t>Budget Forms (UCM Spreadsheet, Manual, and Narrative Form)</w:t>
      </w:r>
    </w:p>
    <w:p w14:paraId="00547954" w14:textId="77777777" w:rsidR="006E2367" w:rsidRDefault="006E2367" w:rsidP="002D2390">
      <w:pPr>
        <w:pStyle w:val="ListParagraph"/>
        <w:numPr>
          <w:ilvl w:val="0"/>
          <w:numId w:val="11"/>
        </w:numPr>
        <w:ind w:left="360"/>
        <w:rPr>
          <w:b/>
          <w:sz w:val="24"/>
          <w:szCs w:val="24"/>
        </w:rPr>
      </w:pPr>
      <w:r>
        <w:rPr>
          <w:b/>
          <w:sz w:val="24"/>
          <w:szCs w:val="24"/>
        </w:rPr>
        <w:t>Evaluation Criteria</w:t>
      </w:r>
    </w:p>
    <w:p w14:paraId="43BF2E0F" w14:textId="77777777" w:rsidR="006E2367" w:rsidRDefault="006E2367" w:rsidP="002D2390">
      <w:pPr>
        <w:pStyle w:val="ListParagraph"/>
        <w:numPr>
          <w:ilvl w:val="0"/>
          <w:numId w:val="11"/>
        </w:numPr>
        <w:ind w:left="360"/>
        <w:rPr>
          <w:b/>
          <w:sz w:val="24"/>
          <w:szCs w:val="24"/>
        </w:rPr>
      </w:pPr>
      <w:r>
        <w:rPr>
          <w:b/>
          <w:sz w:val="24"/>
          <w:szCs w:val="24"/>
        </w:rPr>
        <w:t>Proposal Checklist</w:t>
      </w:r>
    </w:p>
    <w:p w14:paraId="1856C52D" w14:textId="77777777" w:rsidR="006E2367" w:rsidRDefault="006E2367" w:rsidP="002D2390">
      <w:pPr>
        <w:pStyle w:val="ListParagraph"/>
        <w:numPr>
          <w:ilvl w:val="0"/>
          <w:numId w:val="11"/>
        </w:numPr>
        <w:ind w:left="360"/>
        <w:rPr>
          <w:b/>
          <w:sz w:val="24"/>
          <w:szCs w:val="24"/>
        </w:rPr>
      </w:pPr>
      <w:r>
        <w:rPr>
          <w:b/>
          <w:sz w:val="24"/>
          <w:szCs w:val="24"/>
        </w:rPr>
        <w:t>Sample Contract</w:t>
      </w:r>
    </w:p>
    <w:p w14:paraId="53D71B66" w14:textId="77777777" w:rsidR="00802C84" w:rsidRDefault="00802C84" w:rsidP="00802C84">
      <w:pPr>
        <w:rPr>
          <w:b/>
          <w:sz w:val="24"/>
          <w:szCs w:val="24"/>
        </w:rPr>
      </w:pPr>
    </w:p>
    <w:p w14:paraId="7E42FFE7" w14:textId="77777777" w:rsidR="00802C84" w:rsidRDefault="00802C84" w:rsidP="00802C84">
      <w:pPr>
        <w:rPr>
          <w:b/>
          <w:sz w:val="24"/>
          <w:szCs w:val="24"/>
        </w:rPr>
      </w:pPr>
    </w:p>
    <w:p w14:paraId="6B6037AD" w14:textId="77777777" w:rsidR="00802C84" w:rsidRDefault="00802C84" w:rsidP="00802C84">
      <w:pPr>
        <w:rPr>
          <w:b/>
          <w:sz w:val="24"/>
          <w:szCs w:val="24"/>
        </w:rPr>
      </w:pPr>
    </w:p>
    <w:p w14:paraId="6544E44D" w14:textId="77777777" w:rsidR="00802C84" w:rsidRDefault="00802C84" w:rsidP="00802C84">
      <w:pPr>
        <w:rPr>
          <w:b/>
          <w:sz w:val="24"/>
          <w:szCs w:val="24"/>
        </w:rPr>
      </w:pPr>
    </w:p>
    <w:p w14:paraId="1EF752F0" w14:textId="77777777" w:rsidR="00A12606" w:rsidRDefault="00A12606" w:rsidP="00802C84">
      <w:pPr>
        <w:rPr>
          <w:b/>
          <w:sz w:val="24"/>
          <w:szCs w:val="24"/>
        </w:rPr>
      </w:pPr>
    </w:p>
    <w:p w14:paraId="1135896C" w14:textId="77777777" w:rsidR="00A12606" w:rsidRDefault="00A12606" w:rsidP="00802C84">
      <w:pPr>
        <w:rPr>
          <w:b/>
          <w:sz w:val="24"/>
          <w:szCs w:val="24"/>
        </w:rPr>
      </w:pPr>
    </w:p>
    <w:p w14:paraId="4DE5AB9B" w14:textId="77777777" w:rsidR="00A12606" w:rsidRDefault="00A12606" w:rsidP="00802C84">
      <w:pPr>
        <w:rPr>
          <w:b/>
          <w:sz w:val="24"/>
          <w:szCs w:val="24"/>
        </w:rPr>
      </w:pPr>
    </w:p>
    <w:p w14:paraId="7EF53C10" w14:textId="77777777" w:rsidR="00A12606" w:rsidRDefault="00A12606" w:rsidP="00802C84">
      <w:pPr>
        <w:rPr>
          <w:b/>
          <w:sz w:val="24"/>
          <w:szCs w:val="24"/>
        </w:rPr>
      </w:pPr>
    </w:p>
    <w:p w14:paraId="210E1B17" w14:textId="77777777" w:rsidR="00A12606" w:rsidRDefault="00A12606" w:rsidP="00802C84">
      <w:pPr>
        <w:rPr>
          <w:b/>
          <w:sz w:val="24"/>
          <w:szCs w:val="24"/>
        </w:rPr>
      </w:pPr>
    </w:p>
    <w:p w14:paraId="3531FCC6" w14:textId="77777777" w:rsidR="00A12606" w:rsidRDefault="00A12606" w:rsidP="00802C84">
      <w:pPr>
        <w:rPr>
          <w:b/>
          <w:sz w:val="24"/>
          <w:szCs w:val="24"/>
        </w:rPr>
      </w:pPr>
    </w:p>
    <w:p w14:paraId="59BB1357" w14:textId="77777777" w:rsidR="00A12606" w:rsidRDefault="00A12606" w:rsidP="00802C84">
      <w:pPr>
        <w:rPr>
          <w:b/>
          <w:sz w:val="24"/>
          <w:szCs w:val="24"/>
        </w:rPr>
      </w:pPr>
    </w:p>
    <w:p w14:paraId="78E1E185" w14:textId="77777777" w:rsidR="00802C84" w:rsidRDefault="00802C84" w:rsidP="00802C84">
      <w:pPr>
        <w:rPr>
          <w:b/>
          <w:sz w:val="24"/>
          <w:szCs w:val="24"/>
        </w:rPr>
      </w:pPr>
    </w:p>
    <w:p w14:paraId="0C95A142" w14:textId="77777777" w:rsidR="00802C84" w:rsidRDefault="00802C84" w:rsidP="00802C84">
      <w:pPr>
        <w:rPr>
          <w:b/>
          <w:sz w:val="24"/>
          <w:szCs w:val="24"/>
        </w:rPr>
      </w:pPr>
    </w:p>
    <w:p w14:paraId="635810DB" w14:textId="77777777" w:rsidR="00802C84" w:rsidRDefault="00802C84" w:rsidP="00802C84">
      <w:pPr>
        <w:rPr>
          <w:b/>
          <w:sz w:val="24"/>
          <w:szCs w:val="24"/>
        </w:rPr>
      </w:pPr>
    </w:p>
    <w:p w14:paraId="448B7E05" w14:textId="77777777" w:rsidR="00802C84" w:rsidRDefault="00802C84" w:rsidP="00802C84">
      <w:pPr>
        <w:rPr>
          <w:b/>
          <w:sz w:val="24"/>
          <w:szCs w:val="24"/>
        </w:rPr>
      </w:pPr>
    </w:p>
    <w:p w14:paraId="366E6533" w14:textId="77777777" w:rsidR="00802C84" w:rsidRDefault="00802C84" w:rsidP="00802C84">
      <w:pPr>
        <w:rPr>
          <w:b/>
          <w:sz w:val="24"/>
          <w:szCs w:val="24"/>
        </w:rPr>
      </w:pPr>
    </w:p>
    <w:p w14:paraId="442D3822" w14:textId="77777777" w:rsidR="00802C84" w:rsidRDefault="00802C84" w:rsidP="00802C84">
      <w:pPr>
        <w:rPr>
          <w:b/>
          <w:sz w:val="24"/>
          <w:szCs w:val="24"/>
        </w:rPr>
      </w:pPr>
    </w:p>
    <w:p w14:paraId="15CF4BB1" w14:textId="77777777" w:rsidR="00802C84" w:rsidRDefault="00802C84" w:rsidP="00802C84">
      <w:pPr>
        <w:rPr>
          <w:b/>
          <w:sz w:val="24"/>
          <w:szCs w:val="24"/>
        </w:rPr>
      </w:pPr>
    </w:p>
    <w:p w14:paraId="4C9788E3" w14:textId="77777777" w:rsidR="00802C84" w:rsidRDefault="00802C84" w:rsidP="00802C84">
      <w:pPr>
        <w:rPr>
          <w:b/>
          <w:sz w:val="24"/>
          <w:szCs w:val="24"/>
        </w:rPr>
      </w:pPr>
    </w:p>
    <w:p w14:paraId="6C6B4028" w14:textId="77777777" w:rsidR="00802C84" w:rsidRDefault="00802C84" w:rsidP="00802C84">
      <w:pPr>
        <w:rPr>
          <w:b/>
          <w:sz w:val="24"/>
          <w:szCs w:val="24"/>
        </w:rPr>
      </w:pPr>
    </w:p>
    <w:p w14:paraId="69893A9C" w14:textId="77777777" w:rsidR="00802C84" w:rsidRDefault="00802C84" w:rsidP="00802C84">
      <w:pPr>
        <w:rPr>
          <w:b/>
          <w:sz w:val="24"/>
          <w:szCs w:val="24"/>
        </w:rPr>
      </w:pPr>
    </w:p>
    <w:p w14:paraId="509A6B15" w14:textId="77777777" w:rsidR="00802C84" w:rsidRDefault="00802C84" w:rsidP="00802C84">
      <w:pPr>
        <w:rPr>
          <w:b/>
          <w:sz w:val="24"/>
          <w:szCs w:val="24"/>
        </w:rPr>
      </w:pPr>
    </w:p>
    <w:p w14:paraId="4F0ADA7F" w14:textId="77777777" w:rsidR="00802C84" w:rsidRDefault="00802C84" w:rsidP="00802C84">
      <w:pPr>
        <w:rPr>
          <w:b/>
          <w:sz w:val="24"/>
          <w:szCs w:val="24"/>
        </w:rPr>
      </w:pPr>
    </w:p>
    <w:p w14:paraId="6E6D1A1E" w14:textId="77777777" w:rsidR="00802C84" w:rsidRDefault="00802C84" w:rsidP="00802C84">
      <w:pPr>
        <w:rPr>
          <w:b/>
          <w:sz w:val="24"/>
          <w:szCs w:val="24"/>
        </w:rPr>
      </w:pPr>
    </w:p>
    <w:p w14:paraId="6A8FE4E3" w14:textId="77777777" w:rsidR="00802C84" w:rsidRDefault="00802C84" w:rsidP="00802C84">
      <w:pPr>
        <w:rPr>
          <w:b/>
          <w:sz w:val="24"/>
          <w:szCs w:val="24"/>
        </w:rPr>
      </w:pPr>
    </w:p>
    <w:p w14:paraId="2D4CB933" w14:textId="77777777" w:rsidR="00802C84" w:rsidRDefault="00802C84" w:rsidP="00802C84">
      <w:pPr>
        <w:rPr>
          <w:b/>
          <w:sz w:val="24"/>
          <w:szCs w:val="24"/>
        </w:rPr>
      </w:pPr>
    </w:p>
    <w:p w14:paraId="7369A01B" w14:textId="77777777" w:rsidR="00802C84" w:rsidRDefault="00802C84" w:rsidP="00802C84">
      <w:pPr>
        <w:rPr>
          <w:b/>
          <w:sz w:val="24"/>
          <w:szCs w:val="24"/>
        </w:rPr>
      </w:pPr>
    </w:p>
    <w:p w14:paraId="3630300F" w14:textId="77777777" w:rsidR="00802C84" w:rsidRDefault="00802C84" w:rsidP="00802C84">
      <w:pPr>
        <w:rPr>
          <w:b/>
          <w:sz w:val="24"/>
          <w:szCs w:val="24"/>
        </w:rPr>
      </w:pPr>
    </w:p>
    <w:p w14:paraId="71B079DA" w14:textId="77777777" w:rsidR="00802C84" w:rsidRDefault="00802C84" w:rsidP="00802C84">
      <w:pPr>
        <w:rPr>
          <w:b/>
          <w:sz w:val="24"/>
          <w:szCs w:val="24"/>
        </w:rPr>
      </w:pPr>
    </w:p>
    <w:p w14:paraId="1A3F8833" w14:textId="77777777" w:rsidR="00802C84" w:rsidRDefault="00802C84" w:rsidP="00802C84">
      <w:pPr>
        <w:rPr>
          <w:b/>
          <w:sz w:val="24"/>
          <w:szCs w:val="24"/>
        </w:rPr>
      </w:pPr>
    </w:p>
    <w:p w14:paraId="1258C480" w14:textId="77777777" w:rsidR="00802C84" w:rsidRDefault="00802C84" w:rsidP="00802C84">
      <w:pPr>
        <w:rPr>
          <w:b/>
          <w:sz w:val="24"/>
          <w:szCs w:val="24"/>
        </w:rPr>
      </w:pPr>
    </w:p>
    <w:p w14:paraId="72773046" w14:textId="77777777" w:rsidR="00802C84" w:rsidRDefault="00802C84" w:rsidP="00802C84">
      <w:pPr>
        <w:rPr>
          <w:b/>
          <w:sz w:val="24"/>
          <w:szCs w:val="24"/>
        </w:rPr>
      </w:pPr>
    </w:p>
    <w:p w14:paraId="6183DC19" w14:textId="77777777" w:rsidR="00802C84" w:rsidRDefault="00802C84" w:rsidP="00802C84">
      <w:pPr>
        <w:rPr>
          <w:b/>
          <w:sz w:val="24"/>
          <w:szCs w:val="24"/>
        </w:rPr>
      </w:pPr>
    </w:p>
    <w:p w14:paraId="47A4042A" w14:textId="77777777" w:rsidR="003E387F" w:rsidRDefault="003E387F" w:rsidP="00802C84">
      <w:pPr>
        <w:rPr>
          <w:b/>
          <w:sz w:val="24"/>
          <w:szCs w:val="24"/>
        </w:rPr>
      </w:pPr>
    </w:p>
    <w:p w14:paraId="1C019CF6" w14:textId="77777777" w:rsidR="003E387F" w:rsidRDefault="003E387F" w:rsidP="00802C84">
      <w:pPr>
        <w:rPr>
          <w:b/>
          <w:sz w:val="24"/>
          <w:szCs w:val="24"/>
        </w:rPr>
      </w:pPr>
    </w:p>
    <w:p w14:paraId="1A9F8FDD" w14:textId="77777777" w:rsidR="00802C84" w:rsidRDefault="00802C84" w:rsidP="00802C84">
      <w:pPr>
        <w:rPr>
          <w:b/>
          <w:sz w:val="24"/>
          <w:szCs w:val="24"/>
        </w:rPr>
      </w:pPr>
    </w:p>
    <w:p w14:paraId="765ED086" w14:textId="77777777" w:rsidR="00802C84" w:rsidRDefault="00802C84" w:rsidP="00802C84">
      <w:pPr>
        <w:rPr>
          <w:b/>
          <w:sz w:val="24"/>
          <w:szCs w:val="24"/>
        </w:rPr>
      </w:pPr>
    </w:p>
    <w:p w14:paraId="2E728A35" w14:textId="77777777" w:rsidR="00802C84" w:rsidRDefault="00802C84" w:rsidP="00802C84">
      <w:pPr>
        <w:rPr>
          <w:b/>
          <w:sz w:val="24"/>
          <w:szCs w:val="24"/>
        </w:rPr>
      </w:pPr>
    </w:p>
    <w:p w14:paraId="7B2CF1E3" w14:textId="77777777" w:rsidR="00802C84" w:rsidRDefault="00802C84" w:rsidP="00802C84">
      <w:pPr>
        <w:jc w:val="right"/>
        <w:rPr>
          <w:b/>
          <w:sz w:val="24"/>
          <w:szCs w:val="24"/>
        </w:rPr>
      </w:pPr>
      <w:r>
        <w:rPr>
          <w:b/>
          <w:sz w:val="24"/>
          <w:szCs w:val="24"/>
        </w:rPr>
        <w:lastRenderedPageBreak/>
        <w:t>APPENDIX A</w:t>
      </w:r>
    </w:p>
    <w:p w14:paraId="06487B1E" w14:textId="77777777" w:rsidR="00802C84" w:rsidRDefault="00802C84" w:rsidP="00802C84">
      <w:pPr>
        <w:jc w:val="right"/>
        <w:rPr>
          <w:b/>
          <w:sz w:val="24"/>
          <w:szCs w:val="24"/>
        </w:rPr>
      </w:pPr>
    </w:p>
    <w:p w14:paraId="25A7E5DF" w14:textId="77777777" w:rsidR="00802C84" w:rsidRPr="0069217A" w:rsidRDefault="00802C84" w:rsidP="00802C84">
      <w:pPr>
        <w:pBdr>
          <w:top w:val="single" w:sz="12" w:space="1" w:color="auto"/>
        </w:pBdr>
        <w:ind w:left="-360" w:right="-360"/>
        <w:jc w:val="center"/>
        <w:rPr>
          <w:rFonts w:ascii="Arial" w:hAnsi="Arial" w:cs="Arial"/>
          <w:b/>
          <w:sz w:val="32"/>
          <w:szCs w:val="32"/>
        </w:rPr>
      </w:pPr>
      <w:r w:rsidRPr="0069217A">
        <w:rPr>
          <w:rFonts w:ascii="Arial" w:hAnsi="Arial" w:cs="Arial"/>
          <w:b/>
          <w:sz w:val="32"/>
          <w:szCs w:val="32"/>
        </w:rPr>
        <w:t>PROPOSAL COVER SHEET</w:t>
      </w:r>
    </w:p>
    <w:p w14:paraId="352A69CA" w14:textId="77777777" w:rsidR="00802C84" w:rsidRDefault="00802C84" w:rsidP="00802C84">
      <w:pPr>
        <w:jc w:val="center"/>
        <w:rPr>
          <w:rFonts w:ascii="Arial" w:hAnsi="Arial" w:cs="Arial"/>
          <w:b/>
          <w:sz w:val="28"/>
          <w:szCs w:val="28"/>
        </w:rPr>
      </w:pPr>
      <w:r w:rsidRPr="0069217A">
        <w:rPr>
          <w:rFonts w:ascii="Arial" w:hAnsi="Arial" w:cs="Arial"/>
          <w:i/>
        </w:rPr>
        <w:t>for</w:t>
      </w:r>
      <w:r w:rsidRPr="0069217A">
        <w:rPr>
          <w:rFonts w:ascii="Arial" w:hAnsi="Arial" w:cs="Arial"/>
          <w:i/>
        </w:rPr>
        <w:br/>
      </w:r>
      <w:r>
        <w:rPr>
          <w:rFonts w:ascii="Arial" w:hAnsi="Arial" w:cs="Arial"/>
          <w:b/>
          <w:sz w:val="28"/>
          <w:szCs w:val="28"/>
        </w:rPr>
        <w:t xml:space="preserve">_______________________ </w:t>
      </w:r>
    </w:p>
    <w:p w14:paraId="372932B1" w14:textId="77777777" w:rsidR="00802C84" w:rsidRPr="0069217A" w:rsidRDefault="00802C84" w:rsidP="00802C84">
      <w:pPr>
        <w:jc w:val="center"/>
        <w:rPr>
          <w:rFonts w:ascii="Arial" w:hAnsi="Arial" w:cs="Arial"/>
          <w:b/>
          <w:sz w:val="28"/>
          <w:szCs w:val="28"/>
        </w:rPr>
      </w:pPr>
      <w:r w:rsidRPr="009B6CBF">
        <w:rPr>
          <w:rFonts w:ascii="Arial" w:hAnsi="Arial" w:cs="Arial"/>
          <w:b/>
          <w:sz w:val="18"/>
          <w:szCs w:val="28"/>
        </w:rPr>
        <w:t>(</w:t>
      </w:r>
      <w:proofErr w:type="gramStart"/>
      <w:r w:rsidRPr="009B6CBF">
        <w:rPr>
          <w:rFonts w:ascii="Arial" w:hAnsi="Arial" w:cs="Arial"/>
          <w:b/>
          <w:sz w:val="18"/>
          <w:szCs w:val="28"/>
        </w:rPr>
        <w:t>enter</w:t>
      </w:r>
      <w:proofErr w:type="gramEnd"/>
      <w:r w:rsidRPr="009B6CBF">
        <w:rPr>
          <w:rFonts w:ascii="Arial" w:hAnsi="Arial" w:cs="Arial"/>
          <w:b/>
          <w:sz w:val="18"/>
          <w:szCs w:val="28"/>
        </w:rPr>
        <w:t xml:space="preserve"> proposed service)</w:t>
      </w:r>
      <w:r w:rsidRPr="0069217A">
        <w:rPr>
          <w:rFonts w:ascii="Arial" w:hAnsi="Arial" w:cs="Arial"/>
          <w:b/>
          <w:sz w:val="28"/>
          <w:szCs w:val="28"/>
        </w:rPr>
        <w:br/>
        <w:t>Proposed in Response to RFP #11</w:t>
      </w:r>
      <w:r>
        <w:rPr>
          <w:rFonts w:ascii="Arial" w:hAnsi="Arial" w:cs="Arial"/>
          <w:b/>
          <w:sz w:val="28"/>
          <w:szCs w:val="28"/>
        </w:rPr>
        <w:t>6</w:t>
      </w:r>
    </w:p>
    <w:p w14:paraId="428A6EA4" w14:textId="68BA5647" w:rsidR="00802C84" w:rsidRPr="0069217A" w:rsidRDefault="00802C84" w:rsidP="00802C84">
      <w:pPr>
        <w:spacing w:after="160"/>
        <w:jc w:val="center"/>
        <w:rPr>
          <w:rFonts w:ascii="Arial" w:hAnsi="Arial" w:cs="Arial"/>
          <w:b/>
          <w:sz w:val="28"/>
          <w:szCs w:val="28"/>
        </w:rPr>
      </w:pPr>
      <w:r w:rsidRPr="0069217A">
        <w:rPr>
          <w:rFonts w:ascii="Arial" w:hAnsi="Arial" w:cs="Arial"/>
          <w:i/>
        </w:rPr>
        <w:t>Issued by</w:t>
      </w:r>
      <w:r w:rsidRPr="0069217A">
        <w:rPr>
          <w:rFonts w:ascii="Arial" w:hAnsi="Arial" w:cs="Arial"/>
          <w:i/>
        </w:rPr>
        <w:br/>
      </w:r>
      <w:r w:rsidR="00753981">
        <w:rPr>
          <w:rFonts w:ascii="Arial" w:hAnsi="Arial" w:cs="Arial"/>
          <w:b/>
          <w:sz w:val="28"/>
          <w:szCs w:val="28"/>
        </w:rPr>
        <w:t>River Valley Regional Commission</w:t>
      </w:r>
      <w:r w:rsidRPr="0069217A">
        <w:rPr>
          <w:rFonts w:ascii="Arial" w:hAnsi="Arial" w:cs="Arial"/>
          <w:b/>
          <w:sz w:val="28"/>
          <w:szCs w:val="28"/>
        </w:rPr>
        <w:t>’s</w:t>
      </w:r>
      <w:r w:rsidRPr="0069217A">
        <w:rPr>
          <w:rFonts w:ascii="Arial" w:hAnsi="Arial" w:cs="Arial"/>
          <w:b/>
          <w:sz w:val="28"/>
          <w:szCs w:val="28"/>
        </w:rPr>
        <w:br/>
        <w:t>Area Agency on Aging</w:t>
      </w:r>
    </w:p>
    <w:p w14:paraId="53C36836" w14:textId="7FDD63DA" w:rsidR="00802C84" w:rsidRPr="0069217A" w:rsidRDefault="00802C84" w:rsidP="00802C84">
      <w:pPr>
        <w:pBdr>
          <w:bottom w:val="single" w:sz="12" w:space="1" w:color="auto"/>
        </w:pBdr>
        <w:ind w:left="-360" w:right="-360"/>
        <w:jc w:val="center"/>
        <w:rPr>
          <w:rFonts w:ascii="Arial" w:hAnsi="Arial" w:cs="Arial"/>
        </w:rPr>
      </w:pPr>
      <w:r>
        <w:rPr>
          <w:rFonts w:ascii="Arial" w:hAnsi="Arial" w:cs="Arial"/>
          <w:sz w:val="24"/>
          <w:szCs w:val="24"/>
        </w:rPr>
        <w:t>Initial</w:t>
      </w:r>
      <w:r w:rsidRPr="0069217A">
        <w:rPr>
          <w:rFonts w:ascii="Arial" w:hAnsi="Arial" w:cs="Arial"/>
          <w:sz w:val="24"/>
          <w:szCs w:val="24"/>
        </w:rPr>
        <w:t xml:space="preserve"> Contract Period: </w:t>
      </w:r>
      <w:r w:rsidR="00382D84">
        <w:rPr>
          <w:rFonts w:ascii="Arial" w:hAnsi="Arial" w:cs="Arial"/>
          <w:sz w:val="24"/>
          <w:szCs w:val="24"/>
        </w:rPr>
        <w:t xml:space="preserve">July 1, </w:t>
      </w:r>
      <w:proofErr w:type="gramStart"/>
      <w:r w:rsidR="00382D84">
        <w:rPr>
          <w:rFonts w:ascii="Arial" w:hAnsi="Arial" w:cs="Arial"/>
          <w:sz w:val="24"/>
          <w:szCs w:val="24"/>
        </w:rPr>
        <w:t>2027</w:t>
      </w:r>
      <w:proofErr w:type="gramEnd"/>
      <w:r w:rsidR="00CE0C07">
        <w:rPr>
          <w:rFonts w:ascii="Arial" w:hAnsi="Arial" w:cs="Arial"/>
          <w:sz w:val="24"/>
          <w:szCs w:val="24"/>
        </w:rPr>
        <w:t xml:space="preserve"> through </w:t>
      </w:r>
      <w:r w:rsidR="009E4BDA">
        <w:rPr>
          <w:rFonts w:ascii="Arial" w:hAnsi="Arial" w:cs="Arial"/>
          <w:sz w:val="24"/>
          <w:szCs w:val="24"/>
        </w:rPr>
        <w:t>June 30, 2028</w:t>
      </w:r>
    </w:p>
    <w:p w14:paraId="0A81C945" w14:textId="77777777" w:rsidR="00802C84" w:rsidRPr="0069217A" w:rsidRDefault="00802C84" w:rsidP="00802C84">
      <w:pPr>
        <w:spacing w:after="120"/>
        <w:rPr>
          <w:rFonts w:ascii="Arial" w:hAnsi="Arial" w:cs="Arial"/>
          <w:u w:val="single"/>
        </w:rPr>
      </w:pPr>
      <w:r w:rsidRPr="0069217A">
        <w:rPr>
          <w:rFonts w:ascii="Arial" w:hAnsi="Arial" w:cs="Arial"/>
        </w:rPr>
        <w:br/>
        <w:t>Name of Company:</w:t>
      </w:r>
      <w:r w:rsidRPr="0069217A">
        <w:rPr>
          <w:rFonts w:ascii="Arial" w:hAnsi="Arial" w:cs="Arial"/>
          <w:u w:val="single"/>
        </w:rPr>
        <w:tab/>
      </w:r>
      <w:r w:rsidRPr="0069217A">
        <w:rPr>
          <w:rFonts w:ascii="Arial" w:hAnsi="Arial" w:cs="Arial"/>
          <w:u w:val="single"/>
        </w:rPr>
        <w:tab/>
      </w:r>
      <w:r w:rsidRPr="0069217A">
        <w:rPr>
          <w:rFonts w:ascii="Arial" w:hAnsi="Arial" w:cs="Arial"/>
          <w:u w:val="single"/>
        </w:rPr>
        <w:tab/>
      </w:r>
      <w:r w:rsidRPr="0069217A">
        <w:rPr>
          <w:rFonts w:ascii="Arial" w:hAnsi="Arial" w:cs="Arial"/>
          <w:u w:val="single"/>
        </w:rPr>
        <w:tab/>
      </w:r>
      <w:r w:rsidRPr="0069217A">
        <w:rPr>
          <w:rFonts w:ascii="Arial" w:hAnsi="Arial" w:cs="Arial"/>
          <w:u w:val="single"/>
        </w:rPr>
        <w:tab/>
      </w:r>
      <w:r w:rsidRPr="0069217A">
        <w:rPr>
          <w:rFonts w:ascii="Arial" w:hAnsi="Arial" w:cs="Arial"/>
          <w:u w:val="single"/>
        </w:rPr>
        <w:tab/>
      </w:r>
      <w:r w:rsidRPr="0069217A">
        <w:rPr>
          <w:rFonts w:ascii="Arial" w:hAnsi="Arial" w:cs="Arial"/>
          <w:u w:val="single"/>
        </w:rPr>
        <w:tab/>
      </w:r>
      <w:r w:rsidRPr="0069217A">
        <w:rPr>
          <w:rFonts w:ascii="Arial" w:hAnsi="Arial" w:cs="Arial"/>
          <w:u w:val="single"/>
        </w:rPr>
        <w:tab/>
      </w:r>
      <w:r w:rsidRPr="0069217A">
        <w:rPr>
          <w:rFonts w:ascii="Arial" w:hAnsi="Arial" w:cs="Arial"/>
          <w:u w:val="single"/>
        </w:rPr>
        <w:tab/>
      </w:r>
      <w:r w:rsidRPr="0069217A">
        <w:rPr>
          <w:rFonts w:ascii="Arial" w:hAnsi="Arial" w:cs="Arial"/>
          <w:u w:val="single"/>
        </w:rPr>
        <w:tab/>
      </w:r>
      <w:r w:rsidRPr="0069217A">
        <w:rPr>
          <w:rFonts w:ascii="Arial" w:hAnsi="Arial" w:cs="Arial"/>
          <w:u w:val="single"/>
        </w:rPr>
        <w:tab/>
      </w:r>
    </w:p>
    <w:p w14:paraId="301313E4" w14:textId="77777777" w:rsidR="00802C84" w:rsidRPr="0069217A" w:rsidRDefault="00802C84" w:rsidP="00802C84">
      <w:pPr>
        <w:spacing w:after="120"/>
        <w:rPr>
          <w:rFonts w:ascii="Arial" w:hAnsi="Arial" w:cs="Arial"/>
          <w:u w:val="single"/>
        </w:rPr>
      </w:pPr>
      <w:r w:rsidRPr="0069217A">
        <w:rPr>
          <w:rFonts w:ascii="Arial" w:hAnsi="Arial" w:cs="Arial"/>
        </w:rPr>
        <w:t>Business Address:</w:t>
      </w:r>
      <w:r w:rsidRPr="0069217A">
        <w:rPr>
          <w:rFonts w:ascii="Arial" w:hAnsi="Arial" w:cs="Arial"/>
          <w:u w:val="single"/>
        </w:rPr>
        <w:tab/>
      </w:r>
      <w:r w:rsidRPr="0069217A">
        <w:rPr>
          <w:rFonts w:ascii="Arial" w:hAnsi="Arial" w:cs="Arial"/>
          <w:u w:val="single"/>
        </w:rPr>
        <w:tab/>
      </w:r>
      <w:r w:rsidRPr="0069217A">
        <w:rPr>
          <w:rFonts w:ascii="Arial" w:hAnsi="Arial" w:cs="Arial"/>
          <w:u w:val="single"/>
        </w:rPr>
        <w:tab/>
      </w:r>
      <w:r w:rsidRPr="0069217A">
        <w:rPr>
          <w:rFonts w:ascii="Arial" w:hAnsi="Arial" w:cs="Arial"/>
          <w:u w:val="single"/>
        </w:rPr>
        <w:tab/>
      </w:r>
      <w:r w:rsidRPr="0069217A">
        <w:rPr>
          <w:rFonts w:ascii="Arial" w:hAnsi="Arial" w:cs="Arial"/>
          <w:u w:val="single"/>
        </w:rPr>
        <w:tab/>
      </w:r>
      <w:r w:rsidRPr="0069217A">
        <w:rPr>
          <w:rFonts w:ascii="Arial" w:hAnsi="Arial" w:cs="Arial"/>
          <w:u w:val="single"/>
        </w:rPr>
        <w:tab/>
      </w:r>
      <w:r w:rsidRPr="0069217A">
        <w:rPr>
          <w:rFonts w:ascii="Arial" w:hAnsi="Arial" w:cs="Arial"/>
          <w:u w:val="single"/>
        </w:rPr>
        <w:tab/>
      </w:r>
      <w:r w:rsidRPr="0069217A">
        <w:rPr>
          <w:rFonts w:ascii="Arial" w:hAnsi="Arial" w:cs="Arial"/>
          <w:u w:val="single"/>
        </w:rPr>
        <w:tab/>
      </w:r>
      <w:r w:rsidRPr="0069217A">
        <w:rPr>
          <w:rFonts w:ascii="Arial" w:hAnsi="Arial" w:cs="Arial"/>
          <w:u w:val="single"/>
        </w:rPr>
        <w:tab/>
      </w:r>
      <w:r w:rsidRPr="0069217A">
        <w:rPr>
          <w:rFonts w:ascii="Arial" w:hAnsi="Arial" w:cs="Arial"/>
          <w:u w:val="single"/>
        </w:rPr>
        <w:tab/>
      </w:r>
      <w:r w:rsidRPr="0069217A">
        <w:rPr>
          <w:rFonts w:ascii="Arial" w:hAnsi="Arial" w:cs="Arial"/>
          <w:u w:val="single"/>
        </w:rPr>
        <w:tab/>
      </w:r>
    </w:p>
    <w:p w14:paraId="66EED1AA" w14:textId="77777777" w:rsidR="00802C84" w:rsidRPr="0069217A" w:rsidRDefault="00802C84" w:rsidP="00802C84">
      <w:pPr>
        <w:spacing w:after="120"/>
        <w:rPr>
          <w:rFonts w:ascii="Arial" w:hAnsi="Arial" w:cs="Arial"/>
        </w:rPr>
      </w:pPr>
      <w:r w:rsidRPr="0069217A">
        <w:rPr>
          <w:rFonts w:ascii="Arial" w:hAnsi="Arial" w:cs="Arial"/>
          <w:u w:val="single"/>
        </w:rPr>
        <w:tab/>
      </w:r>
      <w:r w:rsidRPr="0069217A">
        <w:rPr>
          <w:rFonts w:ascii="Arial" w:hAnsi="Arial" w:cs="Arial"/>
          <w:u w:val="single"/>
        </w:rPr>
        <w:tab/>
      </w:r>
      <w:r w:rsidRPr="0069217A">
        <w:rPr>
          <w:rFonts w:ascii="Arial" w:hAnsi="Arial" w:cs="Arial"/>
          <w:u w:val="single"/>
        </w:rPr>
        <w:tab/>
      </w:r>
      <w:r w:rsidRPr="0069217A">
        <w:rPr>
          <w:rFonts w:ascii="Arial" w:hAnsi="Arial" w:cs="Arial"/>
          <w:u w:val="single"/>
        </w:rPr>
        <w:tab/>
      </w:r>
      <w:r w:rsidRPr="0069217A">
        <w:rPr>
          <w:rFonts w:ascii="Arial" w:hAnsi="Arial" w:cs="Arial"/>
          <w:u w:val="single"/>
        </w:rPr>
        <w:tab/>
      </w:r>
      <w:r w:rsidRPr="0069217A">
        <w:rPr>
          <w:rFonts w:ascii="Arial" w:hAnsi="Arial" w:cs="Arial"/>
          <w:u w:val="single"/>
        </w:rPr>
        <w:tab/>
      </w:r>
      <w:r w:rsidRPr="0069217A">
        <w:rPr>
          <w:rFonts w:ascii="Arial" w:hAnsi="Arial" w:cs="Arial"/>
          <w:u w:val="single"/>
        </w:rPr>
        <w:tab/>
      </w:r>
      <w:r w:rsidRPr="0069217A">
        <w:rPr>
          <w:rFonts w:ascii="Arial" w:hAnsi="Arial" w:cs="Arial"/>
          <w:u w:val="single"/>
        </w:rPr>
        <w:tab/>
      </w:r>
      <w:r w:rsidRPr="0069217A">
        <w:rPr>
          <w:rFonts w:ascii="Arial" w:hAnsi="Arial" w:cs="Arial"/>
          <w:u w:val="single"/>
        </w:rPr>
        <w:tab/>
      </w:r>
      <w:r w:rsidRPr="0069217A">
        <w:rPr>
          <w:rFonts w:ascii="Arial" w:hAnsi="Arial" w:cs="Arial"/>
          <w:u w:val="single"/>
        </w:rPr>
        <w:tab/>
      </w:r>
      <w:r w:rsidRPr="0069217A">
        <w:rPr>
          <w:rFonts w:ascii="Arial" w:hAnsi="Arial" w:cs="Arial"/>
          <w:u w:val="single"/>
        </w:rPr>
        <w:tab/>
      </w:r>
      <w:r w:rsidRPr="0069217A">
        <w:rPr>
          <w:rFonts w:ascii="Arial" w:hAnsi="Arial" w:cs="Arial"/>
          <w:u w:val="single"/>
        </w:rPr>
        <w:tab/>
      </w:r>
      <w:r w:rsidRPr="0069217A">
        <w:rPr>
          <w:rFonts w:ascii="Arial" w:hAnsi="Arial" w:cs="Arial"/>
          <w:u w:val="single"/>
        </w:rPr>
        <w:tab/>
      </w:r>
    </w:p>
    <w:p w14:paraId="72EE5DAB" w14:textId="77777777" w:rsidR="00802C84" w:rsidRPr="0069217A" w:rsidRDefault="00802C84" w:rsidP="00802C84">
      <w:pPr>
        <w:spacing w:after="120"/>
        <w:rPr>
          <w:rFonts w:ascii="Arial" w:hAnsi="Arial" w:cs="Arial"/>
        </w:rPr>
      </w:pPr>
      <w:r w:rsidRPr="0069217A">
        <w:rPr>
          <w:rFonts w:ascii="Arial" w:hAnsi="Arial" w:cs="Arial"/>
        </w:rPr>
        <w:t>Contact Person:</w:t>
      </w:r>
      <w:r w:rsidRPr="0069217A">
        <w:rPr>
          <w:rFonts w:ascii="Arial" w:hAnsi="Arial" w:cs="Arial"/>
          <w:u w:val="single"/>
        </w:rPr>
        <w:tab/>
      </w:r>
      <w:r w:rsidRPr="0069217A">
        <w:rPr>
          <w:rFonts w:ascii="Arial" w:hAnsi="Arial" w:cs="Arial"/>
          <w:u w:val="single"/>
        </w:rPr>
        <w:tab/>
      </w:r>
      <w:r w:rsidRPr="0069217A">
        <w:rPr>
          <w:rFonts w:ascii="Arial" w:hAnsi="Arial" w:cs="Arial"/>
          <w:u w:val="single"/>
        </w:rPr>
        <w:tab/>
      </w:r>
      <w:r w:rsidRPr="0069217A">
        <w:rPr>
          <w:rFonts w:ascii="Arial" w:hAnsi="Arial" w:cs="Arial"/>
          <w:u w:val="single"/>
        </w:rPr>
        <w:tab/>
      </w:r>
      <w:r w:rsidRPr="0069217A">
        <w:rPr>
          <w:rFonts w:ascii="Arial" w:hAnsi="Arial" w:cs="Arial"/>
        </w:rPr>
        <w:tab/>
        <w:t>Title:</w:t>
      </w:r>
      <w:r w:rsidRPr="0069217A">
        <w:rPr>
          <w:rFonts w:ascii="Arial" w:hAnsi="Arial" w:cs="Arial"/>
          <w:u w:val="single"/>
        </w:rPr>
        <w:tab/>
      </w:r>
      <w:r w:rsidRPr="0069217A">
        <w:rPr>
          <w:rFonts w:ascii="Arial" w:hAnsi="Arial" w:cs="Arial"/>
          <w:u w:val="single"/>
        </w:rPr>
        <w:tab/>
      </w:r>
      <w:r w:rsidRPr="0069217A">
        <w:rPr>
          <w:rFonts w:ascii="Arial" w:hAnsi="Arial" w:cs="Arial"/>
          <w:u w:val="single"/>
        </w:rPr>
        <w:tab/>
      </w:r>
      <w:r w:rsidRPr="0069217A">
        <w:rPr>
          <w:rFonts w:ascii="Arial" w:hAnsi="Arial" w:cs="Arial"/>
          <w:u w:val="single"/>
        </w:rPr>
        <w:tab/>
      </w:r>
      <w:r w:rsidRPr="0069217A">
        <w:rPr>
          <w:rFonts w:ascii="Arial" w:hAnsi="Arial" w:cs="Arial"/>
          <w:u w:val="single"/>
        </w:rPr>
        <w:tab/>
      </w:r>
      <w:r w:rsidRPr="0069217A">
        <w:rPr>
          <w:rFonts w:ascii="Arial" w:hAnsi="Arial" w:cs="Arial"/>
          <w:u w:val="single"/>
        </w:rPr>
        <w:tab/>
      </w:r>
    </w:p>
    <w:p w14:paraId="3D8C4D13" w14:textId="77777777" w:rsidR="00802C84" w:rsidRPr="0069217A" w:rsidRDefault="00802C84" w:rsidP="00802C84">
      <w:pPr>
        <w:spacing w:after="120"/>
        <w:rPr>
          <w:rFonts w:ascii="Arial" w:hAnsi="Arial" w:cs="Arial"/>
          <w:u w:val="single"/>
        </w:rPr>
      </w:pPr>
      <w:r w:rsidRPr="0069217A">
        <w:rPr>
          <w:rFonts w:ascii="Arial" w:hAnsi="Arial" w:cs="Arial"/>
        </w:rPr>
        <w:t>Address (if different from above):</w:t>
      </w:r>
      <w:r w:rsidRPr="0069217A">
        <w:rPr>
          <w:rFonts w:ascii="Arial" w:hAnsi="Arial" w:cs="Arial"/>
          <w:u w:val="single"/>
        </w:rPr>
        <w:tab/>
      </w:r>
      <w:r w:rsidRPr="0069217A">
        <w:rPr>
          <w:rFonts w:ascii="Arial" w:hAnsi="Arial" w:cs="Arial"/>
          <w:u w:val="single"/>
        </w:rPr>
        <w:tab/>
      </w:r>
      <w:r w:rsidRPr="0069217A">
        <w:rPr>
          <w:rFonts w:ascii="Arial" w:hAnsi="Arial" w:cs="Arial"/>
          <w:u w:val="single"/>
        </w:rPr>
        <w:tab/>
      </w:r>
      <w:r w:rsidRPr="0069217A">
        <w:rPr>
          <w:rFonts w:ascii="Arial" w:hAnsi="Arial" w:cs="Arial"/>
          <w:u w:val="single"/>
        </w:rPr>
        <w:tab/>
      </w:r>
      <w:r w:rsidRPr="0069217A">
        <w:rPr>
          <w:rFonts w:ascii="Arial" w:hAnsi="Arial" w:cs="Arial"/>
          <w:u w:val="single"/>
        </w:rPr>
        <w:tab/>
      </w:r>
      <w:r w:rsidRPr="0069217A">
        <w:rPr>
          <w:rFonts w:ascii="Arial" w:hAnsi="Arial" w:cs="Arial"/>
          <w:u w:val="single"/>
        </w:rPr>
        <w:tab/>
      </w:r>
      <w:r w:rsidRPr="0069217A">
        <w:rPr>
          <w:rFonts w:ascii="Arial" w:hAnsi="Arial" w:cs="Arial"/>
          <w:u w:val="single"/>
        </w:rPr>
        <w:tab/>
      </w:r>
      <w:r w:rsidRPr="0069217A">
        <w:rPr>
          <w:rFonts w:ascii="Arial" w:hAnsi="Arial" w:cs="Arial"/>
          <w:u w:val="single"/>
        </w:rPr>
        <w:tab/>
      </w:r>
      <w:r w:rsidRPr="0069217A">
        <w:rPr>
          <w:rFonts w:ascii="Arial" w:hAnsi="Arial" w:cs="Arial"/>
          <w:u w:val="single"/>
        </w:rPr>
        <w:tab/>
      </w:r>
    </w:p>
    <w:p w14:paraId="4A75B7BB" w14:textId="77777777" w:rsidR="00802C84" w:rsidRPr="0069217A" w:rsidRDefault="00802C84" w:rsidP="00802C84">
      <w:pPr>
        <w:spacing w:after="120"/>
        <w:rPr>
          <w:rFonts w:ascii="Arial" w:hAnsi="Arial" w:cs="Arial"/>
          <w:u w:val="single"/>
        </w:rPr>
      </w:pPr>
      <w:r w:rsidRPr="0069217A">
        <w:rPr>
          <w:rFonts w:ascii="Arial" w:hAnsi="Arial" w:cs="Arial"/>
          <w:u w:val="single"/>
        </w:rPr>
        <w:tab/>
      </w:r>
      <w:r w:rsidRPr="0069217A">
        <w:rPr>
          <w:rFonts w:ascii="Arial" w:hAnsi="Arial" w:cs="Arial"/>
          <w:u w:val="single"/>
        </w:rPr>
        <w:tab/>
      </w:r>
      <w:r w:rsidRPr="0069217A">
        <w:rPr>
          <w:rFonts w:ascii="Arial" w:hAnsi="Arial" w:cs="Arial"/>
          <w:u w:val="single"/>
        </w:rPr>
        <w:tab/>
      </w:r>
      <w:r w:rsidRPr="0069217A">
        <w:rPr>
          <w:rFonts w:ascii="Arial" w:hAnsi="Arial" w:cs="Arial"/>
          <w:u w:val="single"/>
        </w:rPr>
        <w:tab/>
      </w:r>
      <w:r w:rsidRPr="0069217A">
        <w:rPr>
          <w:rFonts w:ascii="Arial" w:hAnsi="Arial" w:cs="Arial"/>
          <w:u w:val="single"/>
        </w:rPr>
        <w:tab/>
      </w:r>
      <w:r w:rsidRPr="0069217A">
        <w:rPr>
          <w:rFonts w:ascii="Arial" w:hAnsi="Arial" w:cs="Arial"/>
          <w:u w:val="single"/>
        </w:rPr>
        <w:tab/>
      </w:r>
      <w:r w:rsidRPr="0069217A">
        <w:rPr>
          <w:rFonts w:ascii="Arial" w:hAnsi="Arial" w:cs="Arial"/>
          <w:u w:val="single"/>
        </w:rPr>
        <w:tab/>
      </w:r>
      <w:r w:rsidRPr="0069217A">
        <w:rPr>
          <w:rFonts w:ascii="Arial" w:hAnsi="Arial" w:cs="Arial"/>
          <w:u w:val="single"/>
        </w:rPr>
        <w:tab/>
      </w:r>
      <w:r w:rsidRPr="0069217A">
        <w:rPr>
          <w:rFonts w:ascii="Arial" w:hAnsi="Arial" w:cs="Arial"/>
          <w:u w:val="single"/>
        </w:rPr>
        <w:tab/>
      </w:r>
      <w:r w:rsidRPr="0069217A">
        <w:rPr>
          <w:rFonts w:ascii="Arial" w:hAnsi="Arial" w:cs="Arial"/>
          <w:u w:val="single"/>
        </w:rPr>
        <w:tab/>
      </w:r>
      <w:r w:rsidRPr="0069217A">
        <w:rPr>
          <w:rFonts w:ascii="Arial" w:hAnsi="Arial" w:cs="Arial"/>
          <w:u w:val="single"/>
        </w:rPr>
        <w:tab/>
      </w:r>
      <w:r w:rsidRPr="0069217A">
        <w:rPr>
          <w:rFonts w:ascii="Arial" w:hAnsi="Arial" w:cs="Arial"/>
          <w:u w:val="single"/>
        </w:rPr>
        <w:tab/>
      </w:r>
      <w:r w:rsidRPr="0069217A">
        <w:rPr>
          <w:rFonts w:ascii="Arial" w:hAnsi="Arial" w:cs="Arial"/>
          <w:u w:val="single"/>
        </w:rPr>
        <w:tab/>
      </w:r>
    </w:p>
    <w:p w14:paraId="21165501" w14:textId="77777777" w:rsidR="00802C84" w:rsidRPr="0069217A" w:rsidRDefault="00802C84" w:rsidP="00802C84">
      <w:pPr>
        <w:spacing w:after="120"/>
        <w:rPr>
          <w:rFonts w:ascii="Arial" w:hAnsi="Arial" w:cs="Arial"/>
        </w:rPr>
      </w:pPr>
      <w:r w:rsidRPr="0069217A">
        <w:rPr>
          <w:rFonts w:ascii="Arial" w:hAnsi="Arial" w:cs="Arial"/>
        </w:rPr>
        <w:t>Telephone:</w:t>
      </w:r>
      <w:r w:rsidRPr="0069217A">
        <w:rPr>
          <w:rFonts w:ascii="Arial" w:hAnsi="Arial" w:cs="Arial"/>
          <w:u w:val="single"/>
        </w:rPr>
        <w:tab/>
      </w:r>
      <w:r w:rsidRPr="0069217A">
        <w:rPr>
          <w:rFonts w:ascii="Arial" w:hAnsi="Arial" w:cs="Arial"/>
          <w:u w:val="single"/>
        </w:rPr>
        <w:tab/>
      </w:r>
      <w:r w:rsidRPr="0069217A">
        <w:rPr>
          <w:rFonts w:ascii="Arial" w:hAnsi="Arial" w:cs="Arial"/>
          <w:u w:val="single"/>
        </w:rPr>
        <w:tab/>
      </w:r>
      <w:r w:rsidRPr="0069217A">
        <w:rPr>
          <w:rFonts w:ascii="Arial" w:hAnsi="Arial" w:cs="Arial"/>
        </w:rPr>
        <w:tab/>
        <w:t>Fax:</w:t>
      </w:r>
      <w:r w:rsidRPr="0069217A">
        <w:rPr>
          <w:rFonts w:ascii="Arial" w:hAnsi="Arial" w:cs="Arial"/>
          <w:u w:val="single"/>
        </w:rPr>
        <w:tab/>
      </w:r>
      <w:r w:rsidRPr="0069217A">
        <w:rPr>
          <w:rFonts w:ascii="Arial" w:hAnsi="Arial" w:cs="Arial"/>
          <w:u w:val="single"/>
        </w:rPr>
        <w:tab/>
      </w:r>
      <w:r w:rsidRPr="0069217A">
        <w:rPr>
          <w:rFonts w:ascii="Arial" w:hAnsi="Arial" w:cs="Arial"/>
          <w:u w:val="single"/>
        </w:rPr>
        <w:tab/>
      </w:r>
      <w:r w:rsidRPr="0069217A">
        <w:rPr>
          <w:rFonts w:ascii="Arial" w:hAnsi="Arial" w:cs="Arial"/>
        </w:rPr>
        <w:tab/>
        <w:t>E-mail:</w:t>
      </w:r>
      <w:r w:rsidRPr="0069217A">
        <w:rPr>
          <w:rFonts w:ascii="Arial" w:hAnsi="Arial" w:cs="Arial"/>
          <w:u w:val="single"/>
        </w:rPr>
        <w:tab/>
      </w:r>
      <w:r w:rsidRPr="0069217A">
        <w:rPr>
          <w:rFonts w:ascii="Arial" w:hAnsi="Arial" w:cs="Arial"/>
          <w:u w:val="single"/>
        </w:rPr>
        <w:tab/>
      </w:r>
      <w:r w:rsidRPr="0069217A">
        <w:rPr>
          <w:rFonts w:ascii="Arial" w:hAnsi="Arial" w:cs="Arial"/>
          <w:u w:val="single"/>
        </w:rPr>
        <w:tab/>
      </w:r>
      <w:r w:rsidRPr="0069217A">
        <w:rPr>
          <w:rFonts w:ascii="Arial" w:hAnsi="Arial" w:cs="Arial"/>
          <w:u w:val="single"/>
        </w:rPr>
        <w:tab/>
      </w:r>
    </w:p>
    <w:p w14:paraId="70C7D98F" w14:textId="77777777" w:rsidR="00802C84" w:rsidRPr="0069217A" w:rsidRDefault="00802C84" w:rsidP="00802C84">
      <w:pPr>
        <w:spacing w:after="120"/>
        <w:rPr>
          <w:rFonts w:ascii="Arial" w:hAnsi="Arial" w:cs="Arial"/>
          <w:u w:val="single"/>
        </w:rPr>
      </w:pPr>
      <w:r w:rsidRPr="0069217A">
        <w:rPr>
          <w:rFonts w:ascii="Arial" w:hAnsi="Arial" w:cs="Arial"/>
        </w:rPr>
        <w:t>Other Office Locations, if applicable:</w:t>
      </w:r>
      <w:r w:rsidRPr="0069217A">
        <w:rPr>
          <w:rFonts w:ascii="Arial" w:hAnsi="Arial" w:cs="Arial"/>
          <w:u w:val="single"/>
        </w:rPr>
        <w:tab/>
      </w:r>
      <w:r w:rsidRPr="0069217A">
        <w:rPr>
          <w:rFonts w:ascii="Arial" w:hAnsi="Arial" w:cs="Arial"/>
          <w:u w:val="single"/>
        </w:rPr>
        <w:tab/>
      </w:r>
      <w:r w:rsidRPr="0069217A">
        <w:rPr>
          <w:rFonts w:ascii="Arial" w:hAnsi="Arial" w:cs="Arial"/>
          <w:u w:val="single"/>
        </w:rPr>
        <w:tab/>
      </w:r>
      <w:r w:rsidRPr="0069217A">
        <w:rPr>
          <w:rFonts w:ascii="Arial" w:hAnsi="Arial" w:cs="Arial"/>
          <w:u w:val="single"/>
        </w:rPr>
        <w:tab/>
      </w:r>
      <w:r w:rsidRPr="0069217A">
        <w:rPr>
          <w:rFonts w:ascii="Arial" w:hAnsi="Arial" w:cs="Arial"/>
          <w:u w:val="single"/>
        </w:rPr>
        <w:tab/>
      </w:r>
      <w:r w:rsidRPr="0069217A">
        <w:rPr>
          <w:rFonts w:ascii="Arial" w:hAnsi="Arial" w:cs="Arial"/>
          <w:u w:val="single"/>
        </w:rPr>
        <w:tab/>
      </w:r>
      <w:r w:rsidRPr="0069217A">
        <w:rPr>
          <w:rFonts w:ascii="Arial" w:hAnsi="Arial" w:cs="Arial"/>
          <w:u w:val="single"/>
        </w:rPr>
        <w:tab/>
      </w:r>
      <w:r w:rsidRPr="0069217A">
        <w:rPr>
          <w:rFonts w:ascii="Arial" w:hAnsi="Arial" w:cs="Arial"/>
          <w:u w:val="single"/>
        </w:rPr>
        <w:tab/>
      </w:r>
      <w:r w:rsidRPr="0069217A">
        <w:rPr>
          <w:rFonts w:ascii="Arial" w:hAnsi="Arial" w:cs="Arial"/>
          <w:u w:val="single"/>
        </w:rPr>
        <w:tab/>
      </w:r>
    </w:p>
    <w:p w14:paraId="3DF226C1" w14:textId="77777777" w:rsidR="00802C84" w:rsidRPr="0069217A" w:rsidRDefault="00802C84" w:rsidP="00802C84">
      <w:pPr>
        <w:spacing w:after="120"/>
        <w:rPr>
          <w:rFonts w:ascii="Arial" w:hAnsi="Arial" w:cs="Arial"/>
          <w:u w:val="single"/>
        </w:rPr>
      </w:pPr>
      <w:r w:rsidRPr="0069217A">
        <w:rPr>
          <w:rFonts w:ascii="Arial" w:hAnsi="Arial" w:cs="Arial"/>
          <w:u w:val="single"/>
        </w:rPr>
        <w:tab/>
      </w:r>
      <w:r w:rsidRPr="0069217A">
        <w:rPr>
          <w:rFonts w:ascii="Arial" w:hAnsi="Arial" w:cs="Arial"/>
          <w:u w:val="single"/>
        </w:rPr>
        <w:tab/>
      </w:r>
      <w:r w:rsidRPr="0069217A">
        <w:rPr>
          <w:rFonts w:ascii="Arial" w:hAnsi="Arial" w:cs="Arial"/>
          <w:u w:val="single"/>
        </w:rPr>
        <w:tab/>
      </w:r>
      <w:r w:rsidRPr="0069217A">
        <w:rPr>
          <w:rFonts w:ascii="Arial" w:hAnsi="Arial" w:cs="Arial"/>
          <w:u w:val="single"/>
        </w:rPr>
        <w:tab/>
      </w:r>
      <w:r w:rsidRPr="0069217A">
        <w:rPr>
          <w:rFonts w:ascii="Arial" w:hAnsi="Arial" w:cs="Arial"/>
          <w:u w:val="single"/>
        </w:rPr>
        <w:tab/>
      </w:r>
      <w:r w:rsidRPr="0069217A">
        <w:rPr>
          <w:rFonts w:ascii="Arial" w:hAnsi="Arial" w:cs="Arial"/>
          <w:u w:val="single"/>
        </w:rPr>
        <w:tab/>
      </w:r>
      <w:r w:rsidRPr="0069217A">
        <w:rPr>
          <w:rFonts w:ascii="Arial" w:hAnsi="Arial" w:cs="Arial"/>
          <w:u w:val="single"/>
        </w:rPr>
        <w:tab/>
      </w:r>
      <w:r w:rsidRPr="0069217A">
        <w:rPr>
          <w:rFonts w:ascii="Arial" w:hAnsi="Arial" w:cs="Arial"/>
          <w:u w:val="single"/>
        </w:rPr>
        <w:tab/>
      </w:r>
      <w:r w:rsidRPr="0069217A">
        <w:rPr>
          <w:rFonts w:ascii="Arial" w:hAnsi="Arial" w:cs="Arial"/>
          <w:u w:val="single"/>
        </w:rPr>
        <w:tab/>
      </w:r>
      <w:r w:rsidRPr="0069217A">
        <w:rPr>
          <w:rFonts w:ascii="Arial" w:hAnsi="Arial" w:cs="Arial"/>
          <w:u w:val="single"/>
        </w:rPr>
        <w:tab/>
      </w:r>
      <w:r w:rsidRPr="0069217A">
        <w:rPr>
          <w:rFonts w:ascii="Arial" w:hAnsi="Arial" w:cs="Arial"/>
          <w:u w:val="single"/>
        </w:rPr>
        <w:tab/>
      </w:r>
      <w:r w:rsidRPr="0069217A">
        <w:rPr>
          <w:rFonts w:ascii="Arial" w:hAnsi="Arial" w:cs="Arial"/>
          <w:u w:val="single"/>
        </w:rPr>
        <w:tab/>
      </w:r>
      <w:r w:rsidRPr="0069217A">
        <w:rPr>
          <w:rFonts w:ascii="Arial" w:hAnsi="Arial" w:cs="Arial"/>
          <w:u w:val="single"/>
        </w:rPr>
        <w:tab/>
      </w:r>
    </w:p>
    <w:p w14:paraId="0DC591DC" w14:textId="77777777" w:rsidR="00802C84" w:rsidRPr="0069217A" w:rsidRDefault="00802C84" w:rsidP="00802C84">
      <w:pPr>
        <w:spacing w:after="120"/>
        <w:rPr>
          <w:rFonts w:ascii="Arial" w:hAnsi="Arial" w:cs="Arial"/>
        </w:rPr>
      </w:pPr>
      <w:r w:rsidRPr="0069217A">
        <w:rPr>
          <w:rFonts w:ascii="Arial" w:hAnsi="Arial" w:cs="Arial"/>
          <w:u w:val="single"/>
        </w:rPr>
        <w:tab/>
      </w:r>
      <w:r w:rsidRPr="0069217A">
        <w:rPr>
          <w:rFonts w:ascii="Arial" w:hAnsi="Arial" w:cs="Arial"/>
          <w:u w:val="single"/>
        </w:rPr>
        <w:tab/>
      </w:r>
      <w:r w:rsidRPr="0069217A">
        <w:rPr>
          <w:rFonts w:ascii="Arial" w:hAnsi="Arial" w:cs="Arial"/>
          <w:u w:val="single"/>
        </w:rPr>
        <w:tab/>
      </w:r>
      <w:r w:rsidRPr="0069217A">
        <w:rPr>
          <w:rFonts w:ascii="Arial" w:hAnsi="Arial" w:cs="Arial"/>
          <w:u w:val="single"/>
        </w:rPr>
        <w:tab/>
      </w:r>
      <w:r w:rsidRPr="0069217A">
        <w:rPr>
          <w:rFonts w:ascii="Arial" w:hAnsi="Arial" w:cs="Arial"/>
          <w:u w:val="single"/>
        </w:rPr>
        <w:tab/>
      </w:r>
      <w:r w:rsidRPr="0069217A">
        <w:rPr>
          <w:rFonts w:ascii="Arial" w:hAnsi="Arial" w:cs="Arial"/>
          <w:u w:val="single"/>
        </w:rPr>
        <w:tab/>
      </w:r>
      <w:r w:rsidRPr="0069217A">
        <w:rPr>
          <w:rFonts w:ascii="Arial" w:hAnsi="Arial" w:cs="Arial"/>
          <w:u w:val="single"/>
        </w:rPr>
        <w:tab/>
      </w:r>
      <w:r w:rsidRPr="0069217A">
        <w:rPr>
          <w:rFonts w:ascii="Arial" w:hAnsi="Arial" w:cs="Arial"/>
          <w:u w:val="single"/>
        </w:rPr>
        <w:tab/>
      </w:r>
      <w:r w:rsidRPr="0069217A">
        <w:rPr>
          <w:rFonts w:ascii="Arial" w:hAnsi="Arial" w:cs="Arial"/>
          <w:u w:val="single"/>
        </w:rPr>
        <w:tab/>
      </w:r>
      <w:r w:rsidRPr="0069217A">
        <w:rPr>
          <w:rFonts w:ascii="Arial" w:hAnsi="Arial" w:cs="Arial"/>
          <w:u w:val="single"/>
        </w:rPr>
        <w:tab/>
      </w:r>
      <w:r w:rsidRPr="0069217A">
        <w:rPr>
          <w:rFonts w:ascii="Arial" w:hAnsi="Arial" w:cs="Arial"/>
          <w:u w:val="single"/>
        </w:rPr>
        <w:tab/>
      </w:r>
      <w:r w:rsidRPr="0069217A">
        <w:rPr>
          <w:rFonts w:ascii="Arial" w:hAnsi="Arial" w:cs="Arial"/>
          <w:u w:val="single"/>
        </w:rPr>
        <w:tab/>
      </w:r>
      <w:r w:rsidRPr="0069217A">
        <w:rPr>
          <w:rFonts w:ascii="Arial" w:hAnsi="Arial" w:cs="Arial"/>
          <w:u w:val="single"/>
        </w:rPr>
        <w:tab/>
      </w:r>
    </w:p>
    <w:p w14:paraId="6F794CEE" w14:textId="77777777" w:rsidR="00802C84" w:rsidRPr="0069217A" w:rsidRDefault="00802C84" w:rsidP="00802C84">
      <w:pPr>
        <w:pBdr>
          <w:bottom w:val="single" w:sz="12" w:space="1" w:color="auto"/>
        </w:pBdr>
        <w:spacing w:before="240" w:after="240"/>
        <w:jc w:val="center"/>
        <w:rPr>
          <w:rFonts w:ascii="Arial" w:hAnsi="Arial" w:cs="Arial"/>
        </w:rPr>
      </w:pPr>
      <w:r w:rsidRPr="0069217A">
        <w:rPr>
          <w:rFonts w:ascii="Arial" w:hAnsi="Arial" w:cs="Arial"/>
        </w:rPr>
        <w:t xml:space="preserve">Check all that apply:     </w:t>
      </w:r>
      <w:r w:rsidRPr="0069217A">
        <w:rPr>
          <w:rFonts w:ascii="Webdings" w:eastAsia="Webdings" w:hAnsi="Webdings" w:cs="Webdings"/>
        </w:rPr>
        <w:t>1</w:t>
      </w:r>
      <w:r w:rsidRPr="0069217A">
        <w:rPr>
          <w:rFonts w:ascii="Arial" w:hAnsi="Arial" w:cs="Arial"/>
        </w:rPr>
        <w:t xml:space="preserve"> Minority-owned     </w:t>
      </w:r>
      <w:r w:rsidRPr="0069217A">
        <w:rPr>
          <w:rFonts w:ascii="Webdings" w:eastAsia="Webdings" w:hAnsi="Webdings" w:cs="Webdings"/>
        </w:rPr>
        <w:t>1</w:t>
      </w:r>
      <w:r w:rsidRPr="0069217A">
        <w:rPr>
          <w:rFonts w:ascii="Arial" w:hAnsi="Arial" w:cs="Arial"/>
        </w:rPr>
        <w:t xml:space="preserve"> Female-owned     </w:t>
      </w:r>
      <w:r w:rsidRPr="0069217A">
        <w:rPr>
          <w:rFonts w:ascii="Webdings" w:eastAsia="Webdings" w:hAnsi="Webdings" w:cs="Webdings"/>
        </w:rPr>
        <w:t>1</w:t>
      </w:r>
      <w:r w:rsidRPr="0069217A">
        <w:rPr>
          <w:rFonts w:ascii="Arial" w:hAnsi="Arial" w:cs="Arial"/>
        </w:rPr>
        <w:t xml:space="preserve"> Less than 500 employees</w:t>
      </w:r>
      <w:r w:rsidRPr="0069217A">
        <w:rPr>
          <w:rFonts w:ascii="Arial" w:hAnsi="Arial" w:cs="Arial"/>
        </w:rPr>
        <w:br/>
      </w:r>
    </w:p>
    <w:p w14:paraId="1B894684" w14:textId="77777777" w:rsidR="00802C84" w:rsidRPr="0069217A" w:rsidRDefault="00802C84" w:rsidP="00802C84">
      <w:pPr>
        <w:spacing w:after="240"/>
        <w:jc w:val="center"/>
        <w:rPr>
          <w:rFonts w:ascii="Arial" w:hAnsi="Arial" w:cs="Arial"/>
          <w:b/>
          <w:sz w:val="28"/>
          <w:szCs w:val="28"/>
        </w:rPr>
      </w:pPr>
      <w:r w:rsidRPr="0069217A">
        <w:rPr>
          <w:rFonts w:ascii="Arial" w:hAnsi="Arial" w:cs="Arial"/>
          <w:b/>
          <w:sz w:val="28"/>
          <w:szCs w:val="28"/>
        </w:rPr>
        <w:t>ACCEPTANCE OF THE CONDITIONS</w:t>
      </w:r>
      <w:r w:rsidRPr="0069217A">
        <w:rPr>
          <w:rFonts w:ascii="Arial" w:hAnsi="Arial" w:cs="Arial"/>
          <w:b/>
          <w:sz w:val="28"/>
          <w:szCs w:val="28"/>
        </w:rPr>
        <w:br/>
        <w:t>OF THE REQUEST FOR PROPOSAL PACKAGE</w:t>
      </w:r>
    </w:p>
    <w:p w14:paraId="7C62F9C3" w14:textId="77777777" w:rsidR="00802C84" w:rsidRPr="0069217A" w:rsidRDefault="00802C84" w:rsidP="00802C84">
      <w:pPr>
        <w:spacing w:after="240"/>
        <w:rPr>
          <w:rFonts w:ascii="Arial" w:hAnsi="Arial" w:cs="Arial"/>
        </w:rPr>
      </w:pPr>
      <w:r w:rsidRPr="0069217A">
        <w:rPr>
          <w:rFonts w:ascii="Arial" w:hAnsi="Arial" w:cs="Arial"/>
          <w:sz w:val="24"/>
          <w:szCs w:val="24"/>
        </w:rPr>
        <w:t>(Agency Name)</w:t>
      </w:r>
      <w:r w:rsidRPr="0069217A">
        <w:rPr>
          <w:rFonts w:ascii="Arial" w:hAnsi="Arial" w:cs="Arial"/>
        </w:rPr>
        <w:t xml:space="preserve"> </w:t>
      </w:r>
      <w:r w:rsidRPr="0069217A">
        <w:rPr>
          <w:rFonts w:ascii="Arial" w:hAnsi="Arial" w:cs="Arial"/>
          <w:u w:val="single"/>
        </w:rPr>
        <w:tab/>
      </w:r>
      <w:r w:rsidRPr="0069217A">
        <w:rPr>
          <w:rFonts w:ascii="Arial" w:hAnsi="Arial" w:cs="Arial"/>
          <w:u w:val="single"/>
        </w:rPr>
        <w:tab/>
      </w:r>
      <w:r w:rsidRPr="0069217A">
        <w:rPr>
          <w:rFonts w:ascii="Arial" w:hAnsi="Arial" w:cs="Arial"/>
          <w:u w:val="single"/>
        </w:rPr>
        <w:tab/>
      </w:r>
      <w:r w:rsidRPr="0069217A">
        <w:rPr>
          <w:rFonts w:ascii="Arial" w:hAnsi="Arial" w:cs="Arial"/>
          <w:u w:val="single"/>
        </w:rPr>
        <w:tab/>
      </w:r>
      <w:r w:rsidRPr="0069217A">
        <w:rPr>
          <w:rFonts w:ascii="Arial" w:hAnsi="Arial" w:cs="Arial"/>
          <w:u w:val="single"/>
        </w:rPr>
        <w:tab/>
      </w:r>
      <w:r w:rsidRPr="0069217A">
        <w:rPr>
          <w:rFonts w:ascii="Arial" w:hAnsi="Arial" w:cs="Arial"/>
          <w:u w:val="single"/>
        </w:rPr>
        <w:tab/>
      </w:r>
      <w:r w:rsidRPr="0069217A">
        <w:rPr>
          <w:rFonts w:ascii="Arial" w:hAnsi="Arial" w:cs="Arial"/>
          <w:u w:val="single"/>
        </w:rPr>
        <w:tab/>
      </w:r>
      <w:r w:rsidRPr="0069217A">
        <w:rPr>
          <w:rFonts w:ascii="Arial" w:hAnsi="Arial" w:cs="Arial"/>
        </w:rPr>
        <w:t xml:space="preserve"> does hereby accept all the terms of the Request for Proposal Package, and I certify that to the best of my knowledge and belief, the cost data in this proposal are accurate, </w:t>
      </w:r>
      <w:proofErr w:type="gramStart"/>
      <w:r w:rsidRPr="0069217A">
        <w:rPr>
          <w:rFonts w:ascii="Arial" w:hAnsi="Arial" w:cs="Arial"/>
        </w:rPr>
        <w:t>complete</w:t>
      </w:r>
      <w:proofErr w:type="gramEnd"/>
      <w:r w:rsidRPr="0069217A">
        <w:rPr>
          <w:rFonts w:ascii="Arial" w:hAnsi="Arial" w:cs="Arial"/>
        </w:rPr>
        <w:t xml:space="preserve"> and current.</w:t>
      </w:r>
      <w:r>
        <w:rPr>
          <w:rFonts w:ascii="Arial" w:hAnsi="Arial" w:cs="Arial"/>
        </w:rPr>
        <w:br/>
      </w:r>
    </w:p>
    <w:p w14:paraId="7C149670" w14:textId="77777777" w:rsidR="00802C84" w:rsidRPr="0069217A" w:rsidRDefault="00802C84" w:rsidP="00802C84">
      <w:pPr>
        <w:spacing w:afterLines="120" w:after="288"/>
        <w:rPr>
          <w:rFonts w:ascii="Arial" w:hAnsi="Arial" w:cs="Arial"/>
        </w:rPr>
      </w:pPr>
      <w:r w:rsidRPr="0069217A">
        <w:rPr>
          <w:rFonts w:ascii="Arial" w:hAnsi="Arial" w:cs="Arial"/>
        </w:rPr>
        <w:t>Typed or Printed Name of Authorized Person:</w:t>
      </w:r>
      <w:r w:rsidRPr="0069217A">
        <w:rPr>
          <w:rFonts w:ascii="Arial" w:hAnsi="Arial" w:cs="Arial"/>
          <w:u w:val="single"/>
        </w:rPr>
        <w:tab/>
      </w:r>
      <w:r w:rsidRPr="0069217A">
        <w:rPr>
          <w:rFonts w:ascii="Arial" w:hAnsi="Arial" w:cs="Arial"/>
          <w:u w:val="single"/>
        </w:rPr>
        <w:tab/>
      </w:r>
      <w:r w:rsidRPr="0069217A">
        <w:rPr>
          <w:rFonts w:ascii="Arial" w:hAnsi="Arial" w:cs="Arial"/>
          <w:u w:val="single"/>
        </w:rPr>
        <w:tab/>
      </w:r>
      <w:r w:rsidRPr="0069217A">
        <w:rPr>
          <w:rFonts w:ascii="Arial" w:hAnsi="Arial" w:cs="Arial"/>
          <w:u w:val="single"/>
        </w:rPr>
        <w:tab/>
      </w:r>
      <w:r w:rsidRPr="0069217A">
        <w:rPr>
          <w:rFonts w:ascii="Arial" w:hAnsi="Arial" w:cs="Arial"/>
          <w:u w:val="single"/>
        </w:rPr>
        <w:tab/>
      </w:r>
      <w:r w:rsidRPr="0069217A">
        <w:rPr>
          <w:rFonts w:ascii="Arial" w:hAnsi="Arial" w:cs="Arial"/>
          <w:u w:val="single"/>
        </w:rPr>
        <w:tab/>
      </w:r>
      <w:r w:rsidRPr="0069217A">
        <w:rPr>
          <w:rFonts w:ascii="Arial" w:hAnsi="Arial" w:cs="Arial"/>
          <w:u w:val="single"/>
        </w:rPr>
        <w:tab/>
      </w:r>
    </w:p>
    <w:p w14:paraId="3CDC3668" w14:textId="77777777" w:rsidR="00802C84" w:rsidRPr="0069217A" w:rsidRDefault="00802C84" w:rsidP="00802C84">
      <w:pPr>
        <w:spacing w:afterLines="120" w:after="288"/>
        <w:rPr>
          <w:rFonts w:ascii="Arial" w:hAnsi="Arial" w:cs="Arial"/>
          <w:u w:val="single"/>
        </w:rPr>
      </w:pPr>
      <w:r w:rsidRPr="0069217A">
        <w:rPr>
          <w:rFonts w:ascii="Arial" w:hAnsi="Arial" w:cs="Arial"/>
        </w:rPr>
        <w:t>Signature of Authorized Person:</w:t>
      </w:r>
      <w:r w:rsidRPr="0069217A">
        <w:rPr>
          <w:rFonts w:ascii="Arial" w:hAnsi="Arial" w:cs="Arial"/>
          <w:u w:val="single"/>
        </w:rPr>
        <w:tab/>
      </w:r>
      <w:r w:rsidRPr="0069217A">
        <w:rPr>
          <w:rFonts w:ascii="Arial" w:hAnsi="Arial" w:cs="Arial"/>
          <w:u w:val="single"/>
        </w:rPr>
        <w:tab/>
      </w:r>
      <w:r w:rsidRPr="0069217A">
        <w:rPr>
          <w:rFonts w:ascii="Arial" w:hAnsi="Arial" w:cs="Arial"/>
          <w:u w:val="single"/>
        </w:rPr>
        <w:tab/>
      </w:r>
      <w:r w:rsidRPr="0069217A">
        <w:rPr>
          <w:rFonts w:ascii="Arial" w:hAnsi="Arial" w:cs="Arial"/>
          <w:u w:val="single"/>
        </w:rPr>
        <w:tab/>
      </w:r>
      <w:r w:rsidRPr="0069217A">
        <w:rPr>
          <w:rFonts w:ascii="Arial" w:hAnsi="Arial" w:cs="Arial"/>
          <w:u w:val="single"/>
        </w:rPr>
        <w:tab/>
      </w:r>
      <w:r w:rsidRPr="0069217A">
        <w:rPr>
          <w:rFonts w:ascii="Arial" w:hAnsi="Arial" w:cs="Arial"/>
        </w:rPr>
        <w:tab/>
        <w:t>Date:</w:t>
      </w:r>
      <w:r w:rsidRPr="0069217A">
        <w:rPr>
          <w:rFonts w:ascii="Arial" w:hAnsi="Arial" w:cs="Arial"/>
          <w:u w:val="single"/>
        </w:rPr>
        <w:tab/>
      </w:r>
      <w:r w:rsidRPr="0069217A">
        <w:rPr>
          <w:rFonts w:ascii="Arial" w:hAnsi="Arial" w:cs="Arial"/>
          <w:u w:val="single"/>
        </w:rPr>
        <w:tab/>
      </w:r>
      <w:r w:rsidRPr="0069217A">
        <w:rPr>
          <w:rFonts w:ascii="Arial" w:hAnsi="Arial" w:cs="Arial"/>
          <w:u w:val="single"/>
        </w:rPr>
        <w:tab/>
      </w:r>
    </w:p>
    <w:p w14:paraId="67200706" w14:textId="77777777" w:rsidR="00802C84" w:rsidRDefault="00802C84" w:rsidP="00802C84">
      <w:pPr>
        <w:pBdr>
          <w:bottom w:val="single" w:sz="12" w:space="1" w:color="auto"/>
        </w:pBdr>
        <w:spacing w:afterLines="120" w:after="288"/>
        <w:rPr>
          <w:rFonts w:ascii="Arial" w:hAnsi="Arial" w:cs="Arial"/>
          <w:sz w:val="24"/>
          <w:szCs w:val="24"/>
          <w:u w:val="single"/>
        </w:rPr>
      </w:pPr>
    </w:p>
    <w:p w14:paraId="52BA69D0" w14:textId="77777777" w:rsidR="00802C84" w:rsidRDefault="00802C84" w:rsidP="00802C84">
      <w:pPr>
        <w:rPr>
          <w:b/>
          <w:sz w:val="24"/>
          <w:szCs w:val="24"/>
        </w:rPr>
      </w:pPr>
    </w:p>
    <w:p w14:paraId="547A3B56" w14:textId="77777777" w:rsidR="00802C84" w:rsidRDefault="00802C84" w:rsidP="00802C84">
      <w:pPr>
        <w:rPr>
          <w:b/>
          <w:sz w:val="24"/>
          <w:szCs w:val="24"/>
        </w:rPr>
      </w:pPr>
    </w:p>
    <w:p w14:paraId="704325DC" w14:textId="77777777" w:rsidR="00802C84" w:rsidRDefault="00802C84" w:rsidP="00802C84">
      <w:pPr>
        <w:jc w:val="right"/>
        <w:rPr>
          <w:b/>
          <w:sz w:val="24"/>
          <w:szCs w:val="24"/>
        </w:rPr>
      </w:pPr>
      <w:r>
        <w:rPr>
          <w:b/>
          <w:sz w:val="24"/>
          <w:szCs w:val="24"/>
        </w:rPr>
        <w:lastRenderedPageBreak/>
        <w:t>APPENDIX B</w:t>
      </w:r>
    </w:p>
    <w:p w14:paraId="5B105E09" w14:textId="77777777" w:rsidR="00802C84" w:rsidRDefault="00802C84" w:rsidP="00802C84">
      <w:pPr>
        <w:jc w:val="right"/>
        <w:rPr>
          <w:b/>
          <w:sz w:val="24"/>
          <w:szCs w:val="24"/>
        </w:rPr>
      </w:pPr>
    </w:p>
    <w:p w14:paraId="1DF45584" w14:textId="77777777" w:rsidR="00802C84" w:rsidRDefault="00802C84" w:rsidP="00802C84">
      <w:pPr>
        <w:pStyle w:val="BodyText2"/>
        <w:pBdr>
          <w:bottom w:val="double" w:sz="4" w:space="1" w:color="auto"/>
        </w:pBdr>
        <w:spacing w:after="480" w:line="360" w:lineRule="auto"/>
        <w:jc w:val="center"/>
        <w:rPr>
          <w:rFonts w:cs="Arial"/>
          <w:b/>
          <w:bCs/>
        </w:rPr>
      </w:pPr>
      <w:r>
        <w:rPr>
          <w:rFonts w:cs="Arial"/>
          <w:b/>
          <w:bCs/>
        </w:rPr>
        <w:t>CONTRACTUAL AND STANDARD PROGRAM ASSURANCES</w:t>
      </w:r>
    </w:p>
    <w:p w14:paraId="41815F0D" w14:textId="77777777" w:rsidR="00802C84" w:rsidRPr="00A56ED4" w:rsidRDefault="00802C84" w:rsidP="00802C84">
      <w:pPr>
        <w:ind w:left="720"/>
        <w:rPr>
          <w:rFonts w:ascii="Arial" w:hAnsi="Arial" w:cs="Arial"/>
          <w:b/>
          <w:i/>
          <w:color w:val="0000FF"/>
          <w:sz w:val="24"/>
          <w:szCs w:val="24"/>
        </w:rPr>
      </w:pPr>
      <w:r w:rsidRPr="00050693">
        <w:rPr>
          <w:rFonts w:ascii="Arial" w:hAnsi="Arial" w:cs="Arial"/>
          <w:sz w:val="24"/>
          <w:szCs w:val="24"/>
        </w:rPr>
        <w:t>All offerors must sign and submit the following assurances with their proposal package.  An individual authorized to legally bind the offer must sign these assurances. The terms and conditions of the procurement are included.  The offeror assures that:</w:t>
      </w:r>
      <w:r>
        <w:rPr>
          <w:rFonts w:ascii="Arial" w:hAnsi="Arial" w:cs="Arial"/>
          <w:b/>
          <w:i/>
          <w:color w:val="0000FF"/>
          <w:sz w:val="24"/>
          <w:szCs w:val="24"/>
        </w:rPr>
        <w:br/>
      </w:r>
    </w:p>
    <w:p w14:paraId="1B28551C" w14:textId="77777777" w:rsidR="00802C84" w:rsidRPr="00050693" w:rsidRDefault="00802C84" w:rsidP="00232FFF">
      <w:pPr>
        <w:numPr>
          <w:ilvl w:val="0"/>
          <w:numId w:val="65"/>
        </w:numPr>
        <w:tabs>
          <w:tab w:val="num" w:pos="1440"/>
        </w:tabs>
        <w:rPr>
          <w:rFonts w:ascii="Arial" w:hAnsi="Arial" w:cs="Arial"/>
          <w:sz w:val="24"/>
          <w:szCs w:val="24"/>
        </w:rPr>
      </w:pPr>
      <w:r>
        <w:rPr>
          <w:rFonts w:ascii="Arial" w:hAnsi="Arial" w:cs="Arial"/>
          <w:sz w:val="24"/>
          <w:szCs w:val="24"/>
        </w:rPr>
        <w:t>T</w:t>
      </w:r>
      <w:r w:rsidRPr="00050693">
        <w:rPr>
          <w:rFonts w:ascii="Arial" w:hAnsi="Arial" w:cs="Arial"/>
          <w:sz w:val="24"/>
          <w:szCs w:val="24"/>
        </w:rPr>
        <w:t>he organization</w:t>
      </w:r>
      <w:r>
        <w:rPr>
          <w:rFonts w:ascii="Arial" w:hAnsi="Arial" w:cs="Arial"/>
          <w:sz w:val="24"/>
          <w:szCs w:val="24"/>
        </w:rPr>
        <w:t>, if a corporation,</w:t>
      </w:r>
      <w:r w:rsidRPr="00050693">
        <w:rPr>
          <w:rFonts w:ascii="Arial" w:hAnsi="Arial" w:cs="Arial"/>
          <w:sz w:val="24"/>
          <w:szCs w:val="24"/>
        </w:rPr>
        <w:t xml:space="preserve"> is registered and in good standing with the Georgia Secretary of State to do business in the State of Georgia.  </w:t>
      </w:r>
    </w:p>
    <w:p w14:paraId="7555CF69" w14:textId="77777777" w:rsidR="00802C84" w:rsidRPr="00050693" w:rsidRDefault="00802C84" w:rsidP="00232FFF">
      <w:pPr>
        <w:numPr>
          <w:ilvl w:val="0"/>
          <w:numId w:val="65"/>
        </w:numPr>
        <w:tabs>
          <w:tab w:val="num" w:pos="1440"/>
        </w:tabs>
        <w:rPr>
          <w:rFonts w:ascii="Arial" w:hAnsi="Arial" w:cs="Arial"/>
          <w:sz w:val="24"/>
          <w:szCs w:val="24"/>
        </w:rPr>
      </w:pPr>
      <w:r>
        <w:rPr>
          <w:rFonts w:ascii="Arial" w:hAnsi="Arial" w:cs="Arial"/>
          <w:sz w:val="24"/>
          <w:szCs w:val="24"/>
        </w:rPr>
        <w:t xml:space="preserve">The organization </w:t>
      </w:r>
      <w:r w:rsidRPr="00050693">
        <w:rPr>
          <w:rFonts w:ascii="Arial" w:hAnsi="Arial" w:cs="Arial"/>
          <w:sz w:val="24"/>
          <w:szCs w:val="24"/>
        </w:rPr>
        <w:t>does not discriminate in its employment practices with regard to race, religion, age (except as provided by law), marital status, political affiliation, national origin, or disability. (Title VI of the Civil Rights Act of 1964, Section 504 of the Rehabilitation Act of 1973, as amended; the Americans with Disabilities Act of 1990).</w:t>
      </w:r>
    </w:p>
    <w:p w14:paraId="7802F0D8" w14:textId="77777777" w:rsidR="00802C84" w:rsidRPr="00050693" w:rsidRDefault="00802C84" w:rsidP="00232FFF">
      <w:pPr>
        <w:numPr>
          <w:ilvl w:val="0"/>
          <w:numId w:val="65"/>
        </w:numPr>
        <w:tabs>
          <w:tab w:val="num" w:pos="1440"/>
        </w:tabs>
        <w:rPr>
          <w:rFonts w:ascii="Arial" w:hAnsi="Arial" w:cs="Arial"/>
          <w:sz w:val="24"/>
          <w:szCs w:val="24"/>
        </w:rPr>
      </w:pPr>
      <w:r w:rsidRPr="00050693">
        <w:rPr>
          <w:rFonts w:ascii="Arial" w:hAnsi="Arial" w:cs="Arial"/>
          <w:sz w:val="24"/>
          <w:szCs w:val="24"/>
        </w:rPr>
        <w:t xml:space="preserve">The proposal meets the requirements set forth in the RFP including any amendments.  </w:t>
      </w:r>
    </w:p>
    <w:p w14:paraId="23DE787F" w14:textId="77777777" w:rsidR="00802C84" w:rsidRPr="00050693" w:rsidRDefault="00802C84" w:rsidP="00232FFF">
      <w:pPr>
        <w:numPr>
          <w:ilvl w:val="0"/>
          <w:numId w:val="65"/>
        </w:numPr>
        <w:tabs>
          <w:tab w:val="num" w:pos="1440"/>
        </w:tabs>
        <w:rPr>
          <w:rFonts w:ascii="Arial" w:hAnsi="Arial" w:cs="Arial"/>
          <w:sz w:val="24"/>
          <w:szCs w:val="24"/>
        </w:rPr>
      </w:pPr>
      <w:r w:rsidRPr="00050693">
        <w:rPr>
          <w:rFonts w:ascii="Arial" w:hAnsi="Arial" w:cs="Arial"/>
          <w:sz w:val="24"/>
          <w:szCs w:val="24"/>
        </w:rPr>
        <w:t>The person signing the proposal is the person in the offeror’s organization responsible for, or authorized to make, de</w:t>
      </w:r>
      <w:r>
        <w:rPr>
          <w:rFonts w:ascii="Arial" w:hAnsi="Arial" w:cs="Arial"/>
          <w:sz w:val="24"/>
          <w:szCs w:val="24"/>
        </w:rPr>
        <w:t>cisions as to the prices quoted/budget information provided.</w:t>
      </w:r>
    </w:p>
    <w:p w14:paraId="28C15483" w14:textId="77777777" w:rsidR="00802C84" w:rsidRPr="00050693" w:rsidRDefault="00802C84" w:rsidP="00232FFF">
      <w:pPr>
        <w:numPr>
          <w:ilvl w:val="0"/>
          <w:numId w:val="65"/>
        </w:numPr>
        <w:tabs>
          <w:tab w:val="num" w:pos="1440"/>
        </w:tabs>
        <w:rPr>
          <w:rFonts w:ascii="Arial" w:hAnsi="Arial" w:cs="Arial"/>
          <w:sz w:val="24"/>
          <w:szCs w:val="24"/>
        </w:rPr>
      </w:pPr>
      <w:r w:rsidRPr="00050693">
        <w:rPr>
          <w:rFonts w:ascii="Arial" w:hAnsi="Arial" w:cs="Arial"/>
          <w:sz w:val="24"/>
          <w:szCs w:val="24"/>
        </w:rPr>
        <w:t>The prices proposed have been arrived at independently without collusion, communication, or agreement relating to such prices with any other offeror or competitor.</w:t>
      </w:r>
    </w:p>
    <w:p w14:paraId="1BD3FE28" w14:textId="77777777" w:rsidR="00802C84" w:rsidRPr="00050693" w:rsidRDefault="00802C84" w:rsidP="00232FFF">
      <w:pPr>
        <w:numPr>
          <w:ilvl w:val="0"/>
          <w:numId w:val="65"/>
        </w:numPr>
        <w:tabs>
          <w:tab w:val="num" w:pos="1440"/>
        </w:tabs>
        <w:rPr>
          <w:rFonts w:ascii="Arial" w:hAnsi="Arial" w:cs="Arial"/>
          <w:sz w:val="24"/>
          <w:szCs w:val="24"/>
        </w:rPr>
      </w:pPr>
      <w:r w:rsidRPr="00050693">
        <w:rPr>
          <w:rFonts w:ascii="Arial" w:hAnsi="Arial" w:cs="Arial"/>
          <w:sz w:val="24"/>
          <w:szCs w:val="24"/>
        </w:rPr>
        <w:t xml:space="preserve">If the proposal deviates from the detailed requirements of this RFP, the offeror will identify and explain all such deviations that appear in the body of the proposal. The Area Agency on Aging reserves the right to reject any proposal containing deviations, or </w:t>
      </w:r>
      <w:r>
        <w:rPr>
          <w:rFonts w:ascii="Arial" w:hAnsi="Arial" w:cs="Arial"/>
          <w:sz w:val="24"/>
          <w:szCs w:val="24"/>
        </w:rPr>
        <w:t xml:space="preserve">to </w:t>
      </w:r>
      <w:r w:rsidRPr="00050693">
        <w:rPr>
          <w:rFonts w:ascii="Arial" w:hAnsi="Arial" w:cs="Arial"/>
          <w:sz w:val="24"/>
          <w:szCs w:val="24"/>
        </w:rPr>
        <w:t>require modifications before acceptance.</w:t>
      </w:r>
    </w:p>
    <w:p w14:paraId="2ECA12D5" w14:textId="77777777" w:rsidR="00802C84" w:rsidRPr="00050693" w:rsidRDefault="00802C84" w:rsidP="00232FFF">
      <w:pPr>
        <w:numPr>
          <w:ilvl w:val="0"/>
          <w:numId w:val="65"/>
        </w:numPr>
        <w:tabs>
          <w:tab w:val="num" w:pos="1440"/>
        </w:tabs>
        <w:rPr>
          <w:rFonts w:ascii="Arial" w:hAnsi="Arial" w:cs="Arial"/>
          <w:sz w:val="24"/>
          <w:szCs w:val="24"/>
        </w:rPr>
      </w:pPr>
      <w:r w:rsidRPr="00050693">
        <w:rPr>
          <w:rFonts w:ascii="Arial" w:hAnsi="Arial" w:cs="Arial"/>
          <w:sz w:val="24"/>
          <w:szCs w:val="24"/>
        </w:rPr>
        <w:t xml:space="preserve">The organization and its subcontractors, if any, will be compliant with the Health Insurance Portability and Accountability Act (Public Law No 104-191, 110 Stat. 1936), including its Privacy, Security and Electronic Data Interchange standards and regulations and any and all signed business associate agreement or other agreements for the Area Agency on Aging and the Department of Human Services, Division of Aging Services. Failure to sign the business associate agreement or to be compliant with HIPAA laws and regulations or Division of Aging Services or AAA policy will be a basis for rejection.   </w:t>
      </w:r>
    </w:p>
    <w:p w14:paraId="1941481A" w14:textId="77777777" w:rsidR="00802C84" w:rsidRPr="00050693" w:rsidRDefault="00802C84" w:rsidP="00232FFF">
      <w:pPr>
        <w:numPr>
          <w:ilvl w:val="0"/>
          <w:numId w:val="65"/>
        </w:numPr>
        <w:tabs>
          <w:tab w:val="num" w:pos="1440"/>
        </w:tabs>
        <w:rPr>
          <w:rFonts w:ascii="Arial" w:hAnsi="Arial" w:cs="Arial"/>
          <w:sz w:val="24"/>
          <w:szCs w:val="24"/>
        </w:rPr>
      </w:pPr>
      <w:r>
        <w:rPr>
          <w:rFonts w:ascii="Arial" w:hAnsi="Arial" w:cs="Arial"/>
          <w:sz w:val="24"/>
          <w:szCs w:val="24"/>
        </w:rPr>
        <w:t>The organization</w:t>
      </w:r>
      <w:r w:rsidRPr="00050693">
        <w:rPr>
          <w:rFonts w:ascii="Arial" w:hAnsi="Arial" w:cs="Arial"/>
          <w:sz w:val="24"/>
          <w:szCs w:val="24"/>
        </w:rPr>
        <w:t xml:space="preserve"> accepts the Area Agency on Aging’s sole right to cancel the RFP at any time or amend the RFP before the due date for proposals.</w:t>
      </w:r>
    </w:p>
    <w:p w14:paraId="7877D54C" w14:textId="77777777" w:rsidR="00802C84" w:rsidRPr="00050693" w:rsidRDefault="00802C84" w:rsidP="00232FFF">
      <w:pPr>
        <w:numPr>
          <w:ilvl w:val="0"/>
          <w:numId w:val="65"/>
        </w:numPr>
        <w:tabs>
          <w:tab w:val="num" w:pos="1440"/>
        </w:tabs>
        <w:rPr>
          <w:rFonts w:ascii="Arial" w:hAnsi="Arial" w:cs="Arial"/>
          <w:sz w:val="24"/>
          <w:szCs w:val="24"/>
        </w:rPr>
      </w:pPr>
      <w:r>
        <w:rPr>
          <w:rFonts w:ascii="Arial" w:hAnsi="Arial" w:cs="Arial"/>
          <w:sz w:val="24"/>
          <w:szCs w:val="24"/>
        </w:rPr>
        <w:t>The organization</w:t>
      </w:r>
      <w:r w:rsidRPr="00050693">
        <w:rPr>
          <w:rFonts w:ascii="Arial" w:hAnsi="Arial" w:cs="Arial"/>
          <w:sz w:val="24"/>
          <w:szCs w:val="24"/>
        </w:rPr>
        <w:t xml:space="preserve"> accepts the Area Agency on Aging’s sole right to alter the timetable for procurement as set forth in the RFP.</w:t>
      </w:r>
    </w:p>
    <w:p w14:paraId="283ECC3B" w14:textId="77777777" w:rsidR="00802C84" w:rsidRPr="00050693" w:rsidRDefault="00802C84" w:rsidP="00232FFF">
      <w:pPr>
        <w:numPr>
          <w:ilvl w:val="0"/>
          <w:numId w:val="65"/>
        </w:numPr>
        <w:tabs>
          <w:tab w:val="num" w:pos="1440"/>
        </w:tabs>
        <w:rPr>
          <w:rFonts w:ascii="Arial" w:hAnsi="Arial" w:cs="Arial"/>
          <w:sz w:val="24"/>
          <w:szCs w:val="24"/>
        </w:rPr>
      </w:pPr>
      <w:r w:rsidRPr="00050693">
        <w:rPr>
          <w:rFonts w:ascii="Arial" w:hAnsi="Arial" w:cs="Arial"/>
          <w:sz w:val="24"/>
          <w:szCs w:val="24"/>
        </w:rPr>
        <w:t>All responses become the property of the Area Agency on Aging and will not be returned to the offeror. The Area Agency on Aging will have the right to use all ideas or adaptations of ideas contained in any response received.  Selection or rejection of the response will not affect this right.</w:t>
      </w:r>
    </w:p>
    <w:p w14:paraId="0C2DC496" w14:textId="77777777" w:rsidR="00802C84" w:rsidRPr="00050693" w:rsidRDefault="00802C84" w:rsidP="00232FFF">
      <w:pPr>
        <w:numPr>
          <w:ilvl w:val="0"/>
          <w:numId w:val="65"/>
        </w:numPr>
        <w:tabs>
          <w:tab w:val="num" w:pos="1440"/>
        </w:tabs>
        <w:rPr>
          <w:rFonts w:ascii="Arial" w:hAnsi="Arial" w:cs="Arial"/>
          <w:sz w:val="24"/>
          <w:szCs w:val="24"/>
        </w:rPr>
      </w:pPr>
      <w:r>
        <w:rPr>
          <w:rFonts w:ascii="Arial" w:hAnsi="Arial" w:cs="Arial"/>
          <w:sz w:val="24"/>
          <w:szCs w:val="24"/>
        </w:rPr>
        <w:lastRenderedPageBreak/>
        <w:t>The organization</w:t>
      </w:r>
      <w:r w:rsidRPr="00050693">
        <w:rPr>
          <w:rFonts w:ascii="Arial" w:hAnsi="Arial" w:cs="Arial"/>
          <w:sz w:val="24"/>
          <w:szCs w:val="24"/>
        </w:rPr>
        <w:t xml:space="preserve"> accepts the terms, conditions, </w:t>
      </w:r>
      <w:proofErr w:type="gramStart"/>
      <w:r w:rsidRPr="00050693">
        <w:rPr>
          <w:rFonts w:ascii="Arial" w:hAnsi="Arial" w:cs="Arial"/>
          <w:sz w:val="24"/>
          <w:szCs w:val="24"/>
        </w:rPr>
        <w:t>criteria</w:t>
      </w:r>
      <w:proofErr w:type="gramEnd"/>
      <w:r w:rsidRPr="00050693">
        <w:rPr>
          <w:rFonts w:ascii="Arial" w:hAnsi="Arial" w:cs="Arial"/>
          <w:sz w:val="24"/>
          <w:szCs w:val="24"/>
        </w:rPr>
        <w:t xml:space="preserve"> and requirements set forth in the RFP.</w:t>
      </w:r>
    </w:p>
    <w:p w14:paraId="52DB571A" w14:textId="77777777" w:rsidR="00802C84" w:rsidRPr="00050693" w:rsidRDefault="00802C84" w:rsidP="00232FFF">
      <w:pPr>
        <w:numPr>
          <w:ilvl w:val="0"/>
          <w:numId w:val="65"/>
        </w:numPr>
        <w:tabs>
          <w:tab w:val="num" w:pos="1440"/>
        </w:tabs>
        <w:rPr>
          <w:rFonts w:ascii="Arial" w:hAnsi="Arial" w:cs="Arial"/>
          <w:sz w:val="24"/>
          <w:szCs w:val="24"/>
        </w:rPr>
      </w:pPr>
      <w:r w:rsidRPr="00050693">
        <w:rPr>
          <w:rFonts w:ascii="Arial" w:hAnsi="Arial" w:cs="Arial"/>
          <w:sz w:val="24"/>
          <w:szCs w:val="24"/>
        </w:rPr>
        <w:t xml:space="preserve">No contact, direct or otherwise, has occurred with any employee of the Area Agency on Aging or DHS Division of Aging Services staff with direct involvement with the RFP process or program information, except as permitted by the RFP.   </w:t>
      </w:r>
    </w:p>
    <w:p w14:paraId="43A96B85" w14:textId="77777777" w:rsidR="00802C84" w:rsidRPr="00050693" w:rsidRDefault="00802C84" w:rsidP="00232FFF">
      <w:pPr>
        <w:numPr>
          <w:ilvl w:val="0"/>
          <w:numId w:val="65"/>
        </w:numPr>
        <w:tabs>
          <w:tab w:val="num" w:pos="1440"/>
        </w:tabs>
        <w:rPr>
          <w:rFonts w:ascii="Arial" w:hAnsi="Arial" w:cs="Arial"/>
          <w:sz w:val="24"/>
          <w:szCs w:val="24"/>
        </w:rPr>
      </w:pPr>
      <w:r w:rsidRPr="00050693">
        <w:rPr>
          <w:rFonts w:ascii="Arial" w:hAnsi="Arial" w:cs="Arial"/>
          <w:sz w:val="24"/>
          <w:szCs w:val="24"/>
        </w:rPr>
        <w:t>No relationship exists, nor will exist during the contract period, should offeror enter into a contract with the Area Agency on Aging, that interferes with fair competition or is a conflict of interest.</w:t>
      </w:r>
    </w:p>
    <w:p w14:paraId="558E9672" w14:textId="77777777" w:rsidR="00802C84" w:rsidRPr="00050693" w:rsidRDefault="00802C84" w:rsidP="00232FFF">
      <w:pPr>
        <w:numPr>
          <w:ilvl w:val="0"/>
          <w:numId w:val="65"/>
        </w:numPr>
        <w:tabs>
          <w:tab w:val="num" w:pos="1440"/>
        </w:tabs>
        <w:rPr>
          <w:rFonts w:ascii="Arial" w:hAnsi="Arial" w:cs="Arial"/>
          <w:sz w:val="24"/>
          <w:szCs w:val="24"/>
        </w:rPr>
      </w:pPr>
      <w:r w:rsidRPr="00050693">
        <w:rPr>
          <w:rFonts w:ascii="Arial" w:hAnsi="Arial" w:cs="Arial"/>
          <w:sz w:val="24"/>
          <w:szCs w:val="24"/>
        </w:rPr>
        <w:t>No relationship exists between the offeror and another person or organization that constitutes a conflict of interest with respect to an existing contract with the AAA.</w:t>
      </w:r>
    </w:p>
    <w:p w14:paraId="5A2E780B" w14:textId="77777777" w:rsidR="00802C84" w:rsidRPr="00050693" w:rsidRDefault="00802C84" w:rsidP="00232FFF">
      <w:pPr>
        <w:numPr>
          <w:ilvl w:val="0"/>
          <w:numId w:val="65"/>
        </w:numPr>
        <w:tabs>
          <w:tab w:val="num" w:pos="1440"/>
        </w:tabs>
        <w:rPr>
          <w:rFonts w:ascii="Arial" w:hAnsi="Arial" w:cs="Arial"/>
          <w:sz w:val="24"/>
          <w:szCs w:val="24"/>
        </w:rPr>
      </w:pPr>
      <w:r w:rsidRPr="00050693">
        <w:rPr>
          <w:rFonts w:ascii="Arial" w:hAnsi="Arial" w:cs="Arial"/>
          <w:sz w:val="24"/>
          <w:szCs w:val="24"/>
        </w:rPr>
        <w:t>No claim will be made for payment to cover costs incurred in preparation and/or submission of the proposal or any other associated activities.</w:t>
      </w:r>
    </w:p>
    <w:p w14:paraId="43C015AA" w14:textId="77777777" w:rsidR="00802C84" w:rsidRPr="00050693" w:rsidRDefault="00802C84" w:rsidP="00232FFF">
      <w:pPr>
        <w:numPr>
          <w:ilvl w:val="0"/>
          <w:numId w:val="65"/>
        </w:numPr>
        <w:tabs>
          <w:tab w:val="num" w:pos="1440"/>
        </w:tabs>
        <w:rPr>
          <w:rFonts w:ascii="Arial" w:hAnsi="Arial" w:cs="Arial"/>
          <w:sz w:val="24"/>
          <w:szCs w:val="24"/>
        </w:rPr>
      </w:pPr>
      <w:r w:rsidRPr="00050693">
        <w:rPr>
          <w:rFonts w:ascii="Arial" w:hAnsi="Arial" w:cs="Arial"/>
          <w:sz w:val="24"/>
          <w:szCs w:val="24"/>
        </w:rPr>
        <w:t>The Area Agency on Aging has the right to reject any and all responses submitted.</w:t>
      </w:r>
    </w:p>
    <w:p w14:paraId="3B0BE22A" w14:textId="77777777" w:rsidR="00802C84" w:rsidRPr="00050693" w:rsidRDefault="00802C84" w:rsidP="00802C84">
      <w:pPr>
        <w:rPr>
          <w:rFonts w:ascii="Arial" w:hAnsi="Arial" w:cs="Arial"/>
          <w:sz w:val="24"/>
          <w:szCs w:val="24"/>
        </w:rPr>
      </w:pPr>
    </w:p>
    <w:p w14:paraId="51F04311" w14:textId="77777777" w:rsidR="00802C84" w:rsidRPr="00083172" w:rsidRDefault="00802C84" w:rsidP="00802C84">
      <w:pPr>
        <w:spacing w:after="240"/>
        <w:rPr>
          <w:rFonts w:ascii="Arial" w:hAnsi="Arial" w:cs="Arial"/>
          <w:u w:val="single"/>
        </w:rPr>
      </w:pPr>
      <w:r w:rsidRPr="00083172">
        <w:rPr>
          <w:rFonts w:ascii="Arial" w:hAnsi="Arial" w:cs="Arial"/>
        </w:rPr>
        <w:t xml:space="preserve">Name of Organization: </w:t>
      </w:r>
      <w:r w:rsidRPr="00083172">
        <w:rPr>
          <w:rFonts w:ascii="Arial" w:hAnsi="Arial" w:cs="Arial"/>
          <w:u w:val="single"/>
        </w:rPr>
        <w:tab/>
      </w:r>
      <w:r w:rsidRPr="00083172">
        <w:rPr>
          <w:rFonts w:ascii="Arial" w:hAnsi="Arial" w:cs="Arial"/>
          <w:u w:val="single"/>
        </w:rPr>
        <w:tab/>
      </w:r>
      <w:r w:rsidRPr="00083172">
        <w:rPr>
          <w:rFonts w:ascii="Arial" w:hAnsi="Arial" w:cs="Arial"/>
          <w:u w:val="single"/>
        </w:rPr>
        <w:tab/>
      </w:r>
      <w:r w:rsidRPr="00083172">
        <w:rPr>
          <w:rFonts w:ascii="Arial" w:hAnsi="Arial" w:cs="Arial"/>
          <w:u w:val="single"/>
        </w:rPr>
        <w:tab/>
      </w:r>
      <w:r w:rsidRPr="00083172">
        <w:rPr>
          <w:rFonts w:ascii="Arial" w:hAnsi="Arial" w:cs="Arial"/>
          <w:u w:val="single"/>
        </w:rPr>
        <w:tab/>
      </w:r>
      <w:r w:rsidRPr="00083172">
        <w:rPr>
          <w:rFonts w:ascii="Arial" w:hAnsi="Arial" w:cs="Arial"/>
        </w:rPr>
        <w:tab/>
        <w:t xml:space="preserve">Date: </w:t>
      </w:r>
      <w:r w:rsidRPr="00083172">
        <w:rPr>
          <w:rFonts w:ascii="Arial" w:hAnsi="Arial" w:cs="Arial"/>
          <w:u w:val="single"/>
        </w:rPr>
        <w:tab/>
      </w:r>
      <w:r w:rsidRPr="00083172">
        <w:rPr>
          <w:rFonts w:ascii="Arial" w:hAnsi="Arial" w:cs="Arial"/>
          <w:u w:val="single"/>
        </w:rPr>
        <w:tab/>
      </w:r>
      <w:r w:rsidRPr="00083172">
        <w:rPr>
          <w:rFonts w:ascii="Arial" w:hAnsi="Arial" w:cs="Arial"/>
          <w:u w:val="single"/>
        </w:rPr>
        <w:tab/>
      </w:r>
      <w:r w:rsidRPr="00083172">
        <w:rPr>
          <w:rFonts w:ascii="Arial" w:hAnsi="Arial" w:cs="Arial"/>
          <w:u w:val="single"/>
        </w:rPr>
        <w:tab/>
      </w:r>
    </w:p>
    <w:p w14:paraId="0949CCE7" w14:textId="77777777" w:rsidR="00802C84" w:rsidRPr="00083172" w:rsidRDefault="00802C84" w:rsidP="00802C84">
      <w:pPr>
        <w:rPr>
          <w:rFonts w:ascii="Arial" w:hAnsi="Arial" w:cs="Arial"/>
          <w:u w:val="single"/>
        </w:rPr>
      </w:pPr>
      <w:r w:rsidRPr="00083172">
        <w:rPr>
          <w:rFonts w:ascii="Arial" w:hAnsi="Arial" w:cs="Arial"/>
        </w:rPr>
        <w:br/>
        <w:t xml:space="preserve">Name: </w:t>
      </w:r>
      <w:r w:rsidRPr="00083172">
        <w:rPr>
          <w:rFonts w:ascii="Arial" w:hAnsi="Arial" w:cs="Arial"/>
          <w:u w:val="single"/>
        </w:rPr>
        <w:tab/>
      </w:r>
      <w:r w:rsidRPr="00083172">
        <w:rPr>
          <w:rFonts w:ascii="Arial" w:hAnsi="Arial" w:cs="Arial"/>
          <w:u w:val="single"/>
        </w:rPr>
        <w:tab/>
      </w:r>
      <w:r w:rsidRPr="00083172">
        <w:rPr>
          <w:rFonts w:ascii="Arial" w:hAnsi="Arial" w:cs="Arial"/>
          <w:u w:val="single"/>
        </w:rPr>
        <w:tab/>
      </w:r>
      <w:r w:rsidRPr="00083172">
        <w:rPr>
          <w:rFonts w:ascii="Arial" w:hAnsi="Arial" w:cs="Arial"/>
          <w:u w:val="single"/>
        </w:rPr>
        <w:tab/>
      </w:r>
      <w:r w:rsidRPr="00083172">
        <w:rPr>
          <w:rFonts w:ascii="Arial" w:hAnsi="Arial" w:cs="Arial"/>
          <w:u w:val="single"/>
        </w:rPr>
        <w:tab/>
      </w:r>
      <w:r>
        <w:rPr>
          <w:rFonts w:ascii="Arial" w:hAnsi="Arial" w:cs="Arial"/>
          <w:u w:val="single"/>
        </w:rPr>
        <w:tab/>
      </w:r>
      <w:r>
        <w:rPr>
          <w:rFonts w:ascii="Arial" w:hAnsi="Arial" w:cs="Arial"/>
          <w:u w:val="single"/>
        </w:rPr>
        <w:tab/>
      </w:r>
      <w:r w:rsidRPr="00083172">
        <w:rPr>
          <w:rFonts w:ascii="Arial" w:hAnsi="Arial" w:cs="Arial"/>
          <w:u w:val="single"/>
        </w:rPr>
        <w:tab/>
      </w:r>
      <w:r w:rsidRPr="00083172">
        <w:rPr>
          <w:rFonts w:ascii="Arial" w:hAnsi="Arial" w:cs="Arial"/>
        </w:rPr>
        <w:tab/>
        <w:t xml:space="preserve">Title: </w:t>
      </w:r>
      <w:r w:rsidRPr="00083172">
        <w:rPr>
          <w:rFonts w:ascii="Arial" w:hAnsi="Arial" w:cs="Arial"/>
          <w:u w:val="single"/>
        </w:rPr>
        <w:tab/>
      </w:r>
      <w:r w:rsidRPr="00083172">
        <w:rPr>
          <w:rFonts w:ascii="Arial" w:hAnsi="Arial" w:cs="Arial"/>
          <w:u w:val="single"/>
        </w:rPr>
        <w:tab/>
      </w:r>
      <w:r w:rsidRPr="00083172">
        <w:rPr>
          <w:rFonts w:ascii="Arial" w:hAnsi="Arial" w:cs="Arial"/>
          <w:u w:val="single"/>
        </w:rPr>
        <w:tab/>
      </w:r>
      <w:r w:rsidRPr="00083172">
        <w:rPr>
          <w:rFonts w:ascii="Arial" w:hAnsi="Arial" w:cs="Arial"/>
          <w:u w:val="single"/>
        </w:rPr>
        <w:tab/>
      </w:r>
    </w:p>
    <w:p w14:paraId="6F4678B5" w14:textId="77777777" w:rsidR="00802C84" w:rsidRPr="00083172" w:rsidRDefault="00802C84" w:rsidP="00802C84">
      <w:pPr>
        <w:spacing w:after="240"/>
        <w:rPr>
          <w:rFonts w:ascii="Arial" w:hAnsi="Arial" w:cs="Arial"/>
          <w:i/>
          <w:sz w:val="20"/>
          <w:szCs w:val="20"/>
        </w:rPr>
      </w:pPr>
      <w:r w:rsidRPr="00083172">
        <w:rPr>
          <w:rFonts w:ascii="Arial" w:hAnsi="Arial" w:cs="Arial"/>
        </w:rPr>
        <w:tab/>
      </w:r>
      <w:r w:rsidRPr="00083172">
        <w:rPr>
          <w:rFonts w:ascii="Arial" w:hAnsi="Arial" w:cs="Arial"/>
        </w:rPr>
        <w:tab/>
      </w:r>
      <w:r w:rsidRPr="00083172">
        <w:rPr>
          <w:rFonts w:ascii="Arial" w:hAnsi="Arial" w:cs="Arial"/>
          <w:i/>
          <w:sz w:val="20"/>
          <w:szCs w:val="20"/>
        </w:rPr>
        <w:t>Type or Print</w:t>
      </w:r>
    </w:p>
    <w:p w14:paraId="7D9199D5" w14:textId="77777777" w:rsidR="00802C84" w:rsidRPr="00083172" w:rsidRDefault="00802C84" w:rsidP="00802C84">
      <w:pPr>
        <w:pStyle w:val="Header"/>
        <w:tabs>
          <w:tab w:val="clear" w:pos="4680"/>
          <w:tab w:val="left" w:pos="5760"/>
          <w:tab w:val="center" w:pos="9360"/>
        </w:tabs>
        <w:rPr>
          <w:rFonts w:cs="Arial"/>
          <w:u w:val="single"/>
        </w:rPr>
      </w:pPr>
      <w:r w:rsidRPr="00083172">
        <w:rPr>
          <w:rFonts w:ascii="Arial" w:hAnsi="Arial" w:cs="Arial"/>
        </w:rPr>
        <w:t xml:space="preserve">Signature: </w:t>
      </w:r>
      <w:r w:rsidRPr="00083172">
        <w:rPr>
          <w:rFonts w:ascii="Arial" w:hAnsi="Arial" w:cs="Arial"/>
          <w:u w:val="single"/>
        </w:rPr>
        <w:tab/>
      </w:r>
      <w:r w:rsidRPr="00083172">
        <w:rPr>
          <w:rFonts w:ascii="Arial" w:hAnsi="Arial" w:cs="Arial"/>
        </w:rPr>
        <w:tab/>
      </w:r>
    </w:p>
    <w:p w14:paraId="55C777BD" w14:textId="77777777" w:rsidR="00802C84" w:rsidRDefault="00802C84" w:rsidP="00802C84">
      <w:pPr>
        <w:rPr>
          <w:b/>
          <w:sz w:val="24"/>
          <w:szCs w:val="24"/>
        </w:rPr>
      </w:pPr>
    </w:p>
    <w:p w14:paraId="60497522" w14:textId="77777777" w:rsidR="00802C84" w:rsidRDefault="00802C84" w:rsidP="00802C84">
      <w:pPr>
        <w:rPr>
          <w:b/>
          <w:sz w:val="24"/>
          <w:szCs w:val="24"/>
        </w:rPr>
      </w:pPr>
    </w:p>
    <w:p w14:paraId="7D1F93A2" w14:textId="77777777" w:rsidR="00802C84" w:rsidRDefault="00802C84" w:rsidP="00802C84">
      <w:pPr>
        <w:rPr>
          <w:b/>
          <w:sz w:val="24"/>
          <w:szCs w:val="24"/>
        </w:rPr>
      </w:pPr>
    </w:p>
    <w:p w14:paraId="3F6F987A" w14:textId="77777777" w:rsidR="00802C84" w:rsidRDefault="00802C84" w:rsidP="00802C84">
      <w:pPr>
        <w:rPr>
          <w:b/>
          <w:sz w:val="24"/>
          <w:szCs w:val="24"/>
        </w:rPr>
      </w:pPr>
    </w:p>
    <w:p w14:paraId="37394614" w14:textId="77777777" w:rsidR="00802C84" w:rsidRDefault="00802C84" w:rsidP="00802C84">
      <w:pPr>
        <w:rPr>
          <w:b/>
          <w:sz w:val="24"/>
          <w:szCs w:val="24"/>
        </w:rPr>
      </w:pPr>
    </w:p>
    <w:p w14:paraId="2B424B3A" w14:textId="77777777" w:rsidR="00802C84" w:rsidRDefault="00802C84" w:rsidP="00802C84">
      <w:pPr>
        <w:rPr>
          <w:b/>
          <w:sz w:val="24"/>
          <w:szCs w:val="24"/>
        </w:rPr>
      </w:pPr>
    </w:p>
    <w:p w14:paraId="294CC15F" w14:textId="77777777" w:rsidR="00802C84" w:rsidRDefault="00802C84" w:rsidP="00802C84">
      <w:pPr>
        <w:rPr>
          <w:b/>
          <w:sz w:val="24"/>
          <w:szCs w:val="24"/>
        </w:rPr>
      </w:pPr>
    </w:p>
    <w:p w14:paraId="00A31010" w14:textId="77777777" w:rsidR="00802C84" w:rsidRDefault="00802C84" w:rsidP="00802C84">
      <w:pPr>
        <w:rPr>
          <w:b/>
          <w:sz w:val="24"/>
          <w:szCs w:val="24"/>
        </w:rPr>
      </w:pPr>
    </w:p>
    <w:p w14:paraId="0AABF249" w14:textId="77777777" w:rsidR="00802C84" w:rsidRDefault="00802C84" w:rsidP="00802C84">
      <w:pPr>
        <w:rPr>
          <w:b/>
          <w:sz w:val="24"/>
          <w:szCs w:val="24"/>
        </w:rPr>
      </w:pPr>
    </w:p>
    <w:p w14:paraId="017A7E0A" w14:textId="77777777" w:rsidR="00E343B1" w:rsidRDefault="00E343B1">
      <w:pPr>
        <w:rPr>
          <w:b/>
          <w:sz w:val="24"/>
          <w:szCs w:val="24"/>
        </w:rPr>
      </w:pPr>
      <w:r>
        <w:rPr>
          <w:b/>
          <w:sz w:val="24"/>
          <w:szCs w:val="24"/>
        </w:rPr>
        <w:br w:type="page"/>
      </w:r>
    </w:p>
    <w:p w14:paraId="5342085B" w14:textId="77777777" w:rsidR="00E343B1" w:rsidRPr="009261DD" w:rsidRDefault="00E343B1" w:rsidP="00E343B1">
      <w:pPr>
        <w:tabs>
          <w:tab w:val="left" w:pos="-1440"/>
          <w:tab w:val="left" w:pos="-720"/>
          <w:tab w:val="left" w:pos="454"/>
          <w:tab w:val="left" w:pos="907"/>
          <w:tab w:val="left" w:pos="136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right"/>
        <w:rPr>
          <w:rFonts w:ascii="Arial" w:hAnsi="Arial" w:cs="Arial"/>
          <w:b/>
        </w:rPr>
      </w:pPr>
      <w:r>
        <w:rPr>
          <w:rFonts w:ascii="Arial" w:hAnsi="Arial" w:cs="Arial"/>
          <w:b/>
        </w:rPr>
        <w:lastRenderedPageBreak/>
        <w:t>Appendix C</w:t>
      </w:r>
    </w:p>
    <w:p w14:paraId="27476E87" w14:textId="77777777" w:rsidR="00E343B1" w:rsidRPr="009261DD" w:rsidRDefault="00E343B1" w:rsidP="00E343B1">
      <w:pPr>
        <w:tabs>
          <w:tab w:val="left" w:pos="-1440"/>
          <w:tab w:val="left" w:pos="-720"/>
          <w:tab w:val="left" w:pos="454"/>
          <w:tab w:val="left" w:pos="907"/>
          <w:tab w:val="left" w:pos="136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Arial" w:hAnsi="Arial" w:cs="Arial"/>
          <w:sz w:val="18"/>
        </w:rPr>
      </w:pPr>
      <w:r w:rsidRPr="009261DD">
        <w:rPr>
          <w:rFonts w:ascii="Arial" w:hAnsi="Arial" w:cs="Arial"/>
          <w:sz w:val="18"/>
        </w:rPr>
        <w:t>CERTIFICATION REGARDING</w:t>
      </w:r>
    </w:p>
    <w:p w14:paraId="7A68081B" w14:textId="77777777" w:rsidR="00E343B1" w:rsidRPr="009261DD" w:rsidRDefault="00E343B1" w:rsidP="00E343B1">
      <w:pPr>
        <w:tabs>
          <w:tab w:val="left" w:pos="-1440"/>
          <w:tab w:val="left" w:pos="-720"/>
          <w:tab w:val="left" w:pos="454"/>
          <w:tab w:val="left" w:pos="907"/>
          <w:tab w:val="left" w:pos="136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Arial" w:hAnsi="Arial" w:cs="Arial"/>
          <w:sz w:val="18"/>
        </w:rPr>
      </w:pPr>
      <w:r w:rsidRPr="009261DD">
        <w:rPr>
          <w:rFonts w:ascii="Arial" w:hAnsi="Arial" w:cs="Arial"/>
          <w:sz w:val="18"/>
        </w:rPr>
        <w:t>DEBARMENT, SUSPENSION, INELIGIBILITY AND VOLUNTARY EXCLUSION</w:t>
      </w:r>
    </w:p>
    <w:p w14:paraId="040BF690" w14:textId="77777777" w:rsidR="00E343B1" w:rsidRPr="009261DD" w:rsidRDefault="00E343B1" w:rsidP="00E343B1">
      <w:pPr>
        <w:tabs>
          <w:tab w:val="left" w:pos="-1440"/>
          <w:tab w:val="left" w:pos="-720"/>
          <w:tab w:val="left" w:pos="454"/>
          <w:tab w:val="left" w:pos="907"/>
          <w:tab w:val="left" w:pos="136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Arial" w:hAnsi="Arial" w:cs="Arial"/>
          <w:sz w:val="18"/>
        </w:rPr>
      </w:pPr>
      <w:r w:rsidRPr="009261DD">
        <w:rPr>
          <w:rFonts w:ascii="Arial" w:hAnsi="Arial" w:cs="Arial"/>
          <w:sz w:val="18"/>
        </w:rPr>
        <w:t>LOWER TIER COVERED TRANSACTION</w:t>
      </w:r>
    </w:p>
    <w:p w14:paraId="59FEA470" w14:textId="77777777" w:rsidR="00E343B1" w:rsidRPr="003615EE" w:rsidRDefault="00E343B1" w:rsidP="00E343B1">
      <w:pPr>
        <w:tabs>
          <w:tab w:val="left" w:pos="-1440"/>
          <w:tab w:val="left" w:pos="-720"/>
          <w:tab w:val="left" w:pos="454"/>
          <w:tab w:val="left" w:pos="907"/>
          <w:tab w:val="left" w:pos="136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Arial" w:hAnsi="Arial" w:cs="Arial"/>
          <w:sz w:val="16"/>
          <w:szCs w:val="16"/>
        </w:rPr>
      </w:pPr>
    </w:p>
    <w:p w14:paraId="18F74A63" w14:textId="77777777" w:rsidR="00E343B1" w:rsidRPr="009261DD" w:rsidRDefault="00E343B1" w:rsidP="00E343B1">
      <w:pPr>
        <w:tabs>
          <w:tab w:val="left" w:pos="-1440"/>
          <w:tab w:val="left" w:pos="-720"/>
          <w:tab w:val="left" w:pos="454"/>
          <w:tab w:val="left" w:pos="907"/>
          <w:tab w:val="left" w:pos="136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454" w:hanging="454"/>
        <w:jc w:val="both"/>
        <w:rPr>
          <w:rFonts w:ascii="Arial" w:hAnsi="Arial" w:cs="Arial"/>
          <w:sz w:val="18"/>
        </w:rPr>
      </w:pPr>
      <w:r w:rsidRPr="009261DD">
        <w:rPr>
          <w:rFonts w:ascii="Arial" w:hAnsi="Arial" w:cs="Arial"/>
          <w:sz w:val="18"/>
        </w:rPr>
        <w:t>(1)</w:t>
      </w:r>
      <w:r w:rsidRPr="009261DD">
        <w:rPr>
          <w:rFonts w:ascii="Arial" w:hAnsi="Arial" w:cs="Arial"/>
          <w:sz w:val="18"/>
        </w:rPr>
        <w:tab/>
        <w:t xml:space="preserve">The prospective lower tier participant certifies, by submission of this proposal, that neither it nor its principals </w:t>
      </w:r>
      <w:proofErr w:type="gramStart"/>
      <w:r w:rsidRPr="009261DD">
        <w:rPr>
          <w:rFonts w:ascii="Arial" w:hAnsi="Arial" w:cs="Arial"/>
          <w:sz w:val="18"/>
        </w:rPr>
        <w:t>is</w:t>
      </w:r>
      <w:proofErr w:type="gramEnd"/>
      <w:r w:rsidRPr="009261DD">
        <w:rPr>
          <w:rFonts w:ascii="Arial" w:hAnsi="Arial" w:cs="Arial"/>
          <w:sz w:val="18"/>
        </w:rPr>
        <w:t xml:space="preserve"> presently debarred, suspended, proposed for debarment, declared ineligible, or voluntarily excluded from participation in this transaction by any Federal department or agency.</w:t>
      </w:r>
    </w:p>
    <w:p w14:paraId="61ED6871" w14:textId="77777777" w:rsidR="00E343B1" w:rsidRPr="003615EE" w:rsidRDefault="00E343B1" w:rsidP="00E343B1">
      <w:pPr>
        <w:tabs>
          <w:tab w:val="left" w:pos="-1440"/>
          <w:tab w:val="left" w:pos="-720"/>
          <w:tab w:val="left" w:pos="454"/>
          <w:tab w:val="left" w:pos="907"/>
          <w:tab w:val="left" w:pos="136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16"/>
          <w:szCs w:val="16"/>
        </w:rPr>
      </w:pPr>
    </w:p>
    <w:p w14:paraId="6BCCA4E5" w14:textId="77777777" w:rsidR="003615EE" w:rsidRDefault="00E343B1" w:rsidP="003615EE">
      <w:pPr>
        <w:pStyle w:val="BodyTextIndent2"/>
        <w:spacing w:after="0" w:line="240" w:lineRule="auto"/>
        <w:ind w:left="446" w:hanging="360"/>
        <w:rPr>
          <w:sz w:val="18"/>
        </w:rPr>
      </w:pPr>
      <w:r w:rsidRPr="009261DD">
        <w:rPr>
          <w:sz w:val="18"/>
        </w:rPr>
        <w:t>(2)    Where the prospective lower tier participant is unable to certify to any of the st</w:t>
      </w:r>
      <w:r w:rsidR="003615EE">
        <w:rPr>
          <w:sz w:val="18"/>
        </w:rPr>
        <w:t xml:space="preserve">atements in this certification,      </w:t>
      </w:r>
    </w:p>
    <w:p w14:paraId="24DEC9F9" w14:textId="77777777" w:rsidR="00E343B1" w:rsidRDefault="003615EE" w:rsidP="003615EE">
      <w:pPr>
        <w:pStyle w:val="BodyTextIndent2"/>
        <w:spacing w:after="0" w:line="240" w:lineRule="auto"/>
        <w:ind w:left="446" w:hanging="360"/>
        <w:rPr>
          <w:sz w:val="18"/>
        </w:rPr>
      </w:pPr>
      <w:r>
        <w:rPr>
          <w:sz w:val="18"/>
        </w:rPr>
        <w:t xml:space="preserve">         such prospective </w:t>
      </w:r>
      <w:r w:rsidR="00E343B1" w:rsidRPr="009261DD">
        <w:rPr>
          <w:sz w:val="18"/>
        </w:rPr>
        <w:t>participant shall attach an explanation to this proposal.</w:t>
      </w:r>
    </w:p>
    <w:p w14:paraId="11F714C6" w14:textId="77777777" w:rsidR="003615EE" w:rsidRPr="009261DD" w:rsidRDefault="003615EE" w:rsidP="003615EE">
      <w:pPr>
        <w:pStyle w:val="BodyTextIndent2"/>
        <w:spacing w:after="0" w:line="240" w:lineRule="auto"/>
        <w:ind w:left="446" w:hanging="360"/>
        <w:rPr>
          <w:sz w:val="18"/>
        </w:rPr>
      </w:pPr>
    </w:p>
    <w:p w14:paraId="4EE4B610" w14:textId="77777777" w:rsidR="00E343B1" w:rsidRPr="009261DD" w:rsidRDefault="00E343B1" w:rsidP="00E343B1">
      <w:pPr>
        <w:tabs>
          <w:tab w:val="left" w:pos="-1440"/>
          <w:tab w:val="left" w:pos="-720"/>
          <w:tab w:val="left" w:pos="454"/>
          <w:tab w:val="left" w:pos="907"/>
          <w:tab w:val="left" w:pos="136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Arial" w:hAnsi="Arial" w:cs="Arial"/>
          <w:sz w:val="18"/>
        </w:rPr>
      </w:pPr>
      <w:r>
        <w:rPr>
          <w:rFonts w:ascii="Arial" w:hAnsi="Arial" w:cs="Arial"/>
          <w:sz w:val="18"/>
        </w:rPr>
        <w:t>______________________________________________  __________________________________  ___________</w:t>
      </w:r>
    </w:p>
    <w:p w14:paraId="37295E40" w14:textId="77777777" w:rsidR="00E343B1" w:rsidRPr="009261DD" w:rsidRDefault="00E343B1" w:rsidP="00E343B1">
      <w:pPr>
        <w:tabs>
          <w:tab w:val="left" w:pos="-1440"/>
          <w:tab w:val="left" w:pos="-720"/>
          <w:tab w:val="left" w:pos="454"/>
          <w:tab w:val="left" w:pos="907"/>
          <w:tab w:val="left" w:pos="136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Arial" w:hAnsi="Arial" w:cs="Arial"/>
          <w:sz w:val="18"/>
        </w:rPr>
      </w:pPr>
      <w:r w:rsidRPr="009261DD">
        <w:rPr>
          <w:rFonts w:ascii="Arial" w:hAnsi="Arial" w:cs="Arial"/>
          <w:sz w:val="18"/>
        </w:rPr>
        <w:t>Name and Title of Authorized Representative                                               Signature                                     Date</w:t>
      </w:r>
    </w:p>
    <w:p w14:paraId="4911A04E" w14:textId="77777777" w:rsidR="00E343B1" w:rsidRPr="009261DD" w:rsidRDefault="00E343B1" w:rsidP="00E343B1">
      <w:pPr>
        <w:tabs>
          <w:tab w:val="left" w:pos="-1440"/>
          <w:tab w:val="left" w:pos="-720"/>
          <w:tab w:val="left" w:pos="454"/>
          <w:tab w:val="left" w:pos="907"/>
          <w:tab w:val="left" w:pos="136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Arial" w:hAnsi="Arial" w:cs="Arial"/>
          <w:sz w:val="18"/>
        </w:rPr>
      </w:pPr>
      <w:r w:rsidRPr="009261DD">
        <w:rPr>
          <w:rFonts w:ascii="Arial" w:hAnsi="Arial" w:cs="Arial"/>
          <w:sz w:val="18"/>
        </w:rPr>
        <w:t>=========================================================================================</w:t>
      </w:r>
    </w:p>
    <w:p w14:paraId="443FAF1F" w14:textId="77777777" w:rsidR="00E343B1" w:rsidRPr="003615EE" w:rsidRDefault="00E343B1" w:rsidP="00E343B1">
      <w:pPr>
        <w:tabs>
          <w:tab w:val="left" w:pos="-1440"/>
          <w:tab w:val="left" w:pos="-720"/>
          <w:tab w:val="left" w:pos="454"/>
          <w:tab w:val="left" w:pos="907"/>
          <w:tab w:val="left" w:pos="136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Arial" w:hAnsi="Arial" w:cs="Arial"/>
          <w:sz w:val="16"/>
          <w:szCs w:val="16"/>
        </w:rPr>
      </w:pPr>
    </w:p>
    <w:p w14:paraId="5A2E097C" w14:textId="77777777" w:rsidR="00E343B1" w:rsidRPr="009261DD" w:rsidRDefault="00E343B1" w:rsidP="00E343B1">
      <w:pPr>
        <w:tabs>
          <w:tab w:val="left" w:pos="-1440"/>
          <w:tab w:val="left" w:pos="-720"/>
          <w:tab w:val="left" w:pos="454"/>
          <w:tab w:val="left" w:pos="907"/>
          <w:tab w:val="left" w:pos="136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Arial" w:hAnsi="Arial" w:cs="Arial"/>
          <w:sz w:val="18"/>
        </w:rPr>
      </w:pPr>
      <w:r w:rsidRPr="009261DD">
        <w:rPr>
          <w:rFonts w:ascii="Arial" w:hAnsi="Arial" w:cs="Arial"/>
          <w:sz w:val="18"/>
        </w:rPr>
        <w:t>INSTRUCTIONS FOR CERTIFICATION</w:t>
      </w:r>
    </w:p>
    <w:p w14:paraId="332EAFFE" w14:textId="77777777" w:rsidR="00E343B1" w:rsidRPr="003615EE" w:rsidRDefault="00E343B1" w:rsidP="00E343B1">
      <w:pPr>
        <w:tabs>
          <w:tab w:val="left" w:pos="-1440"/>
          <w:tab w:val="left" w:pos="-720"/>
          <w:tab w:val="left" w:pos="454"/>
          <w:tab w:val="left" w:pos="907"/>
          <w:tab w:val="left" w:pos="136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Arial" w:hAnsi="Arial" w:cs="Arial"/>
          <w:sz w:val="16"/>
          <w:szCs w:val="16"/>
        </w:rPr>
      </w:pPr>
    </w:p>
    <w:p w14:paraId="212263DD" w14:textId="77777777" w:rsidR="00E343B1" w:rsidRPr="009261DD" w:rsidRDefault="00E343B1" w:rsidP="00E343B1">
      <w:pPr>
        <w:tabs>
          <w:tab w:val="left" w:pos="-1440"/>
          <w:tab w:val="left" w:pos="-720"/>
          <w:tab w:val="left" w:pos="454"/>
          <w:tab w:val="left" w:pos="907"/>
          <w:tab w:val="left" w:pos="136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454" w:hanging="454"/>
        <w:jc w:val="both"/>
        <w:rPr>
          <w:rFonts w:ascii="Arial" w:hAnsi="Arial" w:cs="Arial"/>
          <w:sz w:val="18"/>
        </w:rPr>
      </w:pPr>
      <w:r w:rsidRPr="009261DD">
        <w:rPr>
          <w:rFonts w:ascii="Arial" w:hAnsi="Arial" w:cs="Arial"/>
          <w:sz w:val="18"/>
        </w:rPr>
        <w:t>1.</w:t>
      </w:r>
      <w:r w:rsidRPr="009261DD">
        <w:rPr>
          <w:rFonts w:ascii="Arial" w:hAnsi="Arial" w:cs="Arial"/>
          <w:sz w:val="18"/>
        </w:rPr>
        <w:tab/>
        <w:t>By signing and submitting this proposal, the prospective lower tier participant is providing the certification set out below.</w:t>
      </w:r>
    </w:p>
    <w:p w14:paraId="3F5DDECA" w14:textId="77777777" w:rsidR="00E343B1" w:rsidRPr="003615EE" w:rsidRDefault="00E343B1" w:rsidP="00E343B1">
      <w:pPr>
        <w:tabs>
          <w:tab w:val="left" w:pos="-1440"/>
          <w:tab w:val="left" w:pos="-720"/>
          <w:tab w:val="left" w:pos="454"/>
          <w:tab w:val="left" w:pos="907"/>
          <w:tab w:val="left" w:pos="136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16"/>
          <w:szCs w:val="16"/>
        </w:rPr>
      </w:pPr>
    </w:p>
    <w:p w14:paraId="0F38CC7E" w14:textId="77777777" w:rsidR="00E343B1" w:rsidRPr="009261DD" w:rsidRDefault="00E343B1" w:rsidP="00E343B1">
      <w:pPr>
        <w:tabs>
          <w:tab w:val="left" w:pos="-1440"/>
          <w:tab w:val="left" w:pos="-720"/>
          <w:tab w:val="left" w:pos="454"/>
          <w:tab w:val="left" w:pos="907"/>
          <w:tab w:val="left" w:pos="136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454" w:hanging="454"/>
        <w:jc w:val="both"/>
        <w:rPr>
          <w:rFonts w:ascii="Arial" w:hAnsi="Arial" w:cs="Arial"/>
          <w:sz w:val="18"/>
        </w:rPr>
      </w:pPr>
      <w:r w:rsidRPr="009261DD">
        <w:rPr>
          <w:rFonts w:ascii="Arial" w:hAnsi="Arial" w:cs="Arial"/>
          <w:sz w:val="18"/>
        </w:rPr>
        <w:t>2.</w:t>
      </w:r>
      <w:r w:rsidRPr="009261DD">
        <w:rPr>
          <w:rFonts w:ascii="Arial" w:hAnsi="Arial" w:cs="Arial"/>
          <w:sz w:val="18"/>
        </w:rPr>
        <w:tab/>
        <w:t>The certification in this clause is a material representation of fact upon which reliance was placed when this transaction was entered into.  If it is later determined that the prospective lower tier participant knowingly rendered an erroneous certification, in addition to other remedies available to the Federal Government, the department or agency with which this transaction originated may pursue available remedies, including suspension and/or debarment.</w:t>
      </w:r>
    </w:p>
    <w:p w14:paraId="1109C0D6" w14:textId="77777777" w:rsidR="00E343B1" w:rsidRPr="003615EE" w:rsidRDefault="00E343B1" w:rsidP="00E343B1">
      <w:pPr>
        <w:tabs>
          <w:tab w:val="left" w:pos="-1440"/>
          <w:tab w:val="left" w:pos="-720"/>
          <w:tab w:val="left" w:pos="454"/>
          <w:tab w:val="left" w:pos="907"/>
          <w:tab w:val="left" w:pos="136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16"/>
          <w:szCs w:val="16"/>
        </w:rPr>
      </w:pPr>
    </w:p>
    <w:p w14:paraId="3E379B06" w14:textId="77777777" w:rsidR="00E343B1" w:rsidRPr="009261DD" w:rsidRDefault="00E343B1" w:rsidP="00E343B1">
      <w:pPr>
        <w:tabs>
          <w:tab w:val="left" w:pos="-1440"/>
          <w:tab w:val="left" w:pos="-720"/>
          <w:tab w:val="left" w:pos="454"/>
          <w:tab w:val="left" w:pos="907"/>
          <w:tab w:val="left" w:pos="136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454" w:hanging="454"/>
        <w:jc w:val="both"/>
        <w:rPr>
          <w:rFonts w:ascii="Arial" w:hAnsi="Arial" w:cs="Arial"/>
          <w:sz w:val="18"/>
        </w:rPr>
      </w:pPr>
      <w:r w:rsidRPr="009261DD">
        <w:rPr>
          <w:rFonts w:ascii="Arial" w:hAnsi="Arial" w:cs="Arial"/>
          <w:sz w:val="18"/>
        </w:rPr>
        <w:t>3.</w:t>
      </w:r>
      <w:r w:rsidRPr="009261DD">
        <w:rPr>
          <w:rFonts w:ascii="Arial" w:hAnsi="Arial" w:cs="Arial"/>
          <w:sz w:val="18"/>
        </w:rPr>
        <w:tab/>
        <w:t>The prospective lower tier participant shall provide immediate written notice to the person to whom this proposal is submitted if at any time the prospective lower tier participant learns that its certification was erroneous when submitted or has become erroneous by reason of changed circumstances.</w:t>
      </w:r>
    </w:p>
    <w:p w14:paraId="76430161" w14:textId="77777777" w:rsidR="00E343B1" w:rsidRPr="003615EE" w:rsidRDefault="00E343B1" w:rsidP="00E343B1">
      <w:pPr>
        <w:tabs>
          <w:tab w:val="left" w:pos="-1440"/>
          <w:tab w:val="left" w:pos="-720"/>
          <w:tab w:val="left" w:pos="454"/>
          <w:tab w:val="left" w:pos="907"/>
          <w:tab w:val="left" w:pos="136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16"/>
          <w:szCs w:val="16"/>
        </w:rPr>
      </w:pPr>
    </w:p>
    <w:p w14:paraId="0398DC08" w14:textId="77777777" w:rsidR="00E343B1" w:rsidRPr="009261DD" w:rsidRDefault="00E343B1" w:rsidP="00E343B1">
      <w:pPr>
        <w:tabs>
          <w:tab w:val="left" w:pos="-1440"/>
          <w:tab w:val="left" w:pos="-720"/>
          <w:tab w:val="left" w:pos="454"/>
          <w:tab w:val="left" w:pos="907"/>
          <w:tab w:val="left" w:pos="136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454" w:hanging="454"/>
        <w:jc w:val="both"/>
        <w:rPr>
          <w:rFonts w:ascii="Arial" w:hAnsi="Arial" w:cs="Arial"/>
          <w:sz w:val="18"/>
        </w:rPr>
      </w:pPr>
      <w:r w:rsidRPr="009261DD">
        <w:rPr>
          <w:rFonts w:ascii="Arial" w:hAnsi="Arial" w:cs="Arial"/>
          <w:sz w:val="18"/>
        </w:rPr>
        <w:t>4.</w:t>
      </w:r>
      <w:r w:rsidRPr="009261DD">
        <w:rPr>
          <w:rFonts w:ascii="Arial" w:hAnsi="Arial" w:cs="Arial"/>
          <w:sz w:val="18"/>
        </w:rPr>
        <w:tab/>
        <w:t>The terms "covered transaction," "debarred," "suspended," "ineligible," "lower tier covered transaction," "participant," "person," "primary covered transaction," "principal," "proposal," and "voluntarily excluded," as used in this clause, have the meanings set out in the Definitions and Coverage sections of rules implementing Executive Order 12549.  You may contact the person to whom this proposal is submitted for assistance in obtaining a copy of those regulations.</w:t>
      </w:r>
    </w:p>
    <w:p w14:paraId="1A3DC0B4" w14:textId="77777777" w:rsidR="00E343B1" w:rsidRPr="003615EE" w:rsidRDefault="00E343B1" w:rsidP="00E343B1">
      <w:pPr>
        <w:tabs>
          <w:tab w:val="left" w:pos="-1440"/>
          <w:tab w:val="left" w:pos="-720"/>
          <w:tab w:val="left" w:pos="454"/>
          <w:tab w:val="left" w:pos="907"/>
          <w:tab w:val="left" w:pos="136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16"/>
          <w:szCs w:val="16"/>
        </w:rPr>
      </w:pPr>
    </w:p>
    <w:p w14:paraId="4E1669CB" w14:textId="77777777" w:rsidR="00E343B1" w:rsidRPr="009261DD" w:rsidRDefault="00E343B1" w:rsidP="00E343B1">
      <w:pPr>
        <w:tabs>
          <w:tab w:val="left" w:pos="-1440"/>
          <w:tab w:val="left" w:pos="-720"/>
          <w:tab w:val="left" w:pos="454"/>
          <w:tab w:val="left" w:pos="907"/>
          <w:tab w:val="left" w:pos="136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454" w:hanging="454"/>
        <w:jc w:val="both"/>
        <w:rPr>
          <w:rFonts w:ascii="Arial" w:hAnsi="Arial" w:cs="Arial"/>
          <w:sz w:val="18"/>
        </w:rPr>
      </w:pPr>
      <w:r w:rsidRPr="009261DD">
        <w:rPr>
          <w:rFonts w:ascii="Arial" w:hAnsi="Arial" w:cs="Arial"/>
          <w:sz w:val="18"/>
        </w:rPr>
        <w:t>5.</w:t>
      </w:r>
      <w:r w:rsidRPr="009261DD">
        <w:rPr>
          <w:rFonts w:ascii="Arial" w:hAnsi="Arial" w:cs="Arial"/>
          <w:sz w:val="18"/>
        </w:rPr>
        <w:tab/>
        <w:t>The prospective lower tier participant agrees by submitting this proposal that, should the proposed covered transaction be entered into, it shall not knowingly enter into any lower tier covered transaction with a person who is debarred, suspended, declared ineligible, or voluntarily excluded from participation in this covered transaction, unless authorized by the department or agency with which this transaction originated.</w:t>
      </w:r>
    </w:p>
    <w:p w14:paraId="4CE5779F" w14:textId="77777777" w:rsidR="00E343B1" w:rsidRPr="003615EE" w:rsidRDefault="00E343B1" w:rsidP="00E343B1">
      <w:pPr>
        <w:tabs>
          <w:tab w:val="left" w:pos="-1440"/>
          <w:tab w:val="left" w:pos="-720"/>
          <w:tab w:val="left" w:pos="454"/>
          <w:tab w:val="left" w:pos="907"/>
          <w:tab w:val="left" w:pos="136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16"/>
          <w:szCs w:val="16"/>
        </w:rPr>
      </w:pPr>
    </w:p>
    <w:p w14:paraId="1A2AF7AA" w14:textId="77777777" w:rsidR="00E343B1" w:rsidRPr="009261DD" w:rsidRDefault="00E343B1" w:rsidP="00E343B1">
      <w:pPr>
        <w:tabs>
          <w:tab w:val="left" w:pos="-1440"/>
          <w:tab w:val="left" w:pos="-720"/>
          <w:tab w:val="left" w:pos="454"/>
          <w:tab w:val="left" w:pos="907"/>
          <w:tab w:val="left" w:pos="136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454" w:hanging="454"/>
        <w:jc w:val="both"/>
        <w:rPr>
          <w:rFonts w:ascii="Arial" w:hAnsi="Arial" w:cs="Arial"/>
          <w:sz w:val="18"/>
        </w:rPr>
      </w:pPr>
      <w:r w:rsidRPr="009261DD">
        <w:rPr>
          <w:rFonts w:ascii="Arial" w:hAnsi="Arial" w:cs="Arial"/>
          <w:sz w:val="18"/>
        </w:rPr>
        <w:t>6.</w:t>
      </w:r>
      <w:r w:rsidRPr="009261DD">
        <w:rPr>
          <w:rFonts w:ascii="Arial" w:hAnsi="Arial" w:cs="Arial"/>
          <w:sz w:val="18"/>
        </w:rPr>
        <w:tab/>
        <w:t>The prospective lower tier participant further agrees by submitting this proposal that it will include this clause titled "Certification Regarding Debarment, Suspension, Ineligibility and Voluntary Exclusion -- Lower Tier Covered Transactions," without modification, in all lower tier covered transactions and in all solicitations for lower tier covered transactions.</w:t>
      </w:r>
    </w:p>
    <w:p w14:paraId="7D6BF39F" w14:textId="77777777" w:rsidR="00E343B1" w:rsidRPr="003615EE" w:rsidRDefault="00E343B1" w:rsidP="00E343B1">
      <w:pPr>
        <w:tabs>
          <w:tab w:val="left" w:pos="-1440"/>
          <w:tab w:val="left" w:pos="-720"/>
          <w:tab w:val="left" w:pos="454"/>
          <w:tab w:val="left" w:pos="907"/>
          <w:tab w:val="left" w:pos="136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16"/>
          <w:szCs w:val="16"/>
        </w:rPr>
      </w:pPr>
    </w:p>
    <w:p w14:paraId="316E03D0" w14:textId="77777777" w:rsidR="00E343B1" w:rsidRPr="009261DD" w:rsidRDefault="00E343B1" w:rsidP="00E343B1">
      <w:pPr>
        <w:tabs>
          <w:tab w:val="left" w:pos="-1440"/>
          <w:tab w:val="left" w:pos="-720"/>
          <w:tab w:val="left" w:pos="454"/>
          <w:tab w:val="left" w:pos="907"/>
          <w:tab w:val="left" w:pos="136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454" w:hanging="454"/>
        <w:jc w:val="both"/>
        <w:rPr>
          <w:rFonts w:ascii="Arial" w:hAnsi="Arial" w:cs="Arial"/>
          <w:sz w:val="18"/>
        </w:rPr>
      </w:pPr>
      <w:r w:rsidRPr="009261DD">
        <w:rPr>
          <w:rFonts w:ascii="Arial" w:hAnsi="Arial" w:cs="Arial"/>
          <w:sz w:val="18"/>
        </w:rPr>
        <w:t>7.</w:t>
      </w:r>
      <w:r w:rsidRPr="009261DD">
        <w:rPr>
          <w:rFonts w:ascii="Arial" w:hAnsi="Arial" w:cs="Arial"/>
          <w:sz w:val="18"/>
        </w:rPr>
        <w:tab/>
        <w:t xml:space="preserve">A participant in a covered transaction may rely upon a certification of a prospective participant in a lower tier covered transaction that it is not debarred, suspended, ineligible, or voluntarily excluded from the covered transaction, unless it knows that the certification is erroneous.  A participant may decide the method and frequency by which it determines the eligibility of its principals.  Each participant may, but is not required to, check the </w:t>
      </w:r>
      <w:proofErr w:type="spellStart"/>
      <w:r w:rsidRPr="009261DD">
        <w:rPr>
          <w:rFonts w:ascii="Arial" w:hAnsi="Arial" w:cs="Arial"/>
          <w:sz w:val="18"/>
        </w:rPr>
        <w:t>Nonprocurement</w:t>
      </w:r>
      <w:proofErr w:type="spellEnd"/>
      <w:r w:rsidRPr="009261DD">
        <w:rPr>
          <w:rFonts w:ascii="Arial" w:hAnsi="Arial" w:cs="Arial"/>
          <w:sz w:val="18"/>
        </w:rPr>
        <w:t xml:space="preserve"> List (Telephone 202/245-0729).</w:t>
      </w:r>
    </w:p>
    <w:p w14:paraId="64950F83" w14:textId="77777777" w:rsidR="00E343B1" w:rsidRPr="003615EE" w:rsidRDefault="00E343B1" w:rsidP="00E343B1">
      <w:pPr>
        <w:tabs>
          <w:tab w:val="left" w:pos="-1440"/>
          <w:tab w:val="left" w:pos="-720"/>
          <w:tab w:val="left" w:pos="454"/>
          <w:tab w:val="left" w:pos="907"/>
          <w:tab w:val="left" w:pos="136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16"/>
          <w:szCs w:val="16"/>
        </w:rPr>
      </w:pPr>
    </w:p>
    <w:p w14:paraId="45810355" w14:textId="77777777" w:rsidR="00E343B1" w:rsidRPr="009261DD" w:rsidRDefault="00E343B1" w:rsidP="00E343B1">
      <w:pPr>
        <w:pStyle w:val="BodyTextIndent"/>
        <w:ind w:left="450" w:hanging="450"/>
        <w:rPr>
          <w:sz w:val="18"/>
        </w:rPr>
      </w:pPr>
      <w:r w:rsidRPr="009261DD">
        <w:rPr>
          <w:sz w:val="18"/>
        </w:rPr>
        <w:t>8.</w:t>
      </w:r>
      <w:r w:rsidRPr="009261DD">
        <w:rPr>
          <w:sz w:val="18"/>
        </w:rPr>
        <w:tab/>
        <w:t>Nothing contained in the foregoing shall be construed to require establishment of a system of records in order to render in good faith the certification required by this clause. The knowledge and information of a participant is not required to exceed that which is normally possessed by a prudent person in the ordinary course of business dealings.</w:t>
      </w:r>
    </w:p>
    <w:p w14:paraId="0169BF8E" w14:textId="77777777" w:rsidR="00E343B1" w:rsidRPr="003615EE" w:rsidRDefault="00E343B1" w:rsidP="00E343B1">
      <w:pPr>
        <w:tabs>
          <w:tab w:val="left" w:pos="-1440"/>
          <w:tab w:val="left" w:pos="-720"/>
          <w:tab w:val="left" w:pos="454"/>
          <w:tab w:val="left" w:pos="907"/>
          <w:tab w:val="left" w:pos="136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16"/>
          <w:szCs w:val="16"/>
        </w:rPr>
      </w:pPr>
    </w:p>
    <w:p w14:paraId="50E65EBC" w14:textId="77777777" w:rsidR="00802C84" w:rsidRPr="003615EE" w:rsidRDefault="00E343B1" w:rsidP="003615EE">
      <w:pPr>
        <w:tabs>
          <w:tab w:val="left" w:pos="-1440"/>
          <w:tab w:val="left" w:pos="-720"/>
          <w:tab w:val="left" w:pos="454"/>
          <w:tab w:val="left" w:pos="907"/>
          <w:tab w:val="left" w:pos="136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454" w:hanging="454"/>
        <w:jc w:val="both"/>
        <w:rPr>
          <w:rFonts w:ascii="Arial" w:hAnsi="Arial" w:cs="Arial"/>
          <w:sz w:val="18"/>
        </w:rPr>
      </w:pPr>
      <w:r w:rsidRPr="009261DD">
        <w:rPr>
          <w:rFonts w:ascii="Arial" w:hAnsi="Arial" w:cs="Arial"/>
          <w:sz w:val="18"/>
        </w:rPr>
        <w:t>9.</w:t>
      </w:r>
      <w:r w:rsidRPr="009261DD">
        <w:rPr>
          <w:rFonts w:ascii="Arial" w:hAnsi="Arial" w:cs="Arial"/>
          <w:sz w:val="18"/>
        </w:rPr>
        <w:tab/>
        <w:t>Except for transactions authorized under paragraph 5 of these instructions, if a participant in a covered transaction knowingly enters into a lower tier covered transaction with a person who is suspended, debarred, ineligible, or voluntarily excluded from participation in this transaction, in addition to other remedies available to the Federal Government, the department or agency with which this transaction originated may pursue available remedies, including suspension and/or debarment.</w:t>
      </w:r>
    </w:p>
    <w:p w14:paraId="30CD3C53" w14:textId="77777777" w:rsidR="00802C84" w:rsidRDefault="00802C84" w:rsidP="00802C84">
      <w:pPr>
        <w:rPr>
          <w:b/>
          <w:sz w:val="24"/>
          <w:szCs w:val="24"/>
        </w:rPr>
      </w:pPr>
    </w:p>
    <w:p w14:paraId="4C8FFBEA" w14:textId="77777777" w:rsidR="003615EE" w:rsidRPr="003615EE" w:rsidRDefault="003615EE" w:rsidP="003615EE">
      <w:pPr>
        <w:pStyle w:val="Heading3"/>
        <w:jc w:val="right"/>
        <w:rPr>
          <w:i w:val="0"/>
        </w:rPr>
      </w:pPr>
      <w:r w:rsidRPr="003615EE">
        <w:rPr>
          <w:i w:val="0"/>
        </w:rPr>
        <w:t>Appendix D</w:t>
      </w:r>
    </w:p>
    <w:p w14:paraId="4AC02FF3" w14:textId="77777777" w:rsidR="003615EE" w:rsidRPr="009261DD" w:rsidRDefault="003615EE" w:rsidP="003615EE">
      <w:pPr>
        <w:tabs>
          <w:tab w:val="left" w:pos="-1440"/>
          <w:tab w:val="left" w:pos="-720"/>
          <w:tab w:val="left" w:pos="454"/>
          <w:tab w:val="left" w:pos="907"/>
          <w:tab w:val="left" w:pos="136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Arial" w:hAnsi="Arial" w:cs="Arial"/>
          <w:sz w:val="18"/>
        </w:rPr>
      </w:pPr>
      <w:r w:rsidRPr="009261DD">
        <w:rPr>
          <w:rFonts w:ascii="Arial" w:hAnsi="Arial" w:cs="Arial"/>
          <w:sz w:val="18"/>
        </w:rPr>
        <w:t xml:space="preserve">CERTIFICATION REGARDING LOBBYING </w:t>
      </w:r>
    </w:p>
    <w:p w14:paraId="49FC655A" w14:textId="77777777" w:rsidR="003615EE" w:rsidRPr="009261DD" w:rsidRDefault="003615EE" w:rsidP="003615EE">
      <w:pPr>
        <w:tabs>
          <w:tab w:val="left" w:pos="-1440"/>
          <w:tab w:val="left" w:pos="-720"/>
          <w:tab w:val="left" w:pos="454"/>
          <w:tab w:val="left" w:pos="907"/>
          <w:tab w:val="left" w:pos="136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Arial" w:hAnsi="Arial" w:cs="Arial"/>
          <w:sz w:val="17"/>
        </w:rPr>
      </w:pPr>
    </w:p>
    <w:p w14:paraId="72C912FF" w14:textId="77777777" w:rsidR="003615EE" w:rsidRPr="009261DD" w:rsidRDefault="003615EE" w:rsidP="003615EE">
      <w:pPr>
        <w:tabs>
          <w:tab w:val="left" w:pos="-1440"/>
          <w:tab w:val="left" w:pos="-720"/>
          <w:tab w:val="left" w:pos="454"/>
          <w:tab w:val="left" w:pos="907"/>
          <w:tab w:val="left" w:pos="136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right"/>
        <w:rPr>
          <w:rFonts w:ascii="Arial" w:hAnsi="Arial" w:cs="Arial"/>
          <w:sz w:val="17"/>
        </w:rPr>
      </w:pPr>
    </w:p>
    <w:p w14:paraId="26EAB0A8" w14:textId="77777777" w:rsidR="003615EE" w:rsidRPr="009261DD" w:rsidRDefault="003615EE" w:rsidP="003615EE">
      <w:pPr>
        <w:tabs>
          <w:tab w:val="left" w:pos="-1440"/>
          <w:tab w:val="left" w:pos="-720"/>
          <w:tab w:val="left" w:pos="454"/>
          <w:tab w:val="left" w:pos="907"/>
          <w:tab w:val="left" w:pos="136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18"/>
        </w:rPr>
      </w:pPr>
      <w:r w:rsidRPr="009261DD">
        <w:rPr>
          <w:rFonts w:ascii="Arial" w:hAnsi="Arial" w:cs="Arial"/>
          <w:sz w:val="18"/>
          <w:u w:val="single"/>
        </w:rPr>
        <w:t>Certification for Contracts, Grants, Loans, and Cooperative Agreements</w:t>
      </w:r>
    </w:p>
    <w:p w14:paraId="1487E5CA" w14:textId="77777777" w:rsidR="003615EE" w:rsidRPr="009261DD" w:rsidRDefault="003615EE" w:rsidP="003615EE">
      <w:pPr>
        <w:tabs>
          <w:tab w:val="left" w:pos="-1440"/>
          <w:tab w:val="left" w:pos="-720"/>
          <w:tab w:val="left" w:pos="454"/>
          <w:tab w:val="left" w:pos="907"/>
          <w:tab w:val="left" w:pos="136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18"/>
        </w:rPr>
      </w:pPr>
    </w:p>
    <w:p w14:paraId="3C87382C" w14:textId="77777777" w:rsidR="003615EE" w:rsidRPr="009261DD" w:rsidRDefault="003615EE" w:rsidP="003615EE">
      <w:pPr>
        <w:tabs>
          <w:tab w:val="left" w:pos="-1440"/>
          <w:tab w:val="left" w:pos="-720"/>
          <w:tab w:val="left" w:pos="454"/>
          <w:tab w:val="left" w:pos="907"/>
          <w:tab w:val="left" w:pos="136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18"/>
        </w:rPr>
      </w:pPr>
      <w:r w:rsidRPr="009261DD">
        <w:rPr>
          <w:rFonts w:ascii="Arial" w:hAnsi="Arial" w:cs="Arial"/>
          <w:sz w:val="18"/>
        </w:rPr>
        <w:t>The undersigned certifies, to the best of his or her knowledge and belief, that:</w:t>
      </w:r>
    </w:p>
    <w:p w14:paraId="2A82B5E5" w14:textId="77777777" w:rsidR="003615EE" w:rsidRPr="009261DD" w:rsidRDefault="003615EE" w:rsidP="003615EE">
      <w:pPr>
        <w:tabs>
          <w:tab w:val="left" w:pos="-1440"/>
          <w:tab w:val="left" w:pos="-720"/>
          <w:tab w:val="left" w:pos="454"/>
          <w:tab w:val="left" w:pos="907"/>
          <w:tab w:val="left" w:pos="136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18"/>
        </w:rPr>
      </w:pPr>
    </w:p>
    <w:p w14:paraId="7388D7B9" w14:textId="77777777" w:rsidR="003615EE" w:rsidRPr="009261DD" w:rsidRDefault="003615EE" w:rsidP="003615EE">
      <w:pPr>
        <w:tabs>
          <w:tab w:val="left" w:pos="-1440"/>
          <w:tab w:val="left" w:pos="-720"/>
          <w:tab w:val="left" w:pos="454"/>
          <w:tab w:val="left" w:pos="907"/>
          <w:tab w:val="left" w:pos="136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907" w:hanging="907"/>
        <w:jc w:val="both"/>
        <w:rPr>
          <w:rFonts w:ascii="Arial" w:hAnsi="Arial" w:cs="Arial"/>
          <w:sz w:val="18"/>
        </w:rPr>
      </w:pPr>
      <w:r w:rsidRPr="009261DD">
        <w:rPr>
          <w:rFonts w:ascii="Arial" w:hAnsi="Arial" w:cs="Arial"/>
          <w:sz w:val="18"/>
        </w:rPr>
        <w:tab/>
        <w:t>1.</w:t>
      </w:r>
      <w:r w:rsidRPr="009261DD">
        <w:rPr>
          <w:rFonts w:ascii="Arial" w:hAnsi="Arial" w:cs="Arial"/>
          <w:sz w:val="18"/>
        </w:rPr>
        <w:tab/>
        <w:t>No federal appropriated funds have been paid or will be paid, by or on behalf of the undersigned, to any person for influencing or attempting to influence an officer or employee of any agency, a member of Congress, an officer or employee of Congress, or an employee of a member of Congress in connection with the awarding of any federal contract, the making of any federal grant, the making of any federal loan, the entering into of any cooperative agreement, and the extension, continuation, renewal, amendment, or modification of any federal contract, grant, loan, or cooperative agreement.</w:t>
      </w:r>
    </w:p>
    <w:p w14:paraId="63C8C3A0" w14:textId="77777777" w:rsidR="003615EE" w:rsidRPr="009261DD" w:rsidRDefault="003615EE" w:rsidP="003615EE">
      <w:pPr>
        <w:tabs>
          <w:tab w:val="left" w:pos="-1440"/>
          <w:tab w:val="left" w:pos="-720"/>
          <w:tab w:val="left" w:pos="454"/>
          <w:tab w:val="left" w:pos="907"/>
          <w:tab w:val="left" w:pos="136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18"/>
        </w:rPr>
      </w:pPr>
    </w:p>
    <w:p w14:paraId="2805AEDD" w14:textId="77777777" w:rsidR="003615EE" w:rsidRPr="009261DD" w:rsidRDefault="003615EE" w:rsidP="003615EE">
      <w:pPr>
        <w:tabs>
          <w:tab w:val="left" w:pos="-1440"/>
          <w:tab w:val="left" w:pos="-720"/>
          <w:tab w:val="left" w:pos="454"/>
          <w:tab w:val="left" w:pos="907"/>
          <w:tab w:val="left" w:pos="136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907" w:hanging="907"/>
        <w:jc w:val="both"/>
        <w:rPr>
          <w:rFonts w:ascii="Arial" w:hAnsi="Arial" w:cs="Arial"/>
          <w:sz w:val="18"/>
        </w:rPr>
      </w:pPr>
      <w:r w:rsidRPr="009261DD">
        <w:rPr>
          <w:rFonts w:ascii="Arial" w:hAnsi="Arial" w:cs="Arial"/>
          <w:sz w:val="18"/>
        </w:rPr>
        <w:tab/>
        <w:t>2.</w:t>
      </w:r>
      <w:r w:rsidRPr="009261DD">
        <w:rPr>
          <w:rFonts w:ascii="Arial" w:hAnsi="Arial" w:cs="Arial"/>
          <w:sz w:val="18"/>
        </w:rPr>
        <w:tab/>
        <w:t>If any funds other than federal appropriated funds have been paid or will be paid to any person for influencing or attempting to influence an officer or employee of any agency, a member of Congress, an officer or employee of Congress, or an employee of a member of Congress in connection with this federal contract, grant, loan, or cooperative agreement, the undersigned shall complete and submit Standard Form-LLL, "Disclosure Form to Report Lobbying," in accordance with its instructions.</w:t>
      </w:r>
    </w:p>
    <w:p w14:paraId="7D1210AD" w14:textId="77777777" w:rsidR="003615EE" w:rsidRPr="009261DD" w:rsidRDefault="003615EE" w:rsidP="003615EE">
      <w:pPr>
        <w:tabs>
          <w:tab w:val="left" w:pos="-1440"/>
          <w:tab w:val="left" w:pos="-720"/>
          <w:tab w:val="left" w:pos="454"/>
          <w:tab w:val="left" w:pos="907"/>
          <w:tab w:val="left" w:pos="136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18"/>
        </w:rPr>
      </w:pPr>
    </w:p>
    <w:p w14:paraId="3916A61F" w14:textId="77777777" w:rsidR="003615EE" w:rsidRPr="009261DD" w:rsidRDefault="003615EE" w:rsidP="003615EE">
      <w:pPr>
        <w:tabs>
          <w:tab w:val="left" w:pos="-1440"/>
          <w:tab w:val="left" w:pos="-720"/>
          <w:tab w:val="left" w:pos="454"/>
          <w:tab w:val="left" w:pos="907"/>
          <w:tab w:val="left" w:pos="136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907" w:hanging="907"/>
        <w:jc w:val="both"/>
        <w:rPr>
          <w:rFonts w:ascii="Arial" w:hAnsi="Arial" w:cs="Arial"/>
          <w:sz w:val="18"/>
        </w:rPr>
      </w:pPr>
      <w:r w:rsidRPr="009261DD">
        <w:rPr>
          <w:rFonts w:ascii="Arial" w:hAnsi="Arial" w:cs="Arial"/>
          <w:sz w:val="18"/>
        </w:rPr>
        <w:tab/>
        <w:t>3.</w:t>
      </w:r>
      <w:r w:rsidRPr="009261DD">
        <w:rPr>
          <w:rFonts w:ascii="Arial" w:hAnsi="Arial" w:cs="Arial"/>
          <w:sz w:val="18"/>
        </w:rPr>
        <w:tab/>
        <w:t>The undersigned shall require that the language of this certification be included in the award documents for all subawards at all tiers (including subcontracts, subgrants, and contracts under grants, loans, and cooperative agreements) and that all subrecipients shall certify and disclose accordingly.</w:t>
      </w:r>
    </w:p>
    <w:p w14:paraId="34EFD50B" w14:textId="77777777" w:rsidR="003615EE" w:rsidRPr="009261DD" w:rsidRDefault="003615EE" w:rsidP="003615EE">
      <w:pPr>
        <w:tabs>
          <w:tab w:val="left" w:pos="-1440"/>
          <w:tab w:val="left" w:pos="-720"/>
          <w:tab w:val="left" w:pos="454"/>
          <w:tab w:val="left" w:pos="907"/>
          <w:tab w:val="left" w:pos="136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18"/>
        </w:rPr>
      </w:pPr>
    </w:p>
    <w:p w14:paraId="6FCCE268" w14:textId="77777777" w:rsidR="003615EE" w:rsidRPr="009261DD" w:rsidRDefault="003615EE" w:rsidP="003615EE">
      <w:pPr>
        <w:tabs>
          <w:tab w:val="left" w:pos="-1440"/>
          <w:tab w:val="left" w:pos="-720"/>
          <w:tab w:val="left" w:pos="454"/>
          <w:tab w:val="left" w:pos="907"/>
          <w:tab w:val="left" w:pos="136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18"/>
        </w:rPr>
      </w:pPr>
      <w:r w:rsidRPr="009261DD">
        <w:rPr>
          <w:rFonts w:ascii="Arial" w:hAnsi="Arial" w:cs="Arial"/>
          <w:sz w:val="18"/>
        </w:rPr>
        <w:t>This certification is a material representation of fact upon which reliance was placed when this transaction was made or entered into.  Submission of this certification is a prerequisite for making or entering into this transaction imposed by Section 1352, Title 31, U.S. Code.  Any person who fails to file the required certification shall be subject to a civil penalty of not less than $10,000 and not more than $100,000 for each such failure.</w:t>
      </w:r>
    </w:p>
    <w:p w14:paraId="2216A0B3" w14:textId="77777777" w:rsidR="003615EE" w:rsidRPr="009261DD" w:rsidRDefault="003615EE" w:rsidP="003615EE">
      <w:pPr>
        <w:tabs>
          <w:tab w:val="left" w:pos="-1440"/>
          <w:tab w:val="left" w:pos="-720"/>
          <w:tab w:val="left" w:pos="454"/>
          <w:tab w:val="left" w:pos="907"/>
          <w:tab w:val="left" w:pos="136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18"/>
        </w:rPr>
      </w:pPr>
    </w:p>
    <w:p w14:paraId="591FC2AD" w14:textId="77777777" w:rsidR="003615EE" w:rsidRPr="009261DD" w:rsidRDefault="003615EE" w:rsidP="003615EE">
      <w:pPr>
        <w:tabs>
          <w:tab w:val="left" w:pos="-1440"/>
          <w:tab w:val="left" w:pos="-720"/>
          <w:tab w:val="left" w:pos="454"/>
          <w:tab w:val="left" w:pos="907"/>
          <w:tab w:val="left" w:pos="136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18"/>
        </w:rPr>
      </w:pPr>
    </w:p>
    <w:p w14:paraId="327C43E9" w14:textId="77777777" w:rsidR="003615EE" w:rsidRPr="009261DD" w:rsidRDefault="003615EE" w:rsidP="003615EE">
      <w:pPr>
        <w:tabs>
          <w:tab w:val="left" w:pos="-1440"/>
          <w:tab w:val="left" w:pos="-720"/>
          <w:tab w:val="left" w:pos="454"/>
          <w:tab w:val="left" w:pos="907"/>
          <w:tab w:val="left" w:pos="136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18"/>
        </w:rPr>
      </w:pPr>
    </w:p>
    <w:p w14:paraId="64460C0C" w14:textId="77777777" w:rsidR="003615EE" w:rsidRPr="009261DD" w:rsidRDefault="003615EE" w:rsidP="003615EE">
      <w:pPr>
        <w:tabs>
          <w:tab w:val="left" w:pos="-1440"/>
          <w:tab w:val="left" w:pos="-720"/>
          <w:tab w:val="left" w:pos="454"/>
          <w:tab w:val="left" w:pos="907"/>
          <w:tab w:val="left" w:pos="136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18"/>
        </w:rPr>
      </w:pPr>
      <w:r w:rsidRPr="009261DD">
        <w:rPr>
          <w:rFonts w:ascii="Arial" w:hAnsi="Arial" w:cs="Arial"/>
          <w:sz w:val="18"/>
        </w:rPr>
        <w:t>By</w:t>
      </w:r>
      <w:r w:rsidRPr="009261DD">
        <w:rPr>
          <w:rFonts w:ascii="Arial" w:hAnsi="Arial" w:cs="Arial"/>
          <w:sz w:val="18"/>
          <w:u w:val="single"/>
        </w:rPr>
        <w:t xml:space="preserve">                                                                            </w:t>
      </w:r>
      <w:r w:rsidRPr="009261DD">
        <w:rPr>
          <w:rFonts w:ascii="Arial" w:hAnsi="Arial" w:cs="Arial"/>
          <w:sz w:val="18"/>
        </w:rPr>
        <w:t xml:space="preserve">   Date</w:t>
      </w:r>
      <w:r w:rsidRPr="009261DD">
        <w:rPr>
          <w:rFonts w:ascii="Arial" w:hAnsi="Arial" w:cs="Arial"/>
          <w:sz w:val="18"/>
          <w:u w:val="single"/>
        </w:rPr>
        <w:t>_________________________________</w:t>
      </w:r>
    </w:p>
    <w:p w14:paraId="6E49105B" w14:textId="77777777" w:rsidR="003615EE" w:rsidRPr="009261DD" w:rsidRDefault="003615EE" w:rsidP="003615EE">
      <w:pPr>
        <w:tabs>
          <w:tab w:val="left" w:pos="-1440"/>
          <w:tab w:val="left" w:pos="-720"/>
          <w:tab w:val="left" w:pos="454"/>
          <w:tab w:val="left" w:pos="907"/>
          <w:tab w:val="left" w:pos="136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18"/>
        </w:rPr>
      </w:pPr>
      <w:r w:rsidRPr="009261DD">
        <w:rPr>
          <w:rFonts w:ascii="Arial" w:hAnsi="Arial" w:cs="Arial"/>
          <w:sz w:val="18"/>
        </w:rPr>
        <w:t xml:space="preserve">    (Signature of Official Authorized to Sign)</w:t>
      </w:r>
    </w:p>
    <w:p w14:paraId="040577C3" w14:textId="77777777" w:rsidR="003615EE" w:rsidRPr="009261DD" w:rsidRDefault="003615EE" w:rsidP="003615EE">
      <w:pPr>
        <w:tabs>
          <w:tab w:val="left" w:pos="-1440"/>
          <w:tab w:val="left" w:pos="-720"/>
          <w:tab w:val="left" w:pos="454"/>
          <w:tab w:val="left" w:pos="907"/>
          <w:tab w:val="left" w:pos="136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18"/>
        </w:rPr>
      </w:pPr>
    </w:p>
    <w:p w14:paraId="60D01B53" w14:textId="77777777" w:rsidR="003615EE" w:rsidRPr="009261DD" w:rsidRDefault="003615EE" w:rsidP="003615EE">
      <w:pPr>
        <w:tabs>
          <w:tab w:val="left" w:pos="-1440"/>
          <w:tab w:val="left" w:pos="-720"/>
          <w:tab w:val="left" w:pos="454"/>
          <w:tab w:val="left" w:pos="907"/>
          <w:tab w:val="left" w:pos="136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18"/>
          <w:u w:val="single"/>
        </w:rPr>
      </w:pPr>
      <w:r w:rsidRPr="009261DD">
        <w:rPr>
          <w:rFonts w:ascii="Arial" w:hAnsi="Arial" w:cs="Arial"/>
          <w:sz w:val="18"/>
          <w:u w:val="single"/>
        </w:rPr>
        <w:t>________________________________________</w:t>
      </w:r>
    </w:p>
    <w:p w14:paraId="2AB534CB" w14:textId="77777777" w:rsidR="003615EE" w:rsidRPr="009261DD" w:rsidRDefault="003615EE" w:rsidP="003615EE">
      <w:pPr>
        <w:tabs>
          <w:tab w:val="left" w:pos="-1440"/>
          <w:tab w:val="left" w:pos="-720"/>
          <w:tab w:val="left" w:pos="454"/>
          <w:tab w:val="left" w:pos="907"/>
          <w:tab w:val="left" w:pos="136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18"/>
          <w:u w:val="single"/>
        </w:rPr>
      </w:pPr>
    </w:p>
    <w:p w14:paraId="04B709F8" w14:textId="77777777" w:rsidR="003615EE" w:rsidRPr="009261DD" w:rsidRDefault="003615EE" w:rsidP="003615EE">
      <w:pPr>
        <w:tabs>
          <w:tab w:val="left" w:pos="-1440"/>
          <w:tab w:val="left" w:pos="-720"/>
          <w:tab w:val="left" w:pos="454"/>
          <w:tab w:val="left" w:pos="907"/>
          <w:tab w:val="left" w:pos="136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18"/>
        </w:rPr>
      </w:pPr>
      <w:r w:rsidRPr="009261DD">
        <w:rPr>
          <w:rFonts w:ascii="Arial" w:hAnsi="Arial" w:cs="Arial"/>
          <w:sz w:val="18"/>
          <w:u w:val="single"/>
        </w:rPr>
        <w:t>________________________________________</w:t>
      </w:r>
    </w:p>
    <w:p w14:paraId="7D0627BC" w14:textId="77777777" w:rsidR="003615EE" w:rsidRPr="009261DD" w:rsidRDefault="003615EE" w:rsidP="003615EE">
      <w:pPr>
        <w:rPr>
          <w:rFonts w:ascii="Arial" w:hAnsi="Arial" w:cs="Arial"/>
        </w:rPr>
      </w:pPr>
    </w:p>
    <w:p w14:paraId="65140609" w14:textId="6B5C85C1" w:rsidR="003615EE" w:rsidRDefault="003615EE" w:rsidP="00802C84">
      <w:pPr>
        <w:rPr>
          <w:b/>
          <w:sz w:val="24"/>
          <w:szCs w:val="24"/>
        </w:rPr>
      </w:pPr>
      <w:r>
        <w:rPr>
          <w:b/>
          <w:sz w:val="24"/>
          <w:szCs w:val="24"/>
        </w:rPr>
        <w:br w:type="page"/>
      </w:r>
    </w:p>
    <w:p w14:paraId="4C387663" w14:textId="77777777" w:rsidR="00802C84" w:rsidRDefault="00802C84" w:rsidP="00802C84">
      <w:pPr>
        <w:ind w:left="-900"/>
        <w:jc w:val="right"/>
        <w:rPr>
          <w:b/>
          <w:sz w:val="24"/>
          <w:szCs w:val="24"/>
        </w:rPr>
      </w:pPr>
      <w:r>
        <w:rPr>
          <w:b/>
          <w:sz w:val="24"/>
          <w:szCs w:val="24"/>
        </w:rPr>
        <w:lastRenderedPageBreak/>
        <w:t>APPENDIX E</w:t>
      </w:r>
    </w:p>
    <w:p w14:paraId="2D229C1E" w14:textId="77777777" w:rsidR="00802C84" w:rsidRDefault="00802C84" w:rsidP="00802C84">
      <w:pPr>
        <w:ind w:left="-900"/>
        <w:jc w:val="right"/>
        <w:rPr>
          <w:b/>
          <w:sz w:val="24"/>
          <w:szCs w:val="24"/>
        </w:rPr>
      </w:pPr>
    </w:p>
    <w:p w14:paraId="23CBF0CF" w14:textId="77777777" w:rsidR="00802C84" w:rsidRPr="00B122DF" w:rsidRDefault="00802C84" w:rsidP="00802C84">
      <w:pPr>
        <w:pStyle w:val="NoSpacing"/>
        <w:jc w:val="center"/>
        <w:rPr>
          <w:rFonts w:ascii="Times New Roman" w:hAnsi="Times New Roman" w:cs="Times New Roman"/>
          <w:b/>
          <w:sz w:val="24"/>
          <w:szCs w:val="24"/>
        </w:rPr>
      </w:pPr>
      <w:r w:rsidRPr="00B122DF">
        <w:rPr>
          <w:rFonts w:ascii="Times New Roman" w:hAnsi="Times New Roman" w:cs="Times New Roman"/>
          <w:b/>
          <w:sz w:val="24"/>
          <w:szCs w:val="24"/>
        </w:rPr>
        <w:t>BUSINESS ASSOCIATE AGREEMENT</w:t>
      </w:r>
    </w:p>
    <w:p w14:paraId="61E1FABB" w14:textId="77777777" w:rsidR="00802C84" w:rsidRDefault="00802C84" w:rsidP="00802C84">
      <w:pPr>
        <w:pStyle w:val="NoSpacing"/>
        <w:rPr>
          <w:rFonts w:ascii="Times New Roman" w:hAnsi="Times New Roman" w:cs="Times New Roman"/>
          <w:sz w:val="24"/>
          <w:szCs w:val="24"/>
        </w:rPr>
      </w:pPr>
    </w:p>
    <w:p w14:paraId="355CC75A" w14:textId="6708065C" w:rsidR="00802C84" w:rsidRPr="00220979" w:rsidRDefault="00802C84" w:rsidP="00802C84">
      <w:pPr>
        <w:pStyle w:val="NoSpacing"/>
        <w:rPr>
          <w:rFonts w:ascii="Times New Roman" w:hAnsi="Times New Roman" w:cs="Times New Roman"/>
          <w:sz w:val="24"/>
          <w:szCs w:val="24"/>
        </w:rPr>
      </w:pPr>
      <w:r w:rsidRPr="00220979">
        <w:rPr>
          <w:rFonts w:ascii="Times New Roman" w:hAnsi="Times New Roman" w:cs="Times New Roman"/>
          <w:sz w:val="24"/>
          <w:szCs w:val="24"/>
        </w:rPr>
        <w:t>This Business Associate Agreement (hereinafter referred to as “Agreement”), effective this first day of Jul</w:t>
      </w:r>
      <w:r>
        <w:rPr>
          <w:rFonts w:ascii="Times New Roman" w:hAnsi="Times New Roman" w:cs="Times New Roman"/>
          <w:sz w:val="24"/>
          <w:szCs w:val="24"/>
        </w:rPr>
        <w:t>y</w:t>
      </w:r>
      <w:r w:rsidR="00CE0C07">
        <w:rPr>
          <w:rFonts w:ascii="Times New Roman" w:hAnsi="Times New Roman" w:cs="Times New Roman"/>
          <w:sz w:val="24"/>
          <w:szCs w:val="24"/>
        </w:rPr>
        <w:t xml:space="preserve"> 202</w:t>
      </w:r>
      <w:r w:rsidR="00FD2D27">
        <w:rPr>
          <w:rFonts w:ascii="Times New Roman" w:hAnsi="Times New Roman" w:cs="Times New Roman"/>
          <w:sz w:val="24"/>
          <w:szCs w:val="24"/>
        </w:rPr>
        <w:t>7</w:t>
      </w:r>
      <w:r w:rsidRPr="00220979">
        <w:rPr>
          <w:rFonts w:ascii="Times New Roman" w:hAnsi="Times New Roman" w:cs="Times New Roman"/>
          <w:sz w:val="24"/>
          <w:szCs w:val="24"/>
        </w:rPr>
        <w:t xml:space="preserve"> (hereinafter the “Effective Date”) is made and entered into by and between the Georgia Department of Human Services (hereinafter referred to as “DHS”) and the Business Associate (hereinafter referred to as “Contractor”).</w:t>
      </w:r>
    </w:p>
    <w:p w14:paraId="4358A55B" w14:textId="77777777" w:rsidR="00802C84" w:rsidRDefault="00802C84" w:rsidP="00802C84">
      <w:pPr>
        <w:pStyle w:val="NoSpacing"/>
        <w:rPr>
          <w:rFonts w:ascii="Times New Roman" w:hAnsi="Times New Roman" w:cs="Times New Roman"/>
          <w:sz w:val="24"/>
          <w:szCs w:val="24"/>
        </w:rPr>
      </w:pPr>
    </w:p>
    <w:p w14:paraId="3ACC6FD9" w14:textId="77777777" w:rsidR="00802C84" w:rsidRPr="00220979" w:rsidRDefault="00802C84" w:rsidP="00802C84">
      <w:pPr>
        <w:pStyle w:val="NoSpacing"/>
        <w:rPr>
          <w:rFonts w:ascii="Times New Roman" w:hAnsi="Times New Roman" w:cs="Times New Roman"/>
          <w:sz w:val="24"/>
          <w:szCs w:val="24"/>
        </w:rPr>
      </w:pPr>
      <w:r w:rsidRPr="00220979">
        <w:rPr>
          <w:rFonts w:ascii="Times New Roman" w:hAnsi="Times New Roman" w:cs="Times New Roman"/>
          <w:sz w:val="24"/>
          <w:szCs w:val="24"/>
        </w:rPr>
        <w:t>WHEREAS, DHS is required by the Health Insurance Portability and Accountability Act of</w:t>
      </w:r>
      <w:r w:rsidR="00DC6A1C">
        <w:rPr>
          <w:rFonts w:ascii="Times New Roman" w:hAnsi="Times New Roman" w:cs="Times New Roman"/>
          <w:sz w:val="24"/>
          <w:szCs w:val="24"/>
        </w:rPr>
        <w:t xml:space="preserve"> 1996, Public Law 104-191 (“HIPA</w:t>
      </w:r>
      <w:r w:rsidRPr="00220979">
        <w:rPr>
          <w:rFonts w:ascii="Times New Roman" w:hAnsi="Times New Roman" w:cs="Times New Roman"/>
          <w:sz w:val="24"/>
          <w:szCs w:val="24"/>
        </w:rPr>
        <w:t xml:space="preserve">A”), to enter into a Business Associate Agreement with certain entities that provide functions, activities, or services involving the use of Protected Health Information, as defined by </w:t>
      </w:r>
      <w:proofErr w:type="gramStart"/>
      <w:r w:rsidRPr="00220979">
        <w:rPr>
          <w:rFonts w:ascii="Times New Roman" w:hAnsi="Times New Roman" w:cs="Times New Roman"/>
          <w:sz w:val="24"/>
          <w:szCs w:val="24"/>
        </w:rPr>
        <w:t>HIPAA;</w:t>
      </w:r>
      <w:proofErr w:type="gramEnd"/>
    </w:p>
    <w:p w14:paraId="4FEB9EDD" w14:textId="77777777" w:rsidR="00802C84" w:rsidRDefault="00802C84" w:rsidP="00802C84">
      <w:pPr>
        <w:pStyle w:val="NoSpacing"/>
        <w:rPr>
          <w:rFonts w:ascii="Times New Roman" w:hAnsi="Times New Roman" w:cs="Times New Roman"/>
          <w:sz w:val="24"/>
          <w:szCs w:val="24"/>
        </w:rPr>
      </w:pPr>
    </w:p>
    <w:p w14:paraId="1D3A659F" w14:textId="77777777" w:rsidR="00802C84" w:rsidRPr="00220979" w:rsidRDefault="00802C84" w:rsidP="00802C84">
      <w:pPr>
        <w:pStyle w:val="NoSpacing"/>
        <w:rPr>
          <w:rFonts w:ascii="Times New Roman" w:hAnsi="Times New Roman" w:cs="Times New Roman"/>
          <w:sz w:val="24"/>
          <w:szCs w:val="24"/>
        </w:rPr>
      </w:pPr>
      <w:r w:rsidRPr="00220979">
        <w:rPr>
          <w:rFonts w:ascii="Times New Roman" w:hAnsi="Times New Roman" w:cs="Times New Roman"/>
          <w:sz w:val="24"/>
          <w:szCs w:val="24"/>
        </w:rPr>
        <w:t xml:space="preserve">WHEREAS, Contractor, under the Contract provides functions, activities, or services involving the use of Protected Health Information, as defined by </w:t>
      </w:r>
      <w:r w:rsidR="00DC6A1C">
        <w:rPr>
          <w:rFonts w:ascii="Times New Roman" w:hAnsi="Times New Roman" w:cs="Times New Roman"/>
          <w:sz w:val="24"/>
          <w:szCs w:val="24"/>
        </w:rPr>
        <w:t>HIPAA</w:t>
      </w:r>
      <w:r w:rsidRPr="00220979">
        <w:rPr>
          <w:rFonts w:ascii="Times New Roman" w:hAnsi="Times New Roman" w:cs="Times New Roman"/>
          <w:sz w:val="24"/>
          <w:szCs w:val="24"/>
        </w:rPr>
        <w:t xml:space="preserve">, and individually identifiable information (“PHI”) protected by other state and federal </w:t>
      </w:r>
      <w:proofErr w:type="gramStart"/>
      <w:r w:rsidRPr="00220979">
        <w:rPr>
          <w:rFonts w:ascii="Times New Roman" w:hAnsi="Times New Roman" w:cs="Times New Roman"/>
          <w:sz w:val="24"/>
          <w:szCs w:val="24"/>
        </w:rPr>
        <w:t>law;</w:t>
      </w:r>
      <w:proofErr w:type="gramEnd"/>
    </w:p>
    <w:p w14:paraId="6459365D" w14:textId="77777777" w:rsidR="00802C84" w:rsidRDefault="00802C84" w:rsidP="00802C84">
      <w:pPr>
        <w:pStyle w:val="NoSpacing"/>
        <w:rPr>
          <w:rFonts w:ascii="Times New Roman" w:hAnsi="Times New Roman" w:cs="Times New Roman"/>
          <w:sz w:val="24"/>
          <w:szCs w:val="24"/>
        </w:rPr>
      </w:pPr>
    </w:p>
    <w:p w14:paraId="4D877111" w14:textId="77777777" w:rsidR="00802C84" w:rsidRPr="00220979" w:rsidRDefault="00802C84" w:rsidP="00802C84">
      <w:pPr>
        <w:pStyle w:val="NoSpacing"/>
        <w:rPr>
          <w:rFonts w:ascii="Times New Roman" w:hAnsi="Times New Roman" w:cs="Times New Roman"/>
          <w:sz w:val="24"/>
          <w:szCs w:val="24"/>
        </w:rPr>
      </w:pPr>
      <w:r w:rsidRPr="00220979">
        <w:rPr>
          <w:rFonts w:ascii="Times New Roman" w:hAnsi="Times New Roman" w:cs="Times New Roman"/>
          <w:sz w:val="24"/>
          <w:szCs w:val="24"/>
        </w:rPr>
        <w:t>NOW, THEREFORE, for and in consideration of the mutual promises, covenants and agreements contained herein, and other good and valuable consideration, the receipt and sufficiency of which are hereby acknowledged, DHS and Contractor (each individually a “Party” and collectively the “Parties”) hereby agree as follows:</w:t>
      </w:r>
    </w:p>
    <w:p w14:paraId="60096680" w14:textId="77777777" w:rsidR="00802C84" w:rsidRDefault="00802C84" w:rsidP="00802C84">
      <w:pPr>
        <w:pStyle w:val="NoSpacing"/>
        <w:rPr>
          <w:rFonts w:ascii="Times New Roman" w:hAnsi="Times New Roman" w:cs="Times New Roman"/>
          <w:sz w:val="24"/>
          <w:szCs w:val="24"/>
        </w:rPr>
      </w:pPr>
    </w:p>
    <w:p w14:paraId="63AE27B8" w14:textId="77777777" w:rsidR="00802C84" w:rsidRPr="00220979" w:rsidRDefault="00802C84" w:rsidP="00232FFF">
      <w:pPr>
        <w:pStyle w:val="NoSpacing"/>
        <w:numPr>
          <w:ilvl w:val="0"/>
          <w:numId w:val="66"/>
        </w:numPr>
        <w:rPr>
          <w:rFonts w:ascii="Times New Roman" w:hAnsi="Times New Roman" w:cs="Times New Roman"/>
          <w:sz w:val="24"/>
          <w:szCs w:val="24"/>
        </w:rPr>
      </w:pPr>
      <w:r w:rsidRPr="00220979">
        <w:rPr>
          <w:rFonts w:ascii="Times New Roman" w:hAnsi="Times New Roman" w:cs="Times New Roman"/>
          <w:sz w:val="24"/>
          <w:szCs w:val="24"/>
        </w:rPr>
        <w:t xml:space="preserve">Terms used but not otherwise defined in this Agreement shall have the same meaning as those terms have in HIPAA and in Title XIII of the American Recovery and Reinvestment Act of 2009 (the Health Information Technology for Economic and Clinical Health Act, or “HITECH”), and in the implementing regulations of </w:t>
      </w:r>
      <w:r w:rsidR="00DC6A1C">
        <w:rPr>
          <w:rFonts w:ascii="Times New Roman" w:hAnsi="Times New Roman" w:cs="Times New Roman"/>
          <w:sz w:val="24"/>
          <w:szCs w:val="24"/>
        </w:rPr>
        <w:t>HIPA</w:t>
      </w:r>
      <w:r w:rsidRPr="00220979">
        <w:rPr>
          <w:rFonts w:ascii="Times New Roman" w:hAnsi="Times New Roman" w:cs="Times New Roman"/>
          <w:sz w:val="24"/>
          <w:szCs w:val="24"/>
        </w:rPr>
        <w:t>A and HITECH. Implementing regulations are published as the Standards for Privacy and Security o</w:t>
      </w:r>
      <w:r>
        <w:rPr>
          <w:rFonts w:ascii="Times New Roman" w:hAnsi="Times New Roman" w:cs="Times New Roman"/>
          <w:sz w:val="24"/>
          <w:szCs w:val="24"/>
        </w:rPr>
        <w:t>f</w:t>
      </w:r>
      <w:r w:rsidRPr="00220979">
        <w:rPr>
          <w:rFonts w:ascii="Times New Roman" w:hAnsi="Times New Roman" w:cs="Times New Roman"/>
          <w:sz w:val="24"/>
          <w:szCs w:val="24"/>
        </w:rPr>
        <w:t xml:space="preserve"> Individually Identifiable Health Information in 45 C.F.R. Parts 160 and 164. Together, </w:t>
      </w:r>
      <w:r w:rsidR="00DC6A1C">
        <w:rPr>
          <w:rFonts w:ascii="Times New Roman" w:hAnsi="Times New Roman" w:cs="Times New Roman"/>
          <w:sz w:val="24"/>
          <w:szCs w:val="24"/>
        </w:rPr>
        <w:t>HIPAA</w:t>
      </w:r>
      <w:r w:rsidRPr="00220979">
        <w:rPr>
          <w:rFonts w:ascii="Times New Roman" w:hAnsi="Times New Roman" w:cs="Times New Roman"/>
          <w:sz w:val="24"/>
          <w:szCs w:val="24"/>
        </w:rPr>
        <w:t>, HITECH, and their implementing regulations are referred to in this Agreement as the “Privacy Rule and Security Rule.” If the meaning of any defined term is changed by law or regulation, then this Agreement will be automatically modified to conform to such change. The term “NIST Baseline Controls” means the baseline controls set forth in National Institute of Standards and Technology (NIST) SP 800-53 established for “moderate impact” information.</w:t>
      </w:r>
    </w:p>
    <w:p w14:paraId="2B36BB46" w14:textId="77777777" w:rsidR="00802C84" w:rsidRPr="00220979" w:rsidRDefault="00802C84" w:rsidP="00802C84">
      <w:pPr>
        <w:pStyle w:val="NoSpacing"/>
        <w:rPr>
          <w:rFonts w:ascii="Times New Roman" w:hAnsi="Times New Roman" w:cs="Times New Roman"/>
          <w:sz w:val="24"/>
          <w:szCs w:val="24"/>
        </w:rPr>
      </w:pPr>
    </w:p>
    <w:p w14:paraId="6DBB48D0" w14:textId="77777777" w:rsidR="00802C84" w:rsidRPr="00220979" w:rsidRDefault="00802C84" w:rsidP="00232FFF">
      <w:pPr>
        <w:pStyle w:val="NoSpacing"/>
        <w:numPr>
          <w:ilvl w:val="0"/>
          <w:numId w:val="66"/>
        </w:numPr>
        <w:rPr>
          <w:rFonts w:ascii="Times New Roman" w:hAnsi="Times New Roman" w:cs="Times New Roman"/>
          <w:sz w:val="24"/>
          <w:szCs w:val="24"/>
        </w:rPr>
      </w:pPr>
      <w:r w:rsidRPr="00220979">
        <w:rPr>
          <w:rFonts w:ascii="Times New Roman" w:hAnsi="Times New Roman" w:cs="Times New Roman"/>
          <w:sz w:val="24"/>
          <w:szCs w:val="24"/>
        </w:rPr>
        <w:t xml:space="preserve">Except as limited in this Agreement, Contractor may use or disclose PHI only to the extent necessary to meet its responsibilities as set forth in the Contract provided that such use or disclosure would not violate the Privacy Rule or the Security Rule, if done by DHS. Furthermore, except as otherwise limited in this Agreement, Contractor may: </w:t>
      </w:r>
    </w:p>
    <w:p w14:paraId="44E55257" w14:textId="77777777" w:rsidR="00802C84" w:rsidRPr="00220979" w:rsidRDefault="00802C84" w:rsidP="00802C84">
      <w:pPr>
        <w:pStyle w:val="NoSpacing"/>
        <w:rPr>
          <w:rFonts w:ascii="Times New Roman" w:hAnsi="Times New Roman" w:cs="Times New Roman"/>
          <w:sz w:val="24"/>
          <w:szCs w:val="24"/>
        </w:rPr>
      </w:pPr>
    </w:p>
    <w:p w14:paraId="2C94BA55" w14:textId="77777777" w:rsidR="00802C84" w:rsidRPr="00220979" w:rsidRDefault="00802C84" w:rsidP="00232FFF">
      <w:pPr>
        <w:pStyle w:val="NoSpacing"/>
        <w:numPr>
          <w:ilvl w:val="0"/>
          <w:numId w:val="67"/>
        </w:numPr>
        <w:ind w:left="1080"/>
        <w:rPr>
          <w:rFonts w:ascii="Times New Roman" w:hAnsi="Times New Roman" w:cs="Times New Roman"/>
          <w:sz w:val="24"/>
          <w:szCs w:val="24"/>
        </w:rPr>
      </w:pPr>
      <w:r w:rsidRPr="00220979">
        <w:rPr>
          <w:rFonts w:ascii="Times New Roman" w:hAnsi="Times New Roman" w:cs="Times New Roman"/>
          <w:sz w:val="24"/>
          <w:szCs w:val="24"/>
        </w:rPr>
        <w:t>Use PHI for internal quality control and auditing purposes.</w:t>
      </w:r>
    </w:p>
    <w:p w14:paraId="60BD29D7" w14:textId="77777777" w:rsidR="00802C84" w:rsidRPr="00220979" w:rsidRDefault="00802C84" w:rsidP="00802C84">
      <w:pPr>
        <w:pStyle w:val="NoSpacing"/>
        <w:ind w:left="1080" w:hanging="360"/>
        <w:rPr>
          <w:rFonts w:ascii="Times New Roman" w:hAnsi="Times New Roman" w:cs="Times New Roman"/>
          <w:sz w:val="24"/>
          <w:szCs w:val="24"/>
        </w:rPr>
      </w:pPr>
    </w:p>
    <w:p w14:paraId="53FB0A93" w14:textId="77777777" w:rsidR="00802C84" w:rsidRDefault="00802C84" w:rsidP="00232FFF">
      <w:pPr>
        <w:pStyle w:val="NoSpacing"/>
        <w:numPr>
          <w:ilvl w:val="0"/>
          <w:numId w:val="67"/>
        </w:numPr>
        <w:ind w:left="1080"/>
        <w:rPr>
          <w:rFonts w:ascii="Times New Roman" w:hAnsi="Times New Roman" w:cs="Times New Roman"/>
          <w:sz w:val="24"/>
          <w:szCs w:val="24"/>
        </w:rPr>
      </w:pPr>
      <w:r w:rsidRPr="00220979">
        <w:rPr>
          <w:rFonts w:ascii="Times New Roman" w:hAnsi="Times New Roman" w:cs="Times New Roman"/>
          <w:sz w:val="24"/>
          <w:szCs w:val="24"/>
        </w:rPr>
        <w:t>Use or disclose PHI as Required by Law.</w:t>
      </w:r>
    </w:p>
    <w:p w14:paraId="60D191B3" w14:textId="77777777" w:rsidR="00802C84" w:rsidRPr="00220979" w:rsidRDefault="00802C84" w:rsidP="00802C84">
      <w:pPr>
        <w:pStyle w:val="NoSpacing"/>
        <w:rPr>
          <w:rFonts w:ascii="Times New Roman" w:hAnsi="Times New Roman" w:cs="Times New Roman"/>
          <w:sz w:val="24"/>
          <w:szCs w:val="24"/>
        </w:rPr>
      </w:pPr>
    </w:p>
    <w:p w14:paraId="62CF7A3C" w14:textId="77777777" w:rsidR="00802C84" w:rsidRPr="00220979" w:rsidRDefault="00802C84" w:rsidP="00232FFF">
      <w:pPr>
        <w:pStyle w:val="NoSpacing"/>
        <w:numPr>
          <w:ilvl w:val="0"/>
          <w:numId w:val="67"/>
        </w:numPr>
        <w:ind w:left="1080"/>
        <w:rPr>
          <w:rFonts w:ascii="Times New Roman" w:hAnsi="Times New Roman" w:cs="Times New Roman"/>
          <w:sz w:val="24"/>
          <w:szCs w:val="24"/>
        </w:rPr>
      </w:pPr>
      <w:r w:rsidRPr="00220979">
        <w:rPr>
          <w:rFonts w:ascii="Times New Roman" w:hAnsi="Times New Roman" w:cs="Times New Roman"/>
          <w:sz w:val="24"/>
          <w:szCs w:val="24"/>
        </w:rPr>
        <w:lastRenderedPageBreak/>
        <w:t>After providing written notification to DHS’s Office of Inspector General, use PHI to make a report to a health oversight agency authorized by law to investigate DHS (or otherwise oversee the conduct or conditions of the DHS) about any DHS conduct that Contractor in good faith believes to be unlawful as permitted by 45 C.F.R. 164.502(j)(1). Notwithstanding the foregoing, Contractor shall not be required to provide prior written notice to DHS</w:t>
      </w:r>
      <w:r>
        <w:rPr>
          <w:rFonts w:ascii="Times New Roman" w:hAnsi="Times New Roman" w:cs="Times New Roman"/>
          <w:sz w:val="24"/>
          <w:szCs w:val="24"/>
        </w:rPr>
        <w:t>’s Privacy Officer if</w:t>
      </w:r>
      <w:r w:rsidRPr="00220979">
        <w:rPr>
          <w:rFonts w:ascii="Times New Roman" w:hAnsi="Times New Roman" w:cs="Times New Roman"/>
          <w:sz w:val="24"/>
          <w:szCs w:val="24"/>
        </w:rPr>
        <w:t xml:space="preserve"> Contractor is provided written instruction otherwise by the health oversight agency authorized by law to investigate DHS.</w:t>
      </w:r>
    </w:p>
    <w:p w14:paraId="4C913373" w14:textId="77777777" w:rsidR="00802C84" w:rsidRDefault="00802C84" w:rsidP="00802C84">
      <w:pPr>
        <w:pStyle w:val="NoSpacing"/>
        <w:ind w:left="1080" w:hanging="360"/>
        <w:rPr>
          <w:rFonts w:ascii="Times New Roman" w:hAnsi="Times New Roman" w:cs="Times New Roman"/>
          <w:sz w:val="24"/>
          <w:szCs w:val="24"/>
        </w:rPr>
      </w:pPr>
    </w:p>
    <w:p w14:paraId="796FB2F1" w14:textId="77777777" w:rsidR="00802C84" w:rsidRPr="00220979" w:rsidRDefault="00802C84" w:rsidP="00232FFF">
      <w:pPr>
        <w:pStyle w:val="NoSpacing"/>
        <w:numPr>
          <w:ilvl w:val="0"/>
          <w:numId w:val="67"/>
        </w:numPr>
        <w:ind w:left="1080"/>
        <w:rPr>
          <w:rFonts w:ascii="Times New Roman" w:hAnsi="Times New Roman" w:cs="Times New Roman"/>
          <w:sz w:val="24"/>
          <w:szCs w:val="24"/>
        </w:rPr>
      </w:pPr>
      <w:r w:rsidRPr="00220979">
        <w:rPr>
          <w:rFonts w:ascii="Times New Roman" w:hAnsi="Times New Roman" w:cs="Times New Roman"/>
          <w:sz w:val="24"/>
          <w:szCs w:val="24"/>
        </w:rPr>
        <w:t>Use and disclose PHI to consult with an attorney for purposes of determining Contractor’s legal options with regard to reporting conduct by DHS that Contractor in good faith believes to be unlawful, as permitted by 45 C.F.R. 164.502(j)(1).</w:t>
      </w:r>
    </w:p>
    <w:p w14:paraId="4D30C488" w14:textId="77777777" w:rsidR="00802C84" w:rsidRDefault="00802C84" w:rsidP="00802C84">
      <w:pPr>
        <w:pStyle w:val="NoSpacing"/>
        <w:rPr>
          <w:rFonts w:ascii="Times New Roman" w:hAnsi="Times New Roman" w:cs="Times New Roman"/>
          <w:sz w:val="24"/>
          <w:szCs w:val="24"/>
        </w:rPr>
      </w:pPr>
    </w:p>
    <w:p w14:paraId="62F06E58" w14:textId="77777777" w:rsidR="00802C84" w:rsidRDefault="00802C84" w:rsidP="00232FFF">
      <w:pPr>
        <w:pStyle w:val="NoSpacing"/>
        <w:numPr>
          <w:ilvl w:val="0"/>
          <w:numId w:val="66"/>
        </w:numPr>
        <w:rPr>
          <w:rFonts w:ascii="Times New Roman" w:hAnsi="Times New Roman" w:cs="Times New Roman"/>
          <w:sz w:val="24"/>
          <w:szCs w:val="24"/>
        </w:rPr>
      </w:pPr>
      <w:r>
        <w:rPr>
          <w:rFonts w:ascii="Times New Roman" w:hAnsi="Times New Roman" w:cs="Times New Roman"/>
          <w:sz w:val="24"/>
          <w:szCs w:val="24"/>
        </w:rPr>
        <w:t>Contractor warrants that only individuals designated by title or name on Attachments [BAA Exhibit Listing]-1 and [BAA Exhibit Listing]-2 will request PHI from DHS or access DHS PHI in order to perform the services of the Contract, and these individuals will only request the minimum necessary amount of information necessary in order to perform the services.</w:t>
      </w:r>
    </w:p>
    <w:p w14:paraId="3CC6171C" w14:textId="77777777" w:rsidR="00802C84" w:rsidRDefault="00802C84" w:rsidP="00802C84">
      <w:pPr>
        <w:pStyle w:val="NoSpacing"/>
        <w:rPr>
          <w:rFonts w:ascii="Times New Roman" w:hAnsi="Times New Roman" w:cs="Times New Roman"/>
          <w:sz w:val="24"/>
          <w:szCs w:val="24"/>
        </w:rPr>
      </w:pPr>
    </w:p>
    <w:p w14:paraId="167171A7" w14:textId="77777777" w:rsidR="00802C84" w:rsidRDefault="00802C84" w:rsidP="00232FFF">
      <w:pPr>
        <w:pStyle w:val="NoSpacing"/>
        <w:numPr>
          <w:ilvl w:val="0"/>
          <w:numId w:val="66"/>
        </w:numPr>
        <w:rPr>
          <w:rFonts w:ascii="Times New Roman" w:hAnsi="Times New Roman" w:cs="Times New Roman"/>
          <w:sz w:val="24"/>
          <w:szCs w:val="24"/>
        </w:rPr>
      </w:pPr>
      <w:r w:rsidRPr="006E6B43">
        <w:rPr>
          <w:rFonts w:ascii="Times New Roman" w:hAnsi="Times New Roman" w:cs="Times New Roman"/>
          <w:sz w:val="24"/>
          <w:szCs w:val="24"/>
        </w:rPr>
        <w:t>Contractor warrants that the individuals listed by title on Attachment L-1 require access to PHI in order to perform services under the Contract. Contractor agrees to send updates to Attachment [BAA Exhibit Listing]-1 whenever necessary. Uses or disclosures of PHI by individuals not described on Attachment [BAA Exhibit Listing]-1 are impermissible.</w:t>
      </w:r>
    </w:p>
    <w:p w14:paraId="1921DD66" w14:textId="77777777" w:rsidR="00802C84" w:rsidRDefault="00802C84" w:rsidP="00802C84">
      <w:pPr>
        <w:pStyle w:val="NoSpacing"/>
        <w:ind w:left="720"/>
        <w:rPr>
          <w:rFonts w:ascii="Times New Roman" w:hAnsi="Times New Roman" w:cs="Times New Roman"/>
          <w:sz w:val="24"/>
          <w:szCs w:val="24"/>
        </w:rPr>
      </w:pPr>
    </w:p>
    <w:p w14:paraId="433761B4" w14:textId="77777777" w:rsidR="00802C84" w:rsidRPr="006E6B43" w:rsidRDefault="00802C84" w:rsidP="00232FFF">
      <w:pPr>
        <w:pStyle w:val="NoSpacing"/>
        <w:numPr>
          <w:ilvl w:val="0"/>
          <w:numId w:val="66"/>
        </w:numPr>
        <w:rPr>
          <w:rFonts w:ascii="Times New Roman" w:hAnsi="Times New Roman" w:cs="Times New Roman"/>
          <w:sz w:val="24"/>
          <w:szCs w:val="24"/>
        </w:rPr>
      </w:pPr>
      <w:r w:rsidRPr="006E6B43">
        <w:rPr>
          <w:rFonts w:ascii="Times New Roman" w:hAnsi="Times New Roman" w:cs="Times New Roman"/>
          <w:sz w:val="24"/>
          <w:szCs w:val="24"/>
        </w:rPr>
        <w:t xml:space="preserve">Contractor warrants that the individuals listed by name on Attachment [BAA Exhibit Listing]-2 require access to a DHS information system in order to perform services under the Contract. Contractor agrees to notify the Project Leader and the Access Control Coordinator named on Attachment [BAA Exhibit Listing]-2 immediately, but at least </w:t>
      </w:r>
      <w:proofErr w:type="gramStart"/>
      <w:r w:rsidRPr="006E6B43">
        <w:rPr>
          <w:rFonts w:ascii="Times New Roman" w:hAnsi="Times New Roman" w:cs="Times New Roman"/>
          <w:sz w:val="24"/>
          <w:szCs w:val="24"/>
        </w:rPr>
        <w:t>within 24 hours,</w:t>
      </w:r>
      <w:proofErr w:type="gramEnd"/>
      <w:r w:rsidRPr="006E6B43">
        <w:rPr>
          <w:rFonts w:ascii="Times New Roman" w:hAnsi="Times New Roman" w:cs="Times New Roman"/>
          <w:sz w:val="24"/>
          <w:szCs w:val="24"/>
        </w:rPr>
        <w:t xml:space="preserve"> of any change in the need for DHS information system access by any individual listed on Attachment [BAA Exhibit Listing]-2. Any failure to report a change within the </w:t>
      </w:r>
      <w:proofErr w:type="gramStart"/>
      <w:r w:rsidRPr="006E6B43">
        <w:rPr>
          <w:rFonts w:ascii="Times New Roman" w:hAnsi="Times New Roman" w:cs="Times New Roman"/>
          <w:sz w:val="24"/>
          <w:szCs w:val="24"/>
        </w:rPr>
        <w:t>2</w:t>
      </w:r>
      <w:r>
        <w:rPr>
          <w:rFonts w:ascii="Times New Roman" w:hAnsi="Times New Roman" w:cs="Times New Roman"/>
          <w:sz w:val="24"/>
          <w:szCs w:val="24"/>
        </w:rPr>
        <w:t>4</w:t>
      </w:r>
      <w:r w:rsidRPr="006E6B43">
        <w:rPr>
          <w:rFonts w:ascii="Times New Roman" w:hAnsi="Times New Roman" w:cs="Times New Roman"/>
          <w:sz w:val="24"/>
          <w:szCs w:val="24"/>
        </w:rPr>
        <w:t xml:space="preserve"> hour</w:t>
      </w:r>
      <w:proofErr w:type="gramEnd"/>
      <w:r w:rsidRPr="006E6B43">
        <w:rPr>
          <w:rFonts w:ascii="Times New Roman" w:hAnsi="Times New Roman" w:cs="Times New Roman"/>
          <w:sz w:val="24"/>
          <w:szCs w:val="24"/>
        </w:rPr>
        <w:t xml:space="preserve"> time period will be considered a security incident and may be reported to Contractor’s Privacy and Security Officer, Information Security Officer and the Georgia Technology Authority for proper handling and sanctions.</w:t>
      </w:r>
    </w:p>
    <w:p w14:paraId="3EAC1374" w14:textId="77777777" w:rsidR="00802C84" w:rsidRDefault="00802C84" w:rsidP="00802C84">
      <w:pPr>
        <w:pStyle w:val="NoSpacing"/>
        <w:ind w:left="720"/>
        <w:rPr>
          <w:rFonts w:ascii="Times New Roman" w:hAnsi="Times New Roman" w:cs="Times New Roman"/>
          <w:sz w:val="24"/>
          <w:szCs w:val="24"/>
        </w:rPr>
      </w:pPr>
    </w:p>
    <w:p w14:paraId="6A73138B" w14:textId="77777777" w:rsidR="00802C84" w:rsidRPr="006E6B43" w:rsidRDefault="00802C84" w:rsidP="00232FFF">
      <w:pPr>
        <w:pStyle w:val="NoSpacing"/>
        <w:numPr>
          <w:ilvl w:val="0"/>
          <w:numId w:val="66"/>
        </w:numPr>
        <w:rPr>
          <w:rFonts w:ascii="Times New Roman" w:hAnsi="Times New Roman" w:cs="Times New Roman"/>
          <w:sz w:val="24"/>
          <w:szCs w:val="24"/>
        </w:rPr>
      </w:pPr>
      <w:r w:rsidRPr="006E6B43">
        <w:rPr>
          <w:rFonts w:ascii="Times New Roman" w:hAnsi="Times New Roman" w:cs="Times New Roman"/>
          <w:sz w:val="24"/>
          <w:szCs w:val="24"/>
        </w:rPr>
        <w:t>Contractor agrees that it is a Business Associate to DHS as a result of the Contract, and warrants to DHS that it complies with the Privacy Rule and Security Rule requirements that apply to Business Associates and will continue to comply with these requirements. Contractor further warrants to DHS that it maintains and follows written policies and procedures to achieve and maintain compliance with the HIPAA Privacy and Security Rules that apply to Business Associates. These policies and procedures shall be provided to DHS upon request.</w:t>
      </w:r>
    </w:p>
    <w:p w14:paraId="5BC1A37F" w14:textId="77777777" w:rsidR="00802C84" w:rsidRDefault="00802C84" w:rsidP="00802C84">
      <w:pPr>
        <w:pStyle w:val="NoSpacing"/>
        <w:ind w:left="720"/>
        <w:rPr>
          <w:rFonts w:ascii="Times New Roman" w:hAnsi="Times New Roman" w:cs="Times New Roman"/>
          <w:sz w:val="24"/>
          <w:szCs w:val="24"/>
        </w:rPr>
      </w:pPr>
    </w:p>
    <w:p w14:paraId="2EAA1D79" w14:textId="77777777" w:rsidR="00802C84" w:rsidRDefault="00802C84" w:rsidP="00232FFF">
      <w:pPr>
        <w:pStyle w:val="NoSpacing"/>
        <w:numPr>
          <w:ilvl w:val="0"/>
          <w:numId w:val="66"/>
        </w:numPr>
        <w:rPr>
          <w:rFonts w:ascii="Times New Roman" w:hAnsi="Times New Roman" w:cs="Times New Roman"/>
          <w:sz w:val="24"/>
          <w:szCs w:val="24"/>
        </w:rPr>
      </w:pPr>
      <w:r w:rsidRPr="006E6B43">
        <w:rPr>
          <w:rFonts w:ascii="Times New Roman" w:hAnsi="Times New Roman" w:cs="Times New Roman"/>
          <w:sz w:val="24"/>
          <w:szCs w:val="24"/>
        </w:rPr>
        <w:t>The parties agree that a copy of all communications related to compliance with this Agreement will be forwarded to the following Privacy and Security Contacts:</w:t>
      </w:r>
    </w:p>
    <w:p w14:paraId="4F3978BB" w14:textId="77777777" w:rsidR="00813B21" w:rsidRDefault="00813B21" w:rsidP="00813B21">
      <w:pPr>
        <w:pStyle w:val="ListParagraph"/>
        <w:rPr>
          <w:rFonts w:ascii="Times New Roman" w:hAnsi="Times New Roman" w:cs="Times New Roman"/>
          <w:sz w:val="24"/>
          <w:szCs w:val="24"/>
        </w:rPr>
      </w:pPr>
    </w:p>
    <w:p w14:paraId="6AD98C9A" w14:textId="77777777" w:rsidR="00813B21" w:rsidRDefault="00813B21" w:rsidP="00813B21">
      <w:pPr>
        <w:pStyle w:val="NoSpacing"/>
        <w:ind w:left="720"/>
        <w:rPr>
          <w:rFonts w:ascii="Times New Roman" w:hAnsi="Times New Roman" w:cs="Times New Roman"/>
          <w:sz w:val="24"/>
          <w:szCs w:val="24"/>
        </w:rPr>
      </w:pPr>
    </w:p>
    <w:p w14:paraId="36F3D4A6" w14:textId="77777777" w:rsidR="00802C84" w:rsidRDefault="00802C84" w:rsidP="00802C84">
      <w:pPr>
        <w:pStyle w:val="ListParagraph"/>
        <w:rPr>
          <w:rFonts w:ascii="Times New Roman" w:hAnsi="Times New Roman" w:cs="Times New Roman"/>
          <w:sz w:val="24"/>
          <w:szCs w:val="24"/>
        </w:rPr>
      </w:pPr>
    </w:p>
    <w:p w14:paraId="4331C2F0" w14:textId="494C43AF" w:rsidR="00802C84" w:rsidRDefault="00813B21" w:rsidP="00232FFF">
      <w:pPr>
        <w:pStyle w:val="NoSpacing"/>
        <w:numPr>
          <w:ilvl w:val="0"/>
          <w:numId w:val="68"/>
        </w:numPr>
        <w:ind w:left="1080"/>
        <w:rPr>
          <w:rFonts w:ascii="Times New Roman" w:hAnsi="Times New Roman" w:cs="Times New Roman"/>
          <w:sz w:val="24"/>
          <w:szCs w:val="24"/>
        </w:rPr>
      </w:pPr>
      <w:r>
        <w:rPr>
          <w:rFonts w:ascii="Times New Roman" w:hAnsi="Times New Roman" w:cs="Times New Roman"/>
          <w:sz w:val="24"/>
          <w:szCs w:val="24"/>
        </w:rPr>
        <w:t>At DHS:</w:t>
      </w:r>
      <w:r>
        <w:rPr>
          <w:rFonts w:ascii="Times New Roman" w:hAnsi="Times New Roman" w:cs="Times New Roman"/>
          <w:sz w:val="24"/>
          <w:szCs w:val="24"/>
        </w:rPr>
        <w:tab/>
      </w:r>
      <w:r>
        <w:rPr>
          <w:rFonts w:ascii="Times New Roman" w:hAnsi="Times New Roman" w:cs="Times New Roman"/>
          <w:sz w:val="24"/>
          <w:szCs w:val="24"/>
        </w:rPr>
        <w:tab/>
      </w:r>
      <w:r w:rsidR="001B51E2">
        <w:rPr>
          <w:rFonts w:ascii="Times New Roman" w:hAnsi="Times New Roman" w:cs="Times New Roman"/>
          <w:sz w:val="24"/>
          <w:szCs w:val="24"/>
        </w:rPr>
        <w:t>Jamila Coleman</w:t>
      </w:r>
    </w:p>
    <w:p w14:paraId="67105AD6" w14:textId="4AEF76FA" w:rsidR="00802C84" w:rsidRDefault="00813B21" w:rsidP="00802C84">
      <w:pPr>
        <w:pStyle w:val="NoSpacing"/>
        <w:ind w:left="2520" w:firstLine="360"/>
        <w:rPr>
          <w:rFonts w:ascii="Times New Roman" w:hAnsi="Times New Roman" w:cs="Times New Roman"/>
          <w:sz w:val="24"/>
          <w:szCs w:val="24"/>
        </w:rPr>
      </w:pPr>
      <w:r>
        <w:rPr>
          <w:rFonts w:ascii="Times New Roman" w:hAnsi="Times New Roman" w:cs="Times New Roman"/>
          <w:sz w:val="24"/>
          <w:szCs w:val="24"/>
        </w:rPr>
        <w:t xml:space="preserve">DHS </w:t>
      </w:r>
      <w:r w:rsidR="001B51E2">
        <w:rPr>
          <w:rFonts w:ascii="Times New Roman" w:hAnsi="Times New Roman" w:cs="Times New Roman"/>
          <w:sz w:val="24"/>
          <w:szCs w:val="24"/>
        </w:rPr>
        <w:t>Privacy Officer</w:t>
      </w:r>
    </w:p>
    <w:p w14:paraId="7979A1ED" w14:textId="4F486930" w:rsidR="008A244D" w:rsidRDefault="008A244D" w:rsidP="00802C84">
      <w:pPr>
        <w:pStyle w:val="NoSpacing"/>
        <w:ind w:left="2520" w:firstLine="360"/>
        <w:rPr>
          <w:rFonts w:ascii="Times New Roman" w:hAnsi="Times New Roman" w:cs="Times New Roman"/>
          <w:sz w:val="24"/>
          <w:szCs w:val="24"/>
        </w:rPr>
      </w:pPr>
      <w:r>
        <w:rPr>
          <w:rFonts w:ascii="Times New Roman" w:hAnsi="Times New Roman" w:cs="Times New Roman"/>
          <w:sz w:val="24"/>
          <w:szCs w:val="24"/>
        </w:rPr>
        <w:t>Office of General Coun</w:t>
      </w:r>
      <w:r w:rsidR="001B51E2">
        <w:rPr>
          <w:rFonts w:ascii="Times New Roman" w:hAnsi="Times New Roman" w:cs="Times New Roman"/>
          <w:sz w:val="24"/>
          <w:szCs w:val="24"/>
        </w:rPr>
        <w:t>sel</w:t>
      </w:r>
    </w:p>
    <w:p w14:paraId="76C2CC93" w14:textId="4AA776D0" w:rsidR="001B51E2" w:rsidRDefault="00C20FB3" w:rsidP="00802C84">
      <w:pPr>
        <w:pStyle w:val="NoSpacing"/>
        <w:ind w:left="2520" w:firstLine="360"/>
        <w:rPr>
          <w:rFonts w:ascii="Times New Roman" w:hAnsi="Times New Roman" w:cs="Times New Roman"/>
          <w:sz w:val="24"/>
          <w:szCs w:val="24"/>
        </w:rPr>
      </w:pPr>
      <w:hyperlink r:id="rId18" w:history="1">
        <w:r w:rsidR="001B51E2" w:rsidRPr="00B320DA">
          <w:rPr>
            <w:rStyle w:val="Hyperlink"/>
            <w:rFonts w:ascii="Times New Roman" w:hAnsi="Times New Roman" w:cs="Times New Roman"/>
            <w:sz w:val="24"/>
            <w:szCs w:val="24"/>
          </w:rPr>
          <w:t>privacy@dhs.ga.gov</w:t>
        </w:r>
      </w:hyperlink>
      <w:r w:rsidR="001B51E2">
        <w:rPr>
          <w:rFonts w:ascii="Times New Roman" w:hAnsi="Times New Roman" w:cs="Times New Roman"/>
          <w:sz w:val="24"/>
          <w:szCs w:val="24"/>
        </w:rPr>
        <w:t xml:space="preserve"> </w:t>
      </w:r>
    </w:p>
    <w:p w14:paraId="76C74584" w14:textId="44A97270" w:rsidR="00802C84" w:rsidRDefault="00813B21" w:rsidP="00802C84">
      <w:pPr>
        <w:pStyle w:val="NoSpacing"/>
        <w:ind w:left="2520" w:firstLine="360"/>
        <w:rPr>
          <w:rFonts w:ascii="Times New Roman" w:hAnsi="Times New Roman" w:cs="Times New Roman"/>
          <w:sz w:val="24"/>
          <w:szCs w:val="24"/>
        </w:rPr>
      </w:pPr>
      <w:r>
        <w:rPr>
          <w:rFonts w:ascii="Times New Roman" w:hAnsi="Times New Roman" w:cs="Times New Roman"/>
          <w:sz w:val="24"/>
          <w:szCs w:val="24"/>
        </w:rPr>
        <w:t>404-</w:t>
      </w:r>
      <w:r w:rsidR="001B51E2">
        <w:rPr>
          <w:rFonts w:ascii="Times New Roman" w:hAnsi="Times New Roman" w:cs="Times New Roman"/>
          <w:sz w:val="24"/>
          <w:szCs w:val="24"/>
        </w:rPr>
        <w:t>304-1744</w:t>
      </w:r>
    </w:p>
    <w:p w14:paraId="55C2E345" w14:textId="77777777" w:rsidR="00802C84" w:rsidRDefault="00802C84" w:rsidP="00802C84">
      <w:pPr>
        <w:pStyle w:val="NoSpacing"/>
        <w:ind w:left="1080" w:hanging="360"/>
        <w:rPr>
          <w:rFonts w:ascii="Times New Roman" w:hAnsi="Times New Roman" w:cs="Times New Roman"/>
          <w:sz w:val="24"/>
          <w:szCs w:val="24"/>
        </w:rPr>
      </w:pPr>
    </w:p>
    <w:p w14:paraId="3095B3E5" w14:textId="32FD222B" w:rsidR="00802C84" w:rsidRDefault="001B51E2" w:rsidP="00802C84">
      <w:pPr>
        <w:pStyle w:val="NoSpacing"/>
        <w:ind w:left="2160" w:firstLine="720"/>
        <w:rPr>
          <w:rFonts w:ascii="Times New Roman" w:hAnsi="Times New Roman" w:cs="Times New Roman"/>
          <w:sz w:val="24"/>
          <w:szCs w:val="24"/>
        </w:rPr>
      </w:pPr>
      <w:r>
        <w:rPr>
          <w:rFonts w:ascii="Times New Roman" w:hAnsi="Times New Roman" w:cs="Times New Roman"/>
          <w:sz w:val="24"/>
          <w:szCs w:val="24"/>
        </w:rPr>
        <w:t>Shirlan C. Johnson, CISSP</w:t>
      </w:r>
    </w:p>
    <w:p w14:paraId="7A232C42" w14:textId="77777777" w:rsidR="00802C84" w:rsidRDefault="00813B21" w:rsidP="00802C84">
      <w:pPr>
        <w:pStyle w:val="NoSpacing"/>
        <w:ind w:left="2520" w:firstLine="360"/>
        <w:rPr>
          <w:rFonts w:ascii="Times New Roman" w:hAnsi="Times New Roman" w:cs="Times New Roman"/>
          <w:sz w:val="24"/>
          <w:szCs w:val="24"/>
        </w:rPr>
      </w:pPr>
      <w:r>
        <w:rPr>
          <w:rFonts w:ascii="Times New Roman" w:hAnsi="Times New Roman" w:cs="Times New Roman"/>
          <w:sz w:val="24"/>
          <w:szCs w:val="24"/>
        </w:rPr>
        <w:t xml:space="preserve">DHS Chief </w:t>
      </w:r>
      <w:r w:rsidR="00802C84">
        <w:rPr>
          <w:rFonts w:ascii="Times New Roman" w:hAnsi="Times New Roman" w:cs="Times New Roman"/>
          <w:sz w:val="24"/>
          <w:szCs w:val="24"/>
        </w:rPr>
        <w:t>Information Security Officer</w:t>
      </w:r>
    </w:p>
    <w:p w14:paraId="0200C513" w14:textId="0E132E76" w:rsidR="001B51E2" w:rsidRDefault="00C20FB3" w:rsidP="00802C84">
      <w:pPr>
        <w:pStyle w:val="NoSpacing"/>
        <w:ind w:left="2520" w:firstLine="360"/>
        <w:rPr>
          <w:rFonts w:ascii="Times New Roman" w:hAnsi="Times New Roman" w:cs="Times New Roman"/>
          <w:sz w:val="24"/>
          <w:szCs w:val="24"/>
        </w:rPr>
      </w:pPr>
      <w:hyperlink r:id="rId19" w:history="1">
        <w:r w:rsidR="001B51E2" w:rsidRPr="00B320DA">
          <w:rPr>
            <w:rStyle w:val="Hyperlink"/>
            <w:rFonts w:ascii="Times New Roman" w:hAnsi="Times New Roman" w:cs="Times New Roman"/>
            <w:sz w:val="24"/>
            <w:szCs w:val="24"/>
          </w:rPr>
          <w:t>shirlan.johnson@dhs.ga.gov</w:t>
        </w:r>
      </w:hyperlink>
      <w:r w:rsidR="001B51E2">
        <w:rPr>
          <w:rFonts w:ascii="Times New Roman" w:hAnsi="Times New Roman" w:cs="Times New Roman"/>
          <w:sz w:val="24"/>
          <w:szCs w:val="24"/>
        </w:rPr>
        <w:t xml:space="preserve"> </w:t>
      </w:r>
    </w:p>
    <w:p w14:paraId="0830E3A7" w14:textId="1F8FB4DF" w:rsidR="00813B21" w:rsidRDefault="00813B21" w:rsidP="00802C84">
      <w:pPr>
        <w:pStyle w:val="NoSpacing"/>
        <w:ind w:left="2160" w:firstLine="720"/>
        <w:rPr>
          <w:rFonts w:ascii="Times New Roman" w:hAnsi="Times New Roman" w:cs="Times New Roman"/>
          <w:sz w:val="24"/>
          <w:szCs w:val="24"/>
        </w:rPr>
      </w:pPr>
      <w:r>
        <w:rPr>
          <w:rFonts w:ascii="Times New Roman" w:hAnsi="Times New Roman" w:cs="Times New Roman"/>
          <w:sz w:val="24"/>
          <w:szCs w:val="24"/>
        </w:rPr>
        <w:t>404-</w:t>
      </w:r>
      <w:r w:rsidR="001B51E2">
        <w:rPr>
          <w:rFonts w:ascii="Times New Roman" w:hAnsi="Times New Roman" w:cs="Times New Roman"/>
          <w:sz w:val="24"/>
          <w:szCs w:val="24"/>
        </w:rPr>
        <w:t>655-8371</w:t>
      </w:r>
    </w:p>
    <w:p w14:paraId="569A3603" w14:textId="77777777" w:rsidR="00802C84" w:rsidRDefault="00802C84" w:rsidP="00802C84">
      <w:pPr>
        <w:pStyle w:val="NoSpacing"/>
        <w:ind w:left="1080" w:hanging="360"/>
        <w:rPr>
          <w:rFonts w:ascii="Times New Roman" w:hAnsi="Times New Roman" w:cs="Times New Roman"/>
          <w:sz w:val="24"/>
          <w:szCs w:val="24"/>
        </w:rPr>
      </w:pPr>
    </w:p>
    <w:p w14:paraId="751701B4" w14:textId="77777777" w:rsidR="00802C84" w:rsidRDefault="00802C84" w:rsidP="00232FFF">
      <w:pPr>
        <w:pStyle w:val="NoSpacing"/>
        <w:numPr>
          <w:ilvl w:val="0"/>
          <w:numId w:val="68"/>
        </w:numPr>
        <w:ind w:left="1080"/>
        <w:rPr>
          <w:rFonts w:ascii="Times New Roman" w:hAnsi="Times New Roman" w:cs="Times New Roman"/>
          <w:sz w:val="24"/>
          <w:szCs w:val="24"/>
        </w:rPr>
      </w:pPr>
      <w:r>
        <w:rPr>
          <w:rFonts w:ascii="Times New Roman" w:hAnsi="Times New Roman" w:cs="Times New Roman"/>
          <w:sz w:val="24"/>
          <w:szCs w:val="24"/>
        </w:rPr>
        <w:t xml:space="preserve">At Contractor: </w:t>
      </w:r>
      <w:r>
        <w:rPr>
          <w:rFonts w:ascii="Times New Roman" w:hAnsi="Times New Roman" w:cs="Times New Roman"/>
          <w:sz w:val="24"/>
          <w:szCs w:val="24"/>
        </w:rPr>
        <w:tab/>
        <w:t>___________________________</w:t>
      </w:r>
    </w:p>
    <w:p w14:paraId="0EA956D2" w14:textId="77777777" w:rsidR="00802C84" w:rsidRDefault="00802C84" w:rsidP="00802C84">
      <w:pPr>
        <w:pStyle w:val="NoSpacing"/>
        <w:ind w:left="2160" w:firstLine="720"/>
        <w:rPr>
          <w:rFonts w:ascii="Times New Roman" w:hAnsi="Times New Roman" w:cs="Times New Roman"/>
          <w:sz w:val="24"/>
          <w:szCs w:val="24"/>
        </w:rPr>
      </w:pPr>
      <w:r>
        <w:rPr>
          <w:rFonts w:ascii="Times New Roman" w:hAnsi="Times New Roman" w:cs="Times New Roman"/>
          <w:sz w:val="24"/>
          <w:szCs w:val="24"/>
        </w:rPr>
        <w:t>___________________________</w:t>
      </w:r>
    </w:p>
    <w:p w14:paraId="117476A8" w14:textId="77777777" w:rsidR="00802C84" w:rsidRDefault="00802C84" w:rsidP="00802C84">
      <w:pPr>
        <w:pStyle w:val="NoSpacing"/>
        <w:ind w:left="2520" w:firstLine="360"/>
        <w:rPr>
          <w:rFonts w:ascii="Times New Roman" w:hAnsi="Times New Roman" w:cs="Times New Roman"/>
          <w:sz w:val="24"/>
          <w:szCs w:val="24"/>
        </w:rPr>
      </w:pPr>
      <w:r>
        <w:rPr>
          <w:rFonts w:ascii="Times New Roman" w:hAnsi="Times New Roman" w:cs="Times New Roman"/>
          <w:sz w:val="24"/>
          <w:szCs w:val="24"/>
        </w:rPr>
        <w:t>___________________________</w:t>
      </w:r>
    </w:p>
    <w:p w14:paraId="3BF8BFA2" w14:textId="77777777" w:rsidR="00802C84" w:rsidRDefault="00802C84" w:rsidP="00802C84">
      <w:pPr>
        <w:pStyle w:val="NoSpacing"/>
        <w:ind w:left="2160" w:firstLine="720"/>
        <w:rPr>
          <w:rFonts w:ascii="Times New Roman" w:hAnsi="Times New Roman" w:cs="Times New Roman"/>
          <w:sz w:val="24"/>
          <w:szCs w:val="24"/>
        </w:rPr>
      </w:pPr>
    </w:p>
    <w:p w14:paraId="50DC70F5" w14:textId="77777777" w:rsidR="00802C84" w:rsidRPr="00B122DF" w:rsidRDefault="00802C84" w:rsidP="00232FFF">
      <w:pPr>
        <w:pStyle w:val="NoSpacing"/>
        <w:numPr>
          <w:ilvl w:val="0"/>
          <w:numId w:val="66"/>
        </w:numPr>
        <w:rPr>
          <w:rFonts w:ascii="Times New Roman" w:hAnsi="Times New Roman" w:cs="Times New Roman"/>
          <w:b/>
          <w:sz w:val="24"/>
          <w:szCs w:val="24"/>
        </w:rPr>
      </w:pPr>
      <w:r w:rsidRPr="00B122DF">
        <w:rPr>
          <w:rFonts w:ascii="Times New Roman" w:hAnsi="Times New Roman" w:cs="Times New Roman"/>
          <w:b/>
          <w:sz w:val="24"/>
          <w:szCs w:val="24"/>
        </w:rPr>
        <w:t>Contractor agrees that it will</w:t>
      </w:r>
      <w:r w:rsidRPr="00B122DF">
        <w:rPr>
          <w:rFonts w:ascii="Times New Roman" w:hAnsi="Times New Roman" w:cs="Times New Roman"/>
          <w:sz w:val="24"/>
          <w:szCs w:val="24"/>
        </w:rPr>
        <w:t>:</w:t>
      </w:r>
    </w:p>
    <w:p w14:paraId="33E64F4E" w14:textId="77777777" w:rsidR="00802C84" w:rsidRDefault="00802C84" w:rsidP="00802C84">
      <w:pPr>
        <w:pStyle w:val="NoSpacing"/>
        <w:ind w:left="720"/>
        <w:rPr>
          <w:rFonts w:ascii="Times New Roman" w:hAnsi="Times New Roman" w:cs="Times New Roman"/>
          <w:sz w:val="24"/>
          <w:szCs w:val="24"/>
        </w:rPr>
      </w:pPr>
    </w:p>
    <w:p w14:paraId="257D372F" w14:textId="77777777" w:rsidR="00802C84" w:rsidRDefault="00802C84" w:rsidP="00232FFF">
      <w:pPr>
        <w:pStyle w:val="NoSpacing"/>
        <w:numPr>
          <w:ilvl w:val="0"/>
          <w:numId w:val="69"/>
        </w:numPr>
        <w:rPr>
          <w:rFonts w:ascii="Times New Roman" w:hAnsi="Times New Roman" w:cs="Times New Roman"/>
          <w:sz w:val="24"/>
          <w:szCs w:val="24"/>
        </w:rPr>
      </w:pPr>
      <w:r>
        <w:rPr>
          <w:rFonts w:ascii="Times New Roman" w:hAnsi="Times New Roman" w:cs="Times New Roman"/>
          <w:sz w:val="24"/>
          <w:szCs w:val="24"/>
        </w:rPr>
        <w:t xml:space="preserve">Not request, create, receive, </w:t>
      </w:r>
      <w:proofErr w:type="gramStart"/>
      <w:r>
        <w:rPr>
          <w:rFonts w:ascii="Times New Roman" w:hAnsi="Times New Roman" w:cs="Times New Roman"/>
          <w:sz w:val="24"/>
          <w:szCs w:val="24"/>
        </w:rPr>
        <w:t>use</w:t>
      </w:r>
      <w:proofErr w:type="gramEnd"/>
      <w:r>
        <w:rPr>
          <w:rFonts w:ascii="Times New Roman" w:hAnsi="Times New Roman" w:cs="Times New Roman"/>
          <w:sz w:val="24"/>
          <w:szCs w:val="24"/>
        </w:rPr>
        <w:t xml:space="preserve"> or disclose PHI other than as permitted or required by this Agreement, the Contract, or as required by law.</w:t>
      </w:r>
    </w:p>
    <w:p w14:paraId="4FBAC35D" w14:textId="77777777" w:rsidR="00802C84" w:rsidRDefault="00802C84" w:rsidP="00802C84">
      <w:pPr>
        <w:pStyle w:val="NoSpacing"/>
        <w:ind w:left="1080"/>
        <w:rPr>
          <w:rFonts w:ascii="Times New Roman" w:hAnsi="Times New Roman" w:cs="Times New Roman"/>
          <w:sz w:val="24"/>
          <w:szCs w:val="24"/>
        </w:rPr>
      </w:pPr>
    </w:p>
    <w:p w14:paraId="4AE5B6F4" w14:textId="77777777" w:rsidR="00802C84" w:rsidRDefault="00802C84" w:rsidP="00232FFF">
      <w:pPr>
        <w:pStyle w:val="NoSpacing"/>
        <w:numPr>
          <w:ilvl w:val="0"/>
          <w:numId w:val="69"/>
        </w:numPr>
        <w:rPr>
          <w:rFonts w:ascii="Times New Roman" w:hAnsi="Times New Roman" w:cs="Times New Roman"/>
          <w:sz w:val="24"/>
          <w:szCs w:val="24"/>
        </w:rPr>
      </w:pPr>
      <w:r>
        <w:rPr>
          <w:rFonts w:ascii="Times New Roman" w:hAnsi="Times New Roman" w:cs="Times New Roman"/>
          <w:sz w:val="24"/>
          <w:szCs w:val="24"/>
        </w:rPr>
        <w:t xml:space="preserve">Establish, </w:t>
      </w:r>
      <w:proofErr w:type="gramStart"/>
      <w:r>
        <w:rPr>
          <w:rFonts w:ascii="Times New Roman" w:hAnsi="Times New Roman" w:cs="Times New Roman"/>
          <w:sz w:val="24"/>
          <w:szCs w:val="24"/>
        </w:rPr>
        <w:t>maintain</w:t>
      </w:r>
      <w:proofErr w:type="gramEnd"/>
      <w:r>
        <w:rPr>
          <w:rFonts w:ascii="Times New Roman" w:hAnsi="Times New Roman" w:cs="Times New Roman"/>
          <w:sz w:val="24"/>
          <w:szCs w:val="24"/>
        </w:rPr>
        <w:t xml:space="preserve"> and use appropriate administrative, physical and technical safeguards to prevent use or disclosure of the PHI other than as provided for by this Agreement or the Contract. Such safeguards must include all NIST Baseline Controls, unless DHS has agreed in writing that the control is not appropriate or applicable.</w:t>
      </w:r>
    </w:p>
    <w:p w14:paraId="69A88541" w14:textId="77777777" w:rsidR="00802C84" w:rsidRDefault="00802C84" w:rsidP="00802C84">
      <w:pPr>
        <w:pStyle w:val="NoSpacing"/>
        <w:rPr>
          <w:rFonts w:ascii="Times New Roman" w:hAnsi="Times New Roman" w:cs="Times New Roman"/>
          <w:sz w:val="24"/>
          <w:szCs w:val="24"/>
        </w:rPr>
      </w:pPr>
    </w:p>
    <w:p w14:paraId="010D0DEC" w14:textId="77777777" w:rsidR="00802C84" w:rsidRDefault="00802C84" w:rsidP="00232FFF">
      <w:pPr>
        <w:pStyle w:val="NoSpacing"/>
        <w:numPr>
          <w:ilvl w:val="0"/>
          <w:numId w:val="69"/>
        </w:numPr>
        <w:rPr>
          <w:rFonts w:ascii="Times New Roman" w:hAnsi="Times New Roman" w:cs="Times New Roman"/>
          <w:sz w:val="24"/>
          <w:szCs w:val="24"/>
        </w:rPr>
      </w:pPr>
      <w:r>
        <w:rPr>
          <w:rFonts w:ascii="Times New Roman" w:hAnsi="Times New Roman" w:cs="Times New Roman"/>
          <w:sz w:val="24"/>
          <w:szCs w:val="24"/>
        </w:rPr>
        <w:t xml:space="preserve">Implement and use administrative, </w:t>
      </w:r>
      <w:proofErr w:type="gramStart"/>
      <w:r>
        <w:rPr>
          <w:rFonts w:ascii="Times New Roman" w:hAnsi="Times New Roman" w:cs="Times New Roman"/>
          <w:sz w:val="24"/>
          <w:szCs w:val="24"/>
        </w:rPr>
        <w:t>physical</w:t>
      </w:r>
      <w:proofErr w:type="gramEnd"/>
      <w:r>
        <w:rPr>
          <w:rFonts w:ascii="Times New Roman" w:hAnsi="Times New Roman" w:cs="Times New Roman"/>
          <w:sz w:val="24"/>
          <w:szCs w:val="24"/>
        </w:rPr>
        <w:t xml:space="preserve"> and technical safeguards that reasonably and appropriately protect the confidentiality, integrity and availability of the electronic protected health information that it creates, receives, maintains, or transmits on behalf of DHS. Such safeguards must include all NIST Baseline Controls, unless DHS has agreed in writing that the control is not appropriate or applicable.</w:t>
      </w:r>
    </w:p>
    <w:p w14:paraId="6CDBBB26" w14:textId="77777777" w:rsidR="00802C84" w:rsidRDefault="00802C84" w:rsidP="00802C84">
      <w:pPr>
        <w:pStyle w:val="NoSpacing"/>
        <w:rPr>
          <w:rFonts w:ascii="Times New Roman" w:hAnsi="Times New Roman" w:cs="Times New Roman"/>
          <w:sz w:val="24"/>
          <w:szCs w:val="24"/>
        </w:rPr>
      </w:pPr>
    </w:p>
    <w:p w14:paraId="44A78549" w14:textId="77777777" w:rsidR="00802C84" w:rsidRDefault="00802C84" w:rsidP="00232FFF">
      <w:pPr>
        <w:pStyle w:val="NoSpacing"/>
        <w:numPr>
          <w:ilvl w:val="0"/>
          <w:numId w:val="69"/>
        </w:numPr>
        <w:rPr>
          <w:rFonts w:ascii="Times New Roman" w:hAnsi="Times New Roman" w:cs="Times New Roman"/>
          <w:sz w:val="24"/>
          <w:szCs w:val="24"/>
        </w:rPr>
      </w:pPr>
      <w:r>
        <w:rPr>
          <w:rFonts w:ascii="Times New Roman" w:hAnsi="Times New Roman" w:cs="Times New Roman"/>
          <w:sz w:val="24"/>
          <w:szCs w:val="24"/>
        </w:rPr>
        <w:t>In addition to the safeguards described above, include access controls that restrict access to PHI to the individuals listed on [BAA Exhibit Listing]-1 and [BAA Listing]-2, as amended from time to time, and shall implement encryption of all electronic PHI during transmission and at rest.</w:t>
      </w:r>
    </w:p>
    <w:p w14:paraId="69B116DC" w14:textId="77777777" w:rsidR="00802C84" w:rsidRPr="00215A33" w:rsidRDefault="00802C84" w:rsidP="00802C84">
      <w:pPr>
        <w:pStyle w:val="NoSpacing"/>
        <w:rPr>
          <w:rFonts w:ascii="Times New Roman" w:hAnsi="Times New Roman" w:cs="Times New Roman"/>
          <w:sz w:val="24"/>
          <w:szCs w:val="24"/>
        </w:rPr>
      </w:pPr>
    </w:p>
    <w:p w14:paraId="49C6F1DA" w14:textId="77777777" w:rsidR="00802C84" w:rsidRDefault="00802C84" w:rsidP="00232FFF">
      <w:pPr>
        <w:pStyle w:val="NoSpacing"/>
        <w:numPr>
          <w:ilvl w:val="0"/>
          <w:numId w:val="69"/>
        </w:numPr>
        <w:rPr>
          <w:rFonts w:ascii="Times New Roman" w:hAnsi="Times New Roman" w:cs="Times New Roman"/>
          <w:sz w:val="24"/>
          <w:szCs w:val="24"/>
        </w:rPr>
      </w:pPr>
      <w:r>
        <w:rPr>
          <w:rFonts w:ascii="Times New Roman" w:hAnsi="Times New Roman" w:cs="Times New Roman"/>
          <w:sz w:val="24"/>
          <w:szCs w:val="24"/>
        </w:rPr>
        <w:t>Upon DHS’s reasonable request, but no more frequently than annually, obtain an independent assessment of Contractor’s implementation of the NIST Baseline Controls and the additional safeguards required by this Agreement with respect to DHS PHI, provide the results of such assessments to DHS, and ensure that corrective actions identified during the independent assessment are implemented.</w:t>
      </w:r>
    </w:p>
    <w:p w14:paraId="703922AA" w14:textId="77777777" w:rsidR="00802C84" w:rsidRDefault="00802C84" w:rsidP="00802C84">
      <w:pPr>
        <w:pStyle w:val="NoSpacing"/>
        <w:rPr>
          <w:rFonts w:ascii="Times New Roman" w:hAnsi="Times New Roman" w:cs="Times New Roman"/>
          <w:sz w:val="24"/>
          <w:szCs w:val="24"/>
        </w:rPr>
      </w:pPr>
    </w:p>
    <w:p w14:paraId="5AF3D83B" w14:textId="77777777" w:rsidR="00802C84" w:rsidRDefault="00802C84" w:rsidP="00232FFF">
      <w:pPr>
        <w:pStyle w:val="NoSpacing"/>
        <w:numPr>
          <w:ilvl w:val="0"/>
          <w:numId w:val="69"/>
        </w:numPr>
        <w:rPr>
          <w:rFonts w:ascii="Times New Roman" w:hAnsi="Times New Roman" w:cs="Times New Roman"/>
          <w:sz w:val="24"/>
          <w:szCs w:val="24"/>
        </w:rPr>
      </w:pPr>
      <w:r>
        <w:rPr>
          <w:rFonts w:ascii="Times New Roman" w:hAnsi="Times New Roman" w:cs="Times New Roman"/>
          <w:sz w:val="24"/>
          <w:szCs w:val="24"/>
        </w:rPr>
        <w:t xml:space="preserve">Mitigate, to the extent practicable, any harmful effect that may be known to Contractor from a use or disclosure of PHI by Contractor in violation of the </w:t>
      </w:r>
      <w:r>
        <w:rPr>
          <w:rFonts w:ascii="Times New Roman" w:hAnsi="Times New Roman" w:cs="Times New Roman"/>
          <w:sz w:val="24"/>
          <w:szCs w:val="24"/>
        </w:rPr>
        <w:lastRenderedPageBreak/>
        <w:t xml:space="preserve">requirements of this Agreement, the </w:t>
      </w:r>
      <w:proofErr w:type="gramStart"/>
      <w:r>
        <w:rPr>
          <w:rFonts w:ascii="Times New Roman" w:hAnsi="Times New Roman" w:cs="Times New Roman"/>
          <w:sz w:val="24"/>
          <w:szCs w:val="24"/>
        </w:rPr>
        <w:t>Contract</w:t>
      </w:r>
      <w:proofErr w:type="gramEnd"/>
      <w:r>
        <w:rPr>
          <w:rFonts w:ascii="Times New Roman" w:hAnsi="Times New Roman" w:cs="Times New Roman"/>
          <w:sz w:val="24"/>
          <w:szCs w:val="24"/>
        </w:rPr>
        <w:t xml:space="preserve"> or applicable regulations. Contractor shall bear the costs of mitigation, which shall include the reasonable costs of credit monitoring or credit restoration when the use or disclosure results in exposure of information commonly used in identity theft.</w:t>
      </w:r>
    </w:p>
    <w:p w14:paraId="57BB2EAB" w14:textId="77777777" w:rsidR="00802C84" w:rsidRDefault="00802C84" w:rsidP="00802C84">
      <w:pPr>
        <w:pStyle w:val="NoSpacing"/>
        <w:rPr>
          <w:rFonts w:ascii="Times New Roman" w:hAnsi="Times New Roman" w:cs="Times New Roman"/>
          <w:sz w:val="24"/>
          <w:szCs w:val="24"/>
        </w:rPr>
      </w:pPr>
    </w:p>
    <w:p w14:paraId="42FA2ACA" w14:textId="77777777" w:rsidR="00802C84" w:rsidRDefault="00802C84" w:rsidP="00232FFF">
      <w:pPr>
        <w:pStyle w:val="NoSpacing"/>
        <w:numPr>
          <w:ilvl w:val="0"/>
          <w:numId w:val="69"/>
        </w:numPr>
        <w:rPr>
          <w:rFonts w:ascii="Times New Roman" w:hAnsi="Times New Roman" w:cs="Times New Roman"/>
          <w:sz w:val="24"/>
          <w:szCs w:val="24"/>
        </w:rPr>
      </w:pPr>
      <w:r>
        <w:rPr>
          <w:rFonts w:ascii="Times New Roman" w:hAnsi="Times New Roman" w:cs="Times New Roman"/>
          <w:sz w:val="24"/>
          <w:szCs w:val="24"/>
        </w:rPr>
        <w:t xml:space="preserve">Ensure that its agents or subcontractors to whom it provides PHI are contractually obligated to comply with at least the same obligations that apply to Contractor under this </w:t>
      </w:r>
      <w:proofErr w:type="gramStart"/>
      <w:r>
        <w:rPr>
          <w:rFonts w:ascii="Times New Roman" w:hAnsi="Times New Roman" w:cs="Times New Roman"/>
          <w:sz w:val="24"/>
          <w:szCs w:val="24"/>
        </w:rPr>
        <w:t>Agreement, and</w:t>
      </w:r>
      <w:proofErr w:type="gramEnd"/>
      <w:r>
        <w:rPr>
          <w:rFonts w:ascii="Times New Roman" w:hAnsi="Times New Roman" w:cs="Times New Roman"/>
          <w:sz w:val="24"/>
          <w:szCs w:val="24"/>
        </w:rPr>
        <w:t xml:space="preserve"> ensure that its agents or subcontractor comply with the conditions, restrictions, prohibitions and other limitations regarding the request for, creation, receipt, use or disclosure of PHI, that are applicable to Contractor under this Agreement and the Contract.</w:t>
      </w:r>
    </w:p>
    <w:p w14:paraId="12486AF7" w14:textId="77777777" w:rsidR="00802C84" w:rsidRDefault="00802C84" w:rsidP="00802C84">
      <w:pPr>
        <w:pStyle w:val="NoSpacing"/>
        <w:rPr>
          <w:rFonts w:ascii="Times New Roman" w:hAnsi="Times New Roman" w:cs="Times New Roman"/>
          <w:sz w:val="24"/>
          <w:szCs w:val="24"/>
        </w:rPr>
      </w:pPr>
    </w:p>
    <w:p w14:paraId="7F3C4890" w14:textId="77777777" w:rsidR="00802C84" w:rsidRDefault="00802C84" w:rsidP="00232FFF">
      <w:pPr>
        <w:pStyle w:val="NoSpacing"/>
        <w:numPr>
          <w:ilvl w:val="0"/>
          <w:numId w:val="69"/>
        </w:numPr>
        <w:rPr>
          <w:rFonts w:ascii="Times New Roman" w:hAnsi="Times New Roman" w:cs="Times New Roman"/>
          <w:sz w:val="24"/>
          <w:szCs w:val="24"/>
        </w:rPr>
      </w:pPr>
      <w:r>
        <w:rPr>
          <w:rFonts w:ascii="Times New Roman" w:hAnsi="Times New Roman" w:cs="Times New Roman"/>
          <w:sz w:val="24"/>
          <w:szCs w:val="24"/>
        </w:rPr>
        <w:t>Except for “Non-Reportable Incidents,” report to DHS any use or disclosure of PHI that is not provided for by this Agreement or the Contract of which it becomes aware. Non-Reportable Incidents are limited to the following:</w:t>
      </w:r>
    </w:p>
    <w:p w14:paraId="46B8BD6A" w14:textId="77777777" w:rsidR="00802C84" w:rsidRDefault="00802C84" w:rsidP="00802C84">
      <w:pPr>
        <w:pStyle w:val="NoSpacing"/>
        <w:ind w:left="1080"/>
        <w:rPr>
          <w:rFonts w:ascii="Times New Roman" w:hAnsi="Times New Roman" w:cs="Times New Roman"/>
          <w:sz w:val="24"/>
          <w:szCs w:val="24"/>
        </w:rPr>
      </w:pPr>
    </w:p>
    <w:p w14:paraId="38476426" w14:textId="77777777" w:rsidR="00802C84" w:rsidRDefault="00802C84" w:rsidP="00232FFF">
      <w:pPr>
        <w:pStyle w:val="NoSpacing"/>
        <w:numPr>
          <w:ilvl w:val="0"/>
          <w:numId w:val="70"/>
        </w:numPr>
        <w:ind w:left="1440" w:hanging="360"/>
        <w:rPr>
          <w:rFonts w:ascii="Times New Roman" w:hAnsi="Times New Roman" w:cs="Times New Roman"/>
          <w:sz w:val="24"/>
          <w:szCs w:val="24"/>
        </w:rPr>
      </w:pPr>
      <w:r>
        <w:rPr>
          <w:rFonts w:ascii="Times New Roman" w:hAnsi="Times New Roman" w:cs="Times New Roman"/>
          <w:sz w:val="24"/>
          <w:szCs w:val="24"/>
        </w:rPr>
        <w:t xml:space="preserve">The unintentional acquisition, access, or use of PHI by a workforce member of Contractor acting under the authority of Contractor, so long as the PHI is not further acquired, accessed, used or disclosed in an impermissible </w:t>
      </w:r>
      <w:proofErr w:type="gramStart"/>
      <w:r>
        <w:rPr>
          <w:rFonts w:ascii="Times New Roman" w:hAnsi="Times New Roman" w:cs="Times New Roman"/>
          <w:sz w:val="24"/>
          <w:szCs w:val="24"/>
        </w:rPr>
        <w:t>manner;</w:t>
      </w:r>
      <w:proofErr w:type="gramEnd"/>
    </w:p>
    <w:p w14:paraId="25D9DB13" w14:textId="77777777" w:rsidR="00802C84" w:rsidRDefault="00802C84" w:rsidP="00802C84">
      <w:pPr>
        <w:pStyle w:val="NoSpacing"/>
        <w:ind w:left="1440" w:hanging="360"/>
        <w:rPr>
          <w:rFonts w:ascii="Times New Roman" w:hAnsi="Times New Roman" w:cs="Times New Roman"/>
          <w:sz w:val="24"/>
          <w:szCs w:val="24"/>
        </w:rPr>
      </w:pPr>
    </w:p>
    <w:p w14:paraId="31B63681" w14:textId="77777777" w:rsidR="00802C84" w:rsidRDefault="00802C84" w:rsidP="00232FFF">
      <w:pPr>
        <w:pStyle w:val="NoSpacing"/>
        <w:numPr>
          <w:ilvl w:val="0"/>
          <w:numId w:val="70"/>
        </w:numPr>
        <w:ind w:left="1440" w:hanging="360"/>
        <w:rPr>
          <w:rFonts w:ascii="Times New Roman" w:hAnsi="Times New Roman" w:cs="Times New Roman"/>
          <w:sz w:val="24"/>
          <w:szCs w:val="24"/>
        </w:rPr>
      </w:pPr>
      <w:r>
        <w:rPr>
          <w:rFonts w:ascii="Times New Roman" w:hAnsi="Times New Roman" w:cs="Times New Roman"/>
          <w:sz w:val="24"/>
          <w:szCs w:val="24"/>
        </w:rPr>
        <w:t>The inadvertent disclosure of PHI from a person designated in [BAA Exhibit Listing]-1 or [BAA Exhibit Listing]-2 as authorized to access DHS PHI to a workforce member of Contractor who is not designated in [BAA Exhibit Listing]-1 or [BAA Exhibit Listing]-2, but is authorized to access other Protected Health Information maintained by Contractor, so long as the information is not further acquired, accessed, used or disclosed in an impermissible manner.</w:t>
      </w:r>
    </w:p>
    <w:p w14:paraId="3655BB18" w14:textId="77777777" w:rsidR="00802C84" w:rsidRDefault="00802C84" w:rsidP="00802C84">
      <w:pPr>
        <w:pStyle w:val="NoSpacing"/>
        <w:rPr>
          <w:rFonts w:ascii="Times New Roman" w:hAnsi="Times New Roman" w:cs="Times New Roman"/>
          <w:sz w:val="24"/>
          <w:szCs w:val="24"/>
        </w:rPr>
      </w:pPr>
    </w:p>
    <w:p w14:paraId="11F76575" w14:textId="77777777" w:rsidR="00802C84" w:rsidRDefault="00802C84" w:rsidP="00232FFF">
      <w:pPr>
        <w:pStyle w:val="NoSpacing"/>
        <w:numPr>
          <w:ilvl w:val="0"/>
          <w:numId w:val="69"/>
        </w:numPr>
        <w:rPr>
          <w:rFonts w:ascii="Times New Roman" w:hAnsi="Times New Roman" w:cs="Times New Roman"/>
          <w:sz w:val="24"/>
          <w:szCs w:val="24"/>
        </w:rPr>
      </w:pPr>
      <w:r>
        <w:rPr>
          <w:rFonts w:ascii="Times New Roman" w:hAnsi="Times New Roman" w:cs="Times New Roman"/>
          <w:sz w:val="24"/>
          <w:szCs w:val="24"/>
        </w:rPr>
        <w:t>Make an initial report to DHS in writing in such form as DHS may require within three (3) business days after Contractor (or any subcontractor) becomes aware of the unauthorized use or disclosure. This report will require Contractor to identify the following:</w:t>
      </w:r>
    </w:p>
    <w:p w14:paraId="5AFBF5E5" w14:textId="77777777" w:rsidR="00802C84" w:rsidRDefault="00802C84" w:rsidP="00802C84">
      <w:pPr>
        <w:pStyle w:val="NoSpacing"/>
        <w:ind w:left="1080"/>
        <w:rPr>
          <w:rFonts w:ascii="Times New Roman" w:hAnsi="Times New Roman" w:cs="Times New Roman"/>
          <w:sz w:val="24"/>
          <w:szCs w:val="24"/>
        </w:rPr>
      </w:pPr>
    </w:p>
    <w:p w14:paraId="0F153B78" w14:textId="77777777" w:rsidR="00802C84" w:rsidRDefault="00802C84" w:rsidP="00232FFF">
      <w:pPr>
        <w:pStyle w:val="NoSpacing"/>
        <w:numPr>
          <w:ilvl w:val="0"/>
          <w:numId w:val="71"/>
        </w:numPr>
        <w:ind w:left="1440" w:hanging="360"/>
        <w:rPr>
          <w:rFonts w:ascii="Times New Roman" w:hAnsi="Times New Roman" w:cs="Times New Roman"/>
          <w:sz w:val="24"/>
          <w:szCs w:val="24"/>
        </w:rPr>
      </w:pPr>
      <w:r>
        <w:rPr>
          <w:rFonts w:ascii="Times New Roman" w:hAnsi="Times New Roman" w:cs="Times New Roman"/>
          <w:sz w:val="24"/>
          <w:szCs w:val="24"/>
        </w:rPr>
        <w:t xml:space="preserve">The nature of the impermissible use or disclosure (the “incident”), which will include a brief description of what happened, including the date it occurred and the date Contractor discovered the </w:t>
      </w:r>
      <w:proofErr w:type="gramStart"/>
      <w:r>
        <w:rPr>
          <w:rFonts w:ascii="Times New Roman" w:hAnsi="Times New Roman" w:cs="Times New Roman"/>
          <w:sz w:val="24"/>
          <w:szCs w:val="24"/>
        </w:rPr>
        <w:t>incident;</w:t>
      </w:r>
      <w:proofErr w:type="gramEnd"/>
    </w:p>
    <w:p w14:paraId="3C9725F0" w14:textId="77777777" w:rsidR="00802C84" w:rsidRDefault="00802C84" w:rsidP="00802C84">
      <w:pPr>
        <w:pStyle w:val="NoSpacing"/>
        <w:ind w:left="1440" w:hanging="360"/>
        <w:rPr>
          <w:rFonts w:ascii="Times New Roman" w:hAnsi="Times New Roman" w:cs="Times New Roman"/>
          <w:sz w:val="24"/>
          <w:szCs w:val="24"/>
        </w:rPr>
      </w:pPr>
    </w:p>
    <w:p w14:paraId="0D973CA3" w14:textId="77777777" w:rsidR="00802C84" w:rsidRDefault="00802C84" w:rsidP="00232FFF">
      <w:pPr>
        <w:pStyle w:val="NoSpacing"/>
        <w:numPr>
          <w:ilvl w:val="0"/>
          <w:numId w:val="71"/>
        </w:numPr>
        <w:ind w:left="1440" w:hanging="360"/>
        <w:rPr>
          <w:rFonts w:ascii="Times New Roman" w:hAnsi="Times New Roman" w:cs="Times New Roman"/>
          <w:sz w:val="24"/>
          <w:szCs w:val="24"/>
        </w:rPr>
      </w:pPr>
      <w:r>
        <w:rPr>
          <w:rFonts w:ascii="Times New Roman" w:hAnsi="Times New Roman" w:cs="Times New Roman"/>
          <w:sz w:val="24"/>
          <w:szCs w:val="24"/>
        </w:rPr>
        <w:t xml:space="preserve">The Protected Health Information involved in the impermissible use or disclosure, such as whether the full name, social security number, date of birth, home address, account number or other information were </w:t>
      </w:r>
      <w:proofErr w:type="gramStart"/>
      <w:r>
        <w:rPr>
          <w:rFonts w:ascii="Times New Roman" w:hAnsi="Times New Roman" w:cs="Times New Roman"/>
          <w:sz w:val="24"/>
          <w:szCs w:val="24"/>
        </w:rPr>
        <w:t>involved;</w:t>
      </w:r>
      <w:proofErr w:type="gramEnd"/>
    </w:p>
    <w:p w14:paraId="7DFDE186" w14:textId="77777777" w:rsidR="00802C84" w:rsidRDefault="00802C84" w:rsidP="00802C84">
      <w:pPr>
        <w:pStyle w:val="NoSpacing"/>
        <w:ind w:left="1440" w:hanging="360"/>
        <w:rPr>
          <w:rFonts w:ascii="Times New Roman" w:hAnsi="Times New Roman" w:cs="Times New Roman"/>
          <w:sz w:val="24"/>
          <w:szCs w:val="24"/>
        </w:rPr>
      </w:pPr>
    </w:p>
    <w:p w14:paraId="0FC1C73F" w14:textId="77777777" w:rsidR="00802C84" w:rsidRDefault="00802C84" w:rsidP="00232FFF">
      <w:pPr>
        <w:pStyle w:val="NoSpacing"/>
        <w:numPr>
          <w:ilvl w:val="0"/>
          <w:numId w:val="71"/>
        </w:numPr>
        <w:ind w:left="1440" w:hanging="360"/>
        <w:rPr>
          <w:rFonts w:ascii="Times New Roman" w:hAnsi="Times New Roman" w:cs="Times New Roman"/>
          <w:sz w:val="24"/>
          <w:szCs w:val="24"/>
        </w:rPr>
      </w:pPr>
      <w:r>
        <w:rPr>
          <w:rFonts w:ascii="Times New Roman" w:hAnsi="Times New Roman" w:cs="Times New Roman"/>
          <w:sz w:val="24"/>
          <w:szCs w:val="24"/>
        </w:rPr>
        <w:t xml:space="preserve">Who (by title, access permission level and employee) made the impermissible use or disclosure and who received the Protected Health Information as a </w:t>
      </w:r>
      <w:proofErr w:type="gramStart"/>
      <w:r>
        <w:rPr>
          <w:rFonts w:ascii="Times New Roman" w:hAnsi="Times New Roman" w:cs="Times New Roman"/>
          <w:sz w:val="24"/>
          <w:szCs w:val="24"/>
        </w:rPr>
        <w:t>result;</w:t>
      </w:r>
      <w:proofErr w:type="gramEnd"/>
    </w:p>
    <w:p w14:paraId="18056F37" w14:textId="77777777" w:rsidR="00802C84" w:rsidRDefault="00802C84" w:rsidP="00802C84">
      <w:pPr>
        <w:pStyle w:val="NoSpacing"/>
        <w:ind w:left="1440" w:hanging="360"/>
        <w:rPr>
          <w:rFonts w:ascii="Times New Roman" w:hAnsi="Times New Roman" w:cs="Times New Roman"/>
          <w:sz w:val="24"/>
          <w:szCs w:val="24"/>
        </w:rPr>
      </w:pPr>
    </w:p>
    <w:p w14:paraId="238854B8" w14:textId="77777777" w:rsidR="00802C84" w:rsidRDefault="00802C84" w:rsidP="00232FFF">
      <w:pPr>
        <w:pStyle w:val="NoSpacing"/>
        <w:numPr>
          <w:ilvl w:val="0"/>
          <w:numId w:val="71"/>
        </w:numPr>
        <w:ind w:left="1440" w:hanging="360"/>
        <w:rPr>
          <w:rFonts w:ascii="Times New Roman" w:hAnsi="Times New Roman" w:cs="Times New Roman"/>
          <w:sz w:val="24"/>
          <w:szCs w:val="24"/>
        </w:rPr>
      </w:pPr>
      <w:r>
        <w:rPr>
          <w:rFonts w:ascii="Times New Roman" w:hAnsi="Times New Roman" w:cs="Times New Roman"/>
          <w:sz w:val="24"/>
          <w:szCs w:val="24"/>
        </w:rPr>
        <w:t xml:space="preserve">What corrective or investigational action Contractor took or will take to prevent further impermissible uses or disclosures, to mitigate harmful effects, and to prevent against any further </w:t>
      </w:r>
      <w:proofErr w:type="gramStart"/>
      <w:r>
        <w:rPr>
          <w:rFonts w:ascii="Times New Roman" w:hAnsi="Times New Roman" w:cs="Times New Roman"/>
          <w:sz w:val="24"/>
          <w:szCs w:val="24"/>
        </w:rPr>
        <w:t>incidents;</w:t>
      </w:r>
      <w:proofErr w:type="gramEnd"/>
    </w:p>
    <w:p w14:paraId="4026D21D" w14:textId="77777777" w:rsidR="00802C84" w:rsidRDefault="00802C84" w:rsidP="00802C84">
      <w:pPr>
        <w:pStyle w:val="NoSpacing"/>
        <w:ind w:left="1440" w:hanging="360"/>
        <w:rPr>
          <w:rFonts w:ascii="Times New Roman" w:hAnsi="Times New Roman" w:cs="Times New Roman"/>
          <w:sz w:val="24"/>
          <w:szCs w:val="24"/>
        </w:rPr>
      </w:pPr>
    </w:p>
    <w:p w14:paraId="2C577003" w14:textId="77777777" w:rsidR="00802C84" w:rsidRDefault="00802C84" w:rsidP="00232FFF">
      <w:pPr>
        <w:pStyle w:val="NoSpacing"/>
        <w:numPr>
          <w:ilvl w:val="0"/>
          <w:numId w:val="71"/>
        </w:numPr>
        <w:ind w:left="1440" w:hanging="360"/>
        <w:rPr>
          <w:rFonts w:ascii="Times New Roman" w:hAnsi="Times New Roman" w:cs="Times New Roman"/>
          <w:sz w:val="24"/>
          <w:szCs w:val="24"/>
        </w:rPr>
      </w:pPr>
      <w:r>
        <w:rPr>
          <w:rFonts w:ascii="Times New Roman" w:hAnsi="Times New Roman" w:cs="Times New Roman"/>
          <w:sz w:val="24"/>
          <w:szCs w:val="24"/>
        </w:rPr>
        <w:t>What steps individuals who may have been harmed by the incident might take to protect themselves; and</w:t>
      </w:r>
    </w:p>
    <w:p w14:paraId="3170F5E3" w14:textId="77777777" w:rsidR="00802C84" w:rsidRDefault="00802C84" w:rsidP="00802C84">
      <w:pPr>
        <w:pStyle w:val="NoSpacing"/>
        <w:ind w:left="1440" w:hanging="360"/>
        <w:rPr>
          <w:rFonts w:ascii="Times New Roman" w:hAnsi="Times New Roman" w:cs="Times New Roman"/>
          <w:sz w:val="24"/>
          <w:szCs w:val="24"/>
        </w:rPr>
      </w:pPr>
    </w:p>
    <w:p w14:paraId="5595D44A" w14:textId="77777777" w:rsidR="00802C84" w:rsidRDefault="00802C84" w:rsidP="00232FFF">
      <w:pPr>
        <w:pStyle w:val="NoSpacing"/>
        <w:numPr>
          <w:ilvl w:val="0"/>
          <w:numId w:val="71"/>
        </w:numPr>
        <w:ind w:left="1440" w:hanging="360"/>
        <w:rPr>
          <w:rFonts w:ascii="Times New Roman" w:hAnsi="Times New Roman" w:cs="Times New Roman"/>
          <w:sz w:val="24"/>
          <w:szCs w:val="24"/>
        </w:rPr>
      </w:pPr>
      <w:r>
        <w:rPr>
          <w:rFonts w:ascii="Times New Roman" w:hAnsi="Times New Roman" w:cs="Times New Roman"/>
          <w:sz w:val="24"/>
          <w:szCs w:val="24"/>
        </w:rPr>
        <w:t>Whether Contractor believes that the impermissible use or disclosure constitutes a Breach of Unsecured Protected Health Information.</w:t>
      </w:r>
    </w:p>
    <w:p w14:paraId="6FFDF804" w14:textId="77777777" w:rsidR="00802C84" w:rsidRPr="0068590A" w:rsidRDefault="00802C84" w:rsidP="00802C84">
      <w:pPr>
        <w:pStyle w:val="NoSpacing"/>
        <w:rPr>
          <w:rFonts w:ascii="Times New Roman" w:hAnsi="Times New Roman" w:cs="Times New Roman"/>
          <w:sz w:val="24"/>
          <w:szCs w:val="24"/>
        </w:rPr>
      </w:pPr>
    </w:p>
    <w:p w14:paraId="7D20A92F" w14:textId="77777777" w:rsidR="00802C84" w:rsidRDefault="00802C84" w:rsidP="00802C84">
      <w:pPr>
        <w:pStyle w:val="NoSpacing"/>
        <w:ind w:left="1080"/>
        <w:rPr>
          <w:rFonts w:ascii="Times New Roman" w:hAnsi="Times New Roman" w:cs="Times New Roman"/>
          <w:sz w:val="24"/>
          <w:szCs w:val="24"/>
        </w:rPr>
      </w:pPr>
      <w:r>
        <w:rPr>
          <w:rFonts w:ascii="Times New Roman" w:hAnsi="Times New Roman" w:cs="Times New Roman"/>
          <w:sz w:val="24"/>
          <w:szCs w:val="24"/>
        </w:rPr>
        <w:t>Upon request by the DHS HIPAA Privacy and Security Officer or the DHS Information Security Officer, Contractor agrees to make a complete report to the DHS in writing within two weeks of the initial report that includes a root cause analysis and a proposed corrective action plan. Upon approval of a corrective action plan by the DHS, Contractor agrees to implement the corrective action plan and provide proof of implementation to the DHS within five (5) business days of DHS’s request for proof of implementation.</w:t>
      </w:r>
    </w:p>
    <w:p w14:paraId="69077A77" w14:textId="77777777" w:rsidR="00802C84" w:rsidRDefault="00802C84" w:rsidP="00802C84">
      <w:pPr>
        <w:pStyle w:val="NoSpacing"/>
        <w:ind w:left="1080"/>
        <w:rPr>
          <w:rFonts w:ascii="Times New Roman" w:hAnsi="Times New Roman" w:cs="Times New Roman"/>
          <w:sz w:val="24"/>
          <w:szCs w:val="24"/>
        </w:rPr>
      </w:pPr>
    </w:p>
    <w:p w14:paraId="5EF213F3" w14:textId="77777777" w:rsidR="00802C84" w:rsidRDefault="00802C84" w:rsidP="00232FFF">
      <w:pPr>
        <w:pStyle w:val="NoSpacing"/>
        <w:numPr>
          <w:ilvl w:val="0"/>
          <w:numId w:val="69"/>
        </w:numPr>
        <w:rPr>
          <w:rFonts w:ascii="Times New Roman" w:hAnsi="Times New Roman" w:cs="Times New Roman"/>
          <w:sz w:val="24"/>
          <w:szCs w:val="24"/>
        </w:rPr>
      </w:pPr>
      <w:r>
        <w:rPr>
          <w:rFonts w:ascii="Times New Roman" w:hAnsi="Times New Roman" w:cs="Times New Roman"/>
          <w:sz w:val="24"/>
          <w:szCs w:val="24"/>
        </w:rPr>
        <w:t>Report to the DHS HIPAA Privacy and Security Officer and the DHS Agency Information Security Officer any successful unauthorized access, modification, or destruction of PHI or interference with system operations in Contractor’s information systems as soon as practicable but in no event later than three (3) business days of discovery. If such a security incident resulted in a use or disclosure of PHI not permitted by this Agreement, Contractor shall also make a report of the impermissible use or disclosure as described above. Contractor agrees to make a complete report to the DHS in writing within two weeks of this initial report that includes a root cause analysis and, if appropriate, a proposed corrective action plan designed to protect PHI from similar security incidents in the future. Upon DHS’s approval of Contractor’s corrective action plan, Contractor agrees to implement the corrective action plan and provide proof of implementation to the DHS.</w:t>
      </w:r>
    </w:p>
    <w:p w14:paraId="07F440A0" w14:textId="77777777" w:rsidR="00802C84" w:rsidRDefault="00802C84" w:rsidP="00802C84">
      <w:pPr>
        <w:pStyle w:val="NoSpacing"/>
        <w:ind w:left="1080"/>
        <w:rPr>
          <w:rFonts w:ascii="Times New Roman" w:hAnsi="Times New Roman" w:cs="Times New Roman"/>
          <w:sz w:val="24"/>
          <w:szCs w:val="24"/>
        </w:rPr>
      </w:pPr>
    </w:p>
    <w:p w14:paraId="405FEA74" w14:textId="77777777" w:rsidR="00802C84" w:rsidRDefault="00802C84" w:rsidP="00232FFF">
      <w:pPr>
        <w:pStyle w:val="NoSpacing"/>
        <w:numPr>
          <w:ilvl w:val="0"/>
          <w:numId w:val="69"/>
        </w:numPr>
        <w:rPr>
          <w:rFonts w:ascii="Times New Roman" w:hAnsi="Times New Roman" w:cs="Times New Roman"/>
          <w:sz w:val="24"/>
          <w:szCs w:val="24"/>
        </w:rPr>
      </w:pPr>
      <w:r>
        <w:rPr>
          <w:rFonts w:ascii="Times New Roman" w:hAnsi="Times New Roman" w:cs="Times New Roman"/>
          <w:sz w:val="24"/>
          <w:szCs w:val="24"/>
        </w:rPr>
        <w:t>Upon DHS’s reasonable request and not more frequently than once per quarter, report to the DHS Agency Information Security Officer any (A) attempted (but unsuccessful) unauthorized access, use, disclosure, modification, or destruction of PHI or (B) attempted (but unsuccessful) interference with system operations in Contractor’s information systems. Contractor does not need to report trivial incidents that occur on a daily basis, such as scans, “pings,” or other routine attempts that do not penetrate computer networks or servers or result in interference with system operations.</w:t>
      </w:r>
    </w:p>
    <w:p w14:paraId="3AB2440D" w14:textId="77777777" w:rsidR="00802C84" w:rsidRDefault="00802C84" w:rsidP="00802C84">
      <w:pPr>
        <w:pStyle w:val="NoSpacing"/>
        <w:ind w:left="1080"/>
        <w:rPr>
          <w:rFonts w:ascii="Times New Roman" w:hAnsi="Times New Roman" w:cs="Times New Roman"/>
          <w:sz w:val="24"/>
          <w:szCs w:val="24"/>
        </w:rPr>
      </w:pPr>
    </w:p>
    <w:p w14:paraId="63E96D61" w14:textId="77777777" w:rsidR="00802C84" w:rsidRDefault="00802C84" w:rsidP="00232FFF">
      <w:pPr>
        <w:pStyle w:val="NoSpacing"/>
        <w:numPr>
          <w:ilvl w:val="0"/>
          <w:numId w:val="69"/>
        </w:numPr>
        <w:rPr>
          <w:rFonts w:ascii="Times New Roman" w:hAnsi="Times New Roman" w:cs="Times New Roman"/>
          <w:sz w:val="24"/>
          <w:szCs w:val="24"/>
        </w:rPr>
      </w:pPr>
      <w:r>
        <w:rPr>
          <w:rFonts w:ascii="Times New Roman" w:hAnsi="Times New Roman" w:cs="Times New Roman"/>
          <w:sz w:val="24"/>
          <w:szCs w:val="24"/>
        </w:rPr>
        <w:t xml:space="preserve">Cooperate with DHS and </w:t>
      </w:r>
      <w:proofErr w:type="gramStart"/>
      <w:r>
        <w:rPr>
          <w:rFonts w:ascii="Times New Roman" w:hAnsi="Times New Roman" w:cs="Times New Roman"/>
          <w:sz w:val="24"/>
          <w:szCs w:val="24"/>
        </w:rPr>
        <w:t>provide assistance</w:t>
      </w:r>
      <w:proofErr w:type="gramEnd"/>
      <w:r>
        <w:rPr>
          <w:rFonts w:ascii="Times New Roman" w:hAnsi="Times New Roman" w:cs="Times New Roman"/>
          <w:sz w:val="24"/>
          <w:szCs w:val="24"/>
        </w:rPr>
        <w:t xml:space="preserve"> necessary for DHS to determine whether a Breach of Unsecured Protected Health Information has occurred, and whether notification of the Breach is legally required or otherwise appropriate. Contractor agrees to assist DHS in its efforts to comply with the HIPAA Privacy and Security Rules, as amended from time to time. To that end, the Contractor will abide by any requirements mandated by the HIPAA Privacy and Security Rules or any other applicable laws in the course of this Contract. Contractor warrants that it will cooperate with DHS, including cooperation with DHS privacy officials and other compliance officers required by the HIPAA Privacy and Security Rules and all </w:t>
      </w:r>
      <w:r>
        <w:rPr>
          <w:rFonts w:ascii="Times New Roman" w:hAnsi="Times New Roman" w:cs="Times New Roman"/>
          <w:sz w:val="24"/>
          <w:szCs w:val="24"/>
        </w:rPr>
        <w:lastRenderedPageBreak/>
        <w:t xml:space="preserve">implementing regulations, in the course of performance of this Contract so that both parties will </w:t>
      </w:r>
      <w:proofErr w:type="gramStart"/>
      <w:r>
        <w:rPr>
          <w:rFonts w:ascii="Times New Roman" w:hAnsi="Times New Roman" w:cs="Times New Roman"/>
          <w:sz w:val="24"/>
          <w:szCs w:val="24"/>
        </w:rPr>
        <w:t>be in compliance with</w:t>
      </w:r>
      <w:proofErr w:type="gramEnd"/>
      <w:r>
        <w:rPr>
          <w:rFonts w:ascii="Times New Roman" w:hAnsi="Times New Roman" w:cs="Times New Roman"/>
          <w:sz w:val="24"/>
          <w:szCs w:val="24"/>
        </w:rPr>
        <w:t xml:space="preserve"> HIPAA.</w:t>
      </w:r>
    </w:p>
    <w:p w14:paraId="0D160718" w14:textId="77777777" w:rsidR="00802C84" w:rsidRDefault="00802C84" w:rsidP="00802C84">
      <w:pPr>
        <w:pStyle w:val="NoSpacing"/>
        <w:ind w:left="1080"/>
        <w:rPr>
          <w:rFonts w:ascii="Times New Roman" w:hAnsi="Times New Roman" w:cs="Times New Roman"/>
          <w:sz w:val="24"/>
          <w:szCs w:val="24"/>
        </w:rPr>
      </w:pPr>
    </w:p>
    <w:p w14:paraId="211AE9EE" w14:textId="77777777" w:rsidR="00802C84" w:rsidRDefault="00802C84" w:rsidP="00232FFF">
      <w:pPr>
        <w:pStyle w:val="NoSpacing"/>
        <w:numPr>
          <w:ilvl w:val="0"/>
          <w:numId w:val="69"/>
        </w:numPr>
        <w:rPr>
          <w:rFonts w:ascii="Times New Roman" w:hAnsi="Times New Roman" w:cs="Times New Roman"/>
          <w:sz w:val="24"/>
          <w:szCs w:val="24"/>
        </w:rPr>
      </w:pPr>
      <w:r>
        <w:rPr>
          <w:rFonts w:ascii="Times New Roman" w:hAnsi="Times New Roman" w:cs="Times New Roman"/>
          <w:sz w:val="24"/>
          <w:szCs w:val="24"/>
        </w:rPr>
        <w:t>If DHS determines that a Breach of Unsecured Protected Health Information has occurred as a result of Contractor’s impermissible use or disclosure of PHI or failure to comply with obligations set forth in this Agreement or in the Privacy or Security Rules, provide all notifications to Individuals, HHS and/or the media, on behalf of DHS, after the notifications are approved by the DHS. Contractor shall provide these notifications in accordance with the security breach notification requirements set forth in 42 U.S.C. § 17932 and 45 C.F.R. Parts 160 and 164 subparts A, D and E as of their respective Compliance Dates, and shall pay for the reasonable and actual costs associated with such notifications.</w:t>
      </w:r>
    </w:p>
    <w:p w14:paraId="208D0A82" w14:textId="77777777" w:rsidR="00802C84" w:rsidRDefault="00802C84" w:rsidP="00802C84">
      <w:pPr>
        <w:pStyle w:val="NoSpacing"/>
        <w:ind w:left="1080"/>
        <w:rPr>
          <w:rFonts w:ascii="Times New Roman" w:hAnsi="Times New Roman" w:cs="Times New Roman"/>
          <w:sz w:val="24"/>
          <w:szCs w:val="24"/>
        </w:rPr>
      </w:pPr>
    </w:p>
    <w:p w14:paraId="5DD8D5CC" w14:textId="77777777" w:rsidR="00802C84" w:rsidRDefault="00802C84" w:rsidP="00802C84">
      <w:pPr>
        <w:pStyle w:val="NoSpacing"/>
        <w:ind w:left="1080"/>
        <w:rPr>
          <w:rFonts w:ascii="Times New Roman" w:hAnsi="Times New Roman" w:cs="Times New Roman"/>
          <w:sz w:val="24"/>
          <w:szCs w:val="24"/>
        </w:rPr>
      </w:pPr>
      <w:r>
        <w:rPr>
          <w:rFonts w:ascii="Times New Roman" w:hAnsi="Times New Roman" w:cs="Times New Roman"/>
          <w:sz w:val="24"/>
          <w:szCs w:val="24"/>
        </w:rPr>
        <w:t>In the event that DHS determines a Breach has occurred, without unreasonable delay, and in any event no later than thirty (30) calendar days after Discovery, Contractor shall provide the DHS HIPAA Privacy and Security Officer a list of Individuals and a copy of the template notification letter to be sent to Individuals. Contractor shall begin the notification process only after obtaining DHS’s approval of the notification letter.</w:t>
      </w:r>
    </w:p>
    <w:p w14:paraId="628ED244" w14:textId="77777777" w:rsidR="00802C84" w:rsidRDefault="00802C84" w:rsidP="00802C84">
      <w:pPr>
        <w:pStyle w:val="NoSpacing"/>
        <w:ind w:left="1080"/>
        <w:rPr>
          <w:rFonts w:ascii="Times New Roman" w:hAnsi="Times New Roman" w:cs="Times New Roman"/>
          <w:sz w:val="24"/>
          <w:szCs w:val="24"/>
        </w:rPr>
      </w:pPr>
    </w:p>
    <w:p w14:paraId="1C256EC5" w14:textId="77777777" w:rsidR="00802C84" w:rsidRDefault="00802C84" w:rsidP="00232FFF">
      <w:pPr>
        <w:pStyle w:val="NoSpacing"/>
        <w:numPr>
          <w:ilvl w:val="0"/>
          <w:numId w:val="69"/>
        </w:numPr>
        <w:rPr>
          <w:rFonts w:ascii="Times New Roman" w:hAnsi="Times New Roman" w:cs="Times New Roman"/>
          <w:sz w:val="24"/>
          <w:szCs w:val="24"/>
        </w:rPr>
      </w:pPr>
      <w:r>
        <w:rPr>
          <w:rFonts w:ascii="Times New Roman" w:hAnsi="Times New Roman" w:cs="Times New Roman"/>
          <w:sz w:val="24"/>
          <w:szCs w:val="24"/>
        </w:rPr>
        <w:t>Make any amendment(s) to PHI in a Designated Record Set that DHS directs or agrees to pursuant to 45 C.F.R. § 164.526 within five (5) business days after request of DHS. Contractor also agrees to provide DHS with written confirmation of the amendment in such format and within such time as DHS may require.</w:t>
      </w:r>
    </w:p>
    <w:p w14:paraId="63173CE7" w14:textId="77777777" w:rsidR="00802C84" w:rsidRDefault="00802C84" w:rsidP="00802C84">
      <w:pPr>
        <w:pStyle w:val="NoSpacing"/>
        <w:ind w:left="1080"/>
        <w:rPr>
          <w:rFonts w:ascii="Times New Roman" w:hAnsi="Times New Roman" w:cs="Times New Roman"/>
          <w:sz w:val="24"/>
          <w:szCs w:val="24"/>
        </w:rPr>
      </w:pPr>
    </w:p>
    <w:p w14:paraId="0D8852BF" w14:textId="77777777" w:rsidR="00802C84" w:rsidRDefault="00802C84" w:rsidP="00232FFF">
      <w:pPr>
        <w:pStyle w:val="NoSpacing"/>
        <w:numPr>
          <w:ilvl w:val="0"/>
          <w:numId w:val="69"/>
        </w:numPr>
        <w:rPr>
          <w:rFonts w:ascii="Times New Roman" w:hAnsi="Times New Roman" w:cs="Times New Roman"/>
          <w:sz w:val="24"/>
          <w:szCs w:val="24"/>
        </w:rPr>
      </w:pPr>
      <w:r>
        <w:rPr>
          <w:rFonts w:ascii="Times New Roman" w:hAnsi="Times New Roman" w:cs="Times New Roman"/>
          <w:sz w:val="24"/>
          <w:szCs w:val="24"/>
        </w:rPr>
        <w:t>In order to meet the requirements under 45 C.F.R. § 164.524, regarding an individual’s right of access, within five (5) business days following DHS’s request, or as otherwise required by state or federal law or regulation, or by another time as may be agreed upon in writing by the DHS, provide DHS access to the PHI in an individual’s Designated Record Set. However, if requested by DHS, Contractor shall provide access to the PHI in a Designated Record Set directly to the individual to whom such information relates.</w:t>
      </w:r>
    </w:p>
    <w:p w14:paraId="41DB2149" w14:textId="77777777" w:rsidR="00802C84" w:rsidRDefault="00802C84" w:rsidP="00802C84">
      <w:pPr>
        <w:pStyle w:val="NoSpacing"/>
        <w:rPr>
          <w:rFonts w:ascii="Times New Roman" w:hAnsi="Times New Roman" w:cs="Times New Roman"/>
          <w:sz w:val="24"/>
          <w:szCs w:val="24"/>
        </w:rPr>
      </w:pPr>
    </w:p>
    <w:p w14:paraId="0E98B455" w14:textId="77777777" w:rsidR="00802C84" w:rsidRDefault="00802C84" w:rsidP="00232FFF">
      <w:pPr>
        <w:pStyle w:val="NoSpacing"/>
        <w:numPr>
          <w:ilvl w:val="0"/>
          <w:numId w:val="69"/>
        </w:numPr>
        <w:rPr>
          <w:rFonts w:ascii="Times New Roman" w:hAnsi="Times New Roman" w:cs="Times New Roman"/>
          <w:sz w:val="24"/>
          <w:szCs w:val="24"/>
        </w:rPr>
      </w:pPr>
      <w:r>
        <w:rPr>
          <w:rFonts w:ascii="Times New Roman" w:hAnsi="Times New Roman" w:cs="Times New Roman"/>
          <w:sz w:val="24"/>
          <w:szCs w:val="24"/>
        </w:rPr>
        <w:t>Give the Secretary of the U.S. Department of Health and Human Services (the “Secretary”) or the Secretary’s designees access to Contractor’s books and records and policies, practices or procedures relating to the use and disclosure of PHI for or on behalf of DHS within five (5) business days after the Secretary or the Secretary’s designees request such access or otherwise as the Secretary or the Secretary’s designees may require. Contractor also agrees to make such information available for review, inspection and copying by the Secretary or the Secretary’s designees during normal business hours at the location or locations where such information is maintained or to otherwise provide such information to the Secretary or the Secretary’s designees in such form, format or manner as the Secretary or the Secretary’s designees may require.</w:t>
      </w:r>
    </w:p>
    <w:p w14:paraId="134AC6F2" w14:textId="77777777" w:rsidR="00802C84" w:rsidRDefault="00802C84" w:rsidP="00802C84">
      <w:pPr>
        <w:pStyle w:val="NoSpacing"/>
        <w:ind w:left="1080"/>
        <w:rPr>
          <w:rFonts w:ascii="Times New Roman" w:hAnsi="Times New Roman" w:cs="Times New Roman"/>
          <w:sz w:val="24"/>
          <w:szCs w:val="24"/>
        </w:rPr>
      </w:pPr>
    </w:p>
    <w:p w14:paraId="36BEEFE1" w14:textId="77777777" w:rsidR="00802C84" w:rsidRDefault="00802C84" w:rsidP="00232FFF">
      <w:pPr>
        <w:pStyle w:val="NoSpacing"/>
        <w:numPr>
          <w:ilvl w:val="0"/>
          <w:numId w:val="69"/>
        </w:numPr>
        <w:rPr>
          <w:rFonts w:ascii="Times New Roman" w:hAnsi="Times New Roman" w:cs="Times New Roman"/>
          <w:sz w:val="24"/>
          <w:szCs w:val="24"/>
        </w:rPr>
      </w:pPr>
      <w:r w:rsidRPr="003F0D61">
        <w:rPr>
          <w:rFonts w:ascii="Times New Roman" w:hAnsi="Times New Roman" w:cs="Times New Roman"/>
          <w:sz w:val="24"/>
          <w:szCs w:val="24"/>
        </w:rPr>
        <w:lastRenderedPageBreak/>
        <w:t>Document all disclosures of PHI and information related to such disclosures as would be required for DHS to respond to a request by an Individual or by the Secretary for an accounting of disclosures of PHI in accordance with 45 C.F.R. § 164.528. By no later than five (5) business days of receipt of a written request from DHS, or as otherwise required by state or federal law or regulation, or by another time as may be agreed upon in writing by the DHS HIPAA Privacy and Security Officer, Contractor shall provide an accounting of disclosures of PHI regarding an Individual to DHS.</w:t>
      </w:r>
      <w:r>
        <w:rPr>
          <w:rFonts w:ascii="Times New Roman" w:hAnsi="Times New Roman" w:cs="Times New Roman"/>
          <w:sz w:val="24"/>
          <w:szCs w:val="24"/>
        </w:rPr>
        <w:t xml:space="preserve"> If requested by DHS, Contractor shall provide an accounting of disclosures directly to the individual. Contractor shall maintain a record of any accounting made directly to an individual at the individual’s request and shall provide such record to the DHS upon request.</w:t>
      </w:r>
    </w:p>
    <w:p w14:paraId="56056CE5" w14:textId="77777777" w:rsidR="00802C84" w:rsidRDefault="00802C84" w:rsidP="00802C84">
      <w:pPr>
        <w:pStyle w:val="NoSpacing"/>
        <w:rPr>
          <w:rFonts w:ascii="Times New Roman" w:hAnsi="Times New Roman" w:cs="Times New Roman"/>
          <w:sz w:val="24"/>
          <w:szCs w:val="24"/>
        </w:rPr>
      </w:pPr>
    </w:p>
    <w:p w14:paraId="292F6516" w14:textId="77777777" w:rsidR="00802C84" w:rsidRDefault="00802C84" w:rsidP="00232FFF">
      <w:pPr>
        <w:pStyle w:val="NoSpacing"/>
        <w:numPr>
          <w:ilvl w:val="0"/>
          <w:numId w:val="69"/>
        </w:numPr>
        <w:rPr>
          <w:rFonts w:ascii="Times New Roman" w:hAnsi="Times New Roman" w:cs="Times New Roman"/>
          <w:sz w:val="24"/>
          <w:szCs w:val="24"/>
        </w:rPr>
      </w:pPr>
      <w:r>
        <w:rPr>
          <w:rFonts w:ascii="Times New Roman" w:hAnsi="Times New Roman" w:cs="Times New Roman"/>
          <w:sz w:val="24"/>
          <w:szCs w:val="24"/>
        </w:rPr>
        <w:t>In addition to any indemnification provisions in the Contract, indemnify the DHS, its officers and employees from any liability resulting from any violation of the HIPAA Privacy and Security Rules or Breach that arises from the conduct or omission of Contractor or its employee(s), agent(s</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or subcontractor(s). Such liability will include, but not limited to, all actual and direct costs and/or losses, civil penalties and reasonable attorneys’ fees imposed on DHS.</w:t>
      </w:r>
    </w:p>
    <w:p w14:paraId="1A45B2F1" w14:textId="77777777" w:rsidR="00802C84" w:rsidRDefault="00802C84" w:rsidP="00802C84">
      <w:pPr>
        <w:pStyle w:val="NoSpacing"/>
        <w:rPr>
          <w:rFonts w:ascii="Times New Roman" w:hAnsi="Times New Roman" w:cs="Times New Roman"/>
          <w:sz w:val="24"/>
          <w:szCs w:val="24"/>
        </w:rPr>
      </w:pPr>
    </w:p>
    <w:p w14:paraId="7EEE98FF" w14:textId="77777777" w:rsidR="00802C84" w:rsidRDefault="00802C84" w:rsidP="00232FFF">
      <w:pPr>
        <w:pStyle w:val="NoSpacing"/>
        <w:numPr>
          <w:ilvl w:val="0"/>
          <w:numId w:val="69"/>
        </w:numPr>
        <w:rPr>
          <w:rFonts w:ascii="Times New Roman" w:hAnsi="Times New Roman" w:cs="Times New Roman"/>
          <w:sz w:val="24"/>
          <w:szCs w:val="24"/>
        </w:rPr>
      </w:pPr>
      <w:r>
        <w:rPr>
          <w:rFonts w:ascii="Times New Roman" w:hAnsi="Times New Roman" w:cs="Times New Roman"/>
          <w:sz w:val="24"/>
          <w:szCs w:val="24"/>
        </w:rPr>
        <w:t>For any requirements in this Agreement that include deadlines, pay performance guarantee payments of $300.00 per calendar day, starting with the day after the deadline and continuing until Contractor complies with the requirement. Contractor shall ensure that its agreements with subcontractors enable Contractor to meet these deadlines.</w:t>
      </w:r>
    </w:p>
    <w:p w14:paraId="2270597D" w14:textId="77777777" w:rsidR="00802C84" w:rsidRDefault="00802C84" w:rsidP="00802C84">
      <w:pPr>
        <w:pStyle w:val="NoSpacing"/>
        <w:rPr>
          <w:rFonts w:ascii="Times New Roman" w:hAnsi="Times New Roman" w:cs="Times New Roman"/>
          <w:sz w:val="24"/>
          <w:szCs w:val="24"/>
        </w:rPr>
      </w:pPr>
    </w:p>
    <w:p w14:paraId="4B25C4C9" w14:textId="77777777" w:rsidR="00802C84" w:rsidRPr="00B122DF" w:rsidRDefault="00802C84" w:rsidP="00232FFF">
      <w:pPr>
        <w:pStyle w:val="NoSpacing"/>
        <w:numPr>
          <w:ilvl w:val="0"/>
          <w:numId w:val="66"/>
        </w:numPr>
        <w:rPr>
          <w:rFonts w:ascii="Times New Roman" w:hAnsi="Times New Roman" w:cs="Times New Roman"/>
          <w:b/>
          <w:sz w:val="24"/>
          <w:szCs w:val="24"/>
        </w:rPr>
      </w:pPr>
      <w:r w:rsidRPr="00B122DF">
        <w:rPr>
          <w:rFonts w:ascii="Times New Roman" w:hAnsi="Times New Roman" w:cs="Times New Roman"/>
          <w:b/>
          <w:sz w:val="24"/>
          <w:szCs w:val="24"/>
        </w:rPr>
        <w:t>EMS agrees that it will</w:t>
      </w:r>
      <w:r w:rsidRPr="00B122DF">
        <w:rPr>
          <w:rFonts w:ascii="Times New Roman" w:hAnsi="Times New Roman" w:cs="Times New Roman"/>
          <w:sz w:val="24"/>
          <w:szCs w:val="24"/>
        </w:rPr>
        <w:t>:</w:t>
      </w:r>
    </w:p>
    <w:p w14:paraId="02FB2B97" w14:textId="77777777" w:rsidR="00802C84" w:rsidRDefault="00802C84" w:rsidP="00802C84">
      <w:pPr>
        <w:pStyle w:val="NoSpacing"/>
        <w:rPr>
          <w:rFonts w:ascii="Times New Roman" w:hAnsi="Times New Roman" w:cs="Times New Roman"/>
          <w:sz w:val="24"/>
          <w:szCs w:val="24"/>
        </w:rPr>
      </w:pPr>
    </w:p>
    <w:p w14:paraId="78C3E7CA" w14:textId="77777777" w:rsidR="00802C84" w:rsidRPr="00AA4873" w:rsidRDefault="00802C84" w:rsidP="00232FFF">
      <w:pPr>
        <w:pStyle w:val="NoSpacing"/>
        <w:numPr>
          <w:ilvl w:val="0"/>
          <w:numId w:val="72"/>
        </w:numPr>
        <w:ind w:left="1080"/>
        <w:rPr>
          <w:rFonts w:ascii="Times New Roman" w:hAnsi="Times New Roman" w:cs="Times New Roman"/>
          <w:sz w:val="24"/>
          <w:szCs w:val="24"/>
        </w:rPr>
      </w:pPr>
      <w:r w:rsidRPr="00AA4873">
        <w:rPr>
          <w:rFonts w:ascii="Times New Roman" w:hAnsi="Times New Roman" w:cs="Times New Roman"/>
          <w:sz w:val="24"/>
          <w:szCs w:val="24"/>
        </w:rPr>
        <w:t>Notify Contractor of any new limitation in DHS’s Notice of Privacy Practices in accordance with the provisions of the Privacy Rule if, and to the extent that, DHS determines in the exercise of its sole discretion that such limitation will affect Contractor’s use or disclosure of PHI.</w:t>
      </w:r>
    </w:p>
    <w:p w14:paraId="0EA02979" w14:textId="77777777" w:rsidR="00802C84" w:rsidRDefault="00802C84" w:rsidP="00802C84">
      <w:pPr>
        <w:pStyle w:val="NoSpacing"/>
        <w:ind w:left="1080"/>
        <w:rPr>
          <w:rFonts w:ascii="Times New Roman" w:hAnsi="Times New Roman" w:cs="Times New Roman"/>
          <w:sz w:val="24"/>
          <w:szCs w:val="24"/>
          <w:u w:val="single"/>
        </w:rPr>
      </w:pPr>
    </w:p>
    <w:p w14:paraId="3163BF87" w14:textId="77777777" w:rsidR="00802C84" w:rsidRPr="00AA4873" w:rsidRDefault="00802C84" w:rsidP="00232FFF">
      <w:pPr>
        <w:pStyle w:val="NoSpacing"/>
        <w:numPr>
          <w:ilvl w:val="0"/>
          <w:numId w:val="72"/>
        </w:numPr>
        <w:ind w:left="1080"/>
        <w:rPr>
          <w:rFonts w:ascii="Times New Roman" w:hAnsi="Times New Roman" w:cs="Times New Roman"/>
          <w:sz w:val="24"/>
          <w:szCs w:val="24"/>
        </w:rPr>
      </w:pPr>
      <w:r w:rsidRPr="00AA4873">
        <w:rPr>
          <w:rFonts w:ascii="Times New Roman" w:hAnsi="Times New Roman" w:cs="Times New Roman"/>
          <w:sz w:val="24"/>
          <w:szCs w:val="24"/>
        </w:rPr>
        <w:t>Notify Contractor of any change in, or revocation of, authorization by an Individual for DHS to use or disclose PHI to the extent that DHS determines in the exercise of its sole discretion that such change or revocation will affect Contractor’s use or disclosure of PHI.</w:t>
      </w:r>
    </w:p>
    <w:p w14:paraId="5AB77D33" w14:textId="77777777" w:rsidR="00802C84" w:rsidRDefault="00802C84" w:rsidP="00802C84">
      <w:pPr>
        <w:pStyle w:val="NoSpacing"/>
        <w:rPr>
          <w:rFonts w:ascii="Times New Roman" w:hAnsi="Times New Roman" w:cs="Times New Roman"/>
          <w:sz w:val="24"/>
          <w:szCs w:val="24"/>
          <w:u w:val="single"/>
        </w:rPr>
      </w:pPr>
    </w:p>
    <w:p w14:paraId="4C4B0197" w14:textId="77777777" w:rsidR="00802C84" w:rsidRPr="00AA4873" w:rsidRDefault="00802C84" w:rsidP="00232FFF">
      <w:pPr>
        <w:pStyle w:val="NoSpacing"/>
        <w:numPr>
          <w:ilvl w:val="0"/>
          <w:numId w:val="72"/>
        </w:numPr>
        <w:ind w:left="1080"/>
        <w:rPr>
          <w:rFonts w:ascii="Times New Roman" w:hAnsi="Times New Roman" w:cs="Times New Roman"/>
          <w:sz w:val="24"/>
          <w:szCs w:val="24"/>
        </w:rPr>
      </w:pPr>
      <w:r w:rsidRPr="00AA4873">
        <w:rPr>
          <w:rFonts w:ascii="Times New Roman" w:hAnsi="Times New Roman" w:cs="Times New Roman"/>
          <w:sz w:val="24"/>
          <w:szCs w:val="24"/>
        </w:rPr>
        <w:t>Notify Contractor of any restriction regarding its use or disclosure of PHI that DHS has agreed to in accordance with the Privacy Rule if, and to the extent that, DHS determines in the exercise of its sole discretion that such restriction will affect Contractor’s use or disclosure of PHI.</w:t>
      </w:r>
    </w:p>
    <w:p w14:paraId="7488E58E" w14:textId="77777777" w:rsidR="00802C84" w:rsidRPr="00AA4873" w:rsidRDefault="00802C84" w:rsidP="00802C84">
      <w:pPr>
        <w:pStyle w:val="NoSpacing"/>
        <w:rPr>
          <w:rFonts w:ascii="Times New Roman" w:hAnsi="Times New Roman" w:cs="Times New Roman"/>
          <w:sz w:val="24"/>
          <w:szCs w:val="24"/>
        </w:rPr>
      </w:pPr>
    </w:p>
    <w:p w14:paraId="42DB6169" w14:textId="77777777" w:rsidR="00802C84" w:rsidRDefault="00802C84" w:rsidP="00232FFF">
      <w:pPr>
        <w:pStyle w:val="NoSpacing"/>
        <w:numPr>
          <w:ilvl w:val="0"/>
          <w:numId w:val="72"/>
        </w:numPr>
        <w:ind w:left="1080"/>
        <w:rPr>
          <w:rFonts w:ascii="Times New Roman" w:hAnsi="Times New Roman" w:cs="Times New Roman"/>
          <w:sz w:val="24"/>
          <w:szCs w:val="24"/>
        </w:rPr>
      </w:pPr>
      <w:r w:rsidRPr="007E1639">
        <w:rPr>
          <w:rFonts w:ascii="Times New Roman" w:hAnsi="Times New Roman" w:cs="Times New Roman"/>
          <w:sz w:val="24"/>
          <w:szCs w:val="24"/>
        </w:rPr>
        <w:t xml:space="preserve">Prior to agreeing to any changes in or revocation of permission by an Individual, or any restriction, to use or disclose PHI, DHS agrees to contact Contractor to determine feasibility of compliance. Following the receipt by DHS of a written cost estimate, </w:t>
      </w:r>
      <w:r w:rsidRPr="007E1639">
        <w:rPr>
          <w:rFonts w:ascii="Times New Roman" w:hAnsi="Times New Roman" w:cs="Times New Roman"/>
          <w:sz w:val="24"/>
          <w:szCs w:val="24"/>
        </w:rPr>
        <w:lastRenderedPageBreak/>
        <w:t>DHS agrees to assume all costs incurred by Contractor in compliance with such special requests.</w:t>
      </w:r>
    </w:p>
    <w:p w14:paraId="7534D77A" w14:textId="77777777" w:rsidR="00802C84" w:rsidRPr="007E1639" w:rsidRDefault="00802C84" w:rsidP="00802C84">
      <w:pPr>
        <w:pStyle w:val="NoSpacing"/>
        <w:rPr>
          <w:rFonts w:ascii="Times New Roman" w:hAnsi="Times New Roman" w:cs="Times New Roman"/>
          <w:sz w:val="24"/>
          <w:szCs w:val="24"/>
        </w:rPr>
      </w:pPr>
    </w:p>
    <w:p w14:paraId="073B5777" w14:textId="77777777" w:rsidR="00802C84" w:rsidRDefault="00802C84" w:rsidP="00232FFF">
      <w:pPr>
        <w:pStyle w:val="NoSpacing"/>
        <w:numPr>
          <w:ilvl w:val="0"/>
          <w:numId w:val="66"/>
        </w:numPr>
        <w:rPr>
          <w:rFonts w:ascii="Times New Roman" w:hAnsi="Times New Roman" w:cs="Times New Roman"/>
          <w:sz w:val="24"/>
          <w:szCs w:val="24"/>
        </w:rPr>
      </w:pPr>
      <w:r>
        <w:rPr>
          <w:rFonts w:ascii="Times New Roman" w:hAnsi="Times New Roman" w:cs="Times New Roman"/>
          <w:sz w:val="24"/>
          <w:szCs w:val="24"/>
        </w:rPr>
        <w:t xml:space="preserve">The </w:t>
      </w:r>
      <w:r w:rsidRPr="00B122DF">
        <w:rPr>
          <w:rFonts w:ascii="Times New Roman" w:hAnsi="Times New Roman" w:cs="Times New Roman"/>
          <w:b/>
          <w:sz w:val="24"/>
          <w:szCs w:val="24"/>
        </w:rPr>
        <w:t>Term of this Agreement</w:t>
      </w:r>
      <w:r>
        <w:rPr>
          <w:rFonts w:ascii="Times New Roman" w:hAnsi="Times New Roman" w:cs="Times New Roman"/>
          <w:sz w:val="24"/>
          <w:szCs w:val="24"/>
        </w:rPr>
        <w:t xml:space="preserve"> shall be effective on the Effective Date and shall terminate when all of the PHI provided by DHS to </w:t>
      </w:r>
      <w:proofErr w:type="gramStart"/>
      <w:r>
        <w:rPr>
          <w:rFonts w:ascii="Times New Roman" w:hAnsi="Times New Roman" w:cs="Times New Roman"/>
          <w:sz w:val="24"/>
          <w:szCs w:val="24"/>
        </w:rPr>
        <w:t>Contractor, or</w:t>
      </w:r>
      <w:proofErr w:type="gramEnd"/>
      <w:r>
        <w:rPr>
          <w:rFonts w:ascii="Times New Roman" w:hAnsi="Times New Roman" w:cs="Times New Roman"/>
          <w:sz w:val="24"/>
          <w:szCs w:val="24"/>
        </w:rPr>
        <w:t xml:space="preserve"> created or received by Contractor on behalf of DHS, is destroyed or returned to DHS, or, if it is infeasible to return or destroy PHI, protections are extended to such information, in accordance with the termination provisions in this section.</w:t>
      </w:r>
    </w:p>
    <w:p w14:paraId="0A971254" w14:textId="77777777" w:rsidR="00DE4E1D" w:rsidRPr="00507831" w:rsidRDefault="00DE4E1D" w:rsidP="00DE4E1D">
      <w:pPr>
        <w:pStyle w:val="NoSpacing"/>
        <w:ind w:left="720"/>
        <w:rPr>
          <w:rFonts w:ascii="Times New Roman" w:hAnsi="Times New Roman" w:cs="Times New Roman"/>
          <w:sz w:val="24"/>
          <w:szCs w:val="24"/>
        </w:rPr>
      </w:pPr>
    </w:p>
    <w:p w14:paraId="60A6C66D" w14:textId="77777777" w:rsidR="00802C84" w:rsidRDefault="00802C84" w:rsidP="00232FFF">
      <w:pPr>
        <w:pStyle w:val="NoSpacing"/>
        <w:numPr>
          <w:ilvl w:val="0"/>
          <w:numId w:val="73"/>
        </w:numPr>
        <w:rPr>
          <w:rFonts w:ascii="Times New Roman" w:hAnsi="Times New Roman" w:cs="Times New Roman"/>
          <w:sz w:val="24"/>
          <w:szCs w:val="24"/>
        </w:rPr>
      </w:pPr>
      <w:r w:rsidRPr="00B122DF">
        <w:rPr>
          <w:rFonts w:ascii="Times New Roman" w:hAnsi="Times New Roman" w:cs="Times New Roman"/>
          <w:b/>
          <w:sz w:val="24"/>
          <w:szCs w:val="24"/>
        </w:rPr>
        <w:t>Termination for Cause</w:t>
      </w:r>
      <w:r w:rsidRPr="00B122DF">
        <w:rPr>
          <w:rFonts w:ascii="Times New Roman" w:hAnsi="Times New Roman" w:cs="Times New Roman"/>
          <w:sz w:val="24"/>
          <w:szCs w:val="24"/>
        </w:rPr>
        <w:t>.</w:t>
      </w:r>
      <w:r>
        <w:rPr>
          <w:rFonts w:ascii="Times New Roman" w:hAnsi="Times New Roman" w:cs="Times New Roman"/>
          <w:sz w:val="24"/>
          <w:szCs w:val="24"/>
        </w:rPr>
        <w:t xml:space="preserve"> Upon DHS’s knowledge of a material breach of this Agreement by Contractor, DHS shall either:</w:t>
      </w:r>
    </w:p>
    <w:p w14:paraId="7917405A" w14:textId="77777777" w:rsidR="00802C84" w:rsidRDefault="00802C84" w:rsidP="00802C84">
      <w:pPr>
        <w:pStyle w:val="NoSpacing"/>
        <w:ind w:left="1080"/>
        <w:rPr>
          <w:rFonts w:ascii="Times New Roman" w:hAnsi="Times New Roman" w:cs="Times New Roman"/>
          <w:sz w:val="24"/>
          <w:szCs w:val="24"/>
        </w:rPr>
      </w:pPr>
    </w:p>
    <w:p w14:paraId="0C0CA719" w14:textId="77777777" w:rsidR="00802C84" w:rsidRDefault="00802C84" w:rsidP="00232FFF">
      <w:pPr>
        <w:pStyle w:val="NoSpacing"/>
        <w:numPr>
          <w:ilvl w:val="0"/>
          <w:numId w:val="74"/>
        </w:numPr>
        <w:rPr>
          <w:rFonts w:ascii="Times New Roman" w:hAnsi="Times New Roman" w:cs="Times New Roman"/>
          <w:sz w:val="24"/>
          <w:szCs w:val="24"/>
        </w:rPr>
      </w:pPr>
      <w:r>
        <w:rPr>
          <w:rFonts w:ascii="Times New Roman" w:hAnsi="Times New Roman" w:cs="Times New Roman"/>
          <w:sz w:val="24"/>
          <w:szCs w:val="24"/>
        </w:rPr>
        <w:t xml:space="preserve">Provide an opportunity for Contractor to cure the breach of Agreement within a reasonable period of time, which shall be within thirty (30) calendar days after receiving written notification of the breach by </w:t>
      </w:r>
      <w:proofErr w:type="gramStart"/>
      <w:r>
        <w:rPr>
          <w:rFonts w:ascii="Times New Roman" w:hAnsi="Times New Roman" w:cs="Times New Roman"/>
          <w:sz w:val="24"/>
          <w:szCs w:val="24"/>
        </w:rPr>
        <w:t>DHS;</w:t>
      </w:r>
      <w:proofErr w:type="gramEnd"/>
    </w:p>
    <w:p w14:paraId="5C731ADC" w14:textId="77777777" w:rsidR="00802C84" w:rsidRDefault="00802C84" w:rsidP="00802C84">
      <w:pPr>
        <w:pStyle w:val="NoSpacing"/>
        <w:ind w:left="1800"/>
        <w:rPr>
          <w:rFonts w:ascii="Times New Roman" w:hAnsi="Times New Roman" w:cs="Times New Roman"/>
          <w:sz w:val="24"/>
          <w:szCs w:val="24"/>
        </w:rPr>
      </w:pPr>
    </w:p>
    <w:p w14:paraId="46DA4D47" w14:textId="77777777" w:rsidR="00802C84" w:rsidRDefault="00802C84" w:rsidP="00232FFF">
      <w:pPr>
        <w:pStyle w:val="NoSpacing"/>
        <w:numPr>
          <w:ilvl w:val="0"/>
          <w:numId w:val="74"/>
        </w:numPr>
        <w:rPr>
          <w:rFonts w:ascii="Times New Roman" w:hAnsi="Times New Roman" w:cs="Times New Roman"/>
          <w:sz w:val="24"/>
          <w:szCs w:val="24"/>
        </w:rPr>
      </w:pPr>
      <w:r>
        <w:rPr>
          <w:rFonts w:ascii="Times New Roman" w:hAnsi="Times New Roman" w:cs="Times New Roman"/>
          <w:sz w:val="24"/>
          <w:szCs w:val="24"/>
        </w:rPr>
        <w:t>If Contractor fails to cure the breach of Agreement, terminate the Contract upon thirty (30) calendar days’ notice; or</w:t>
      </w:r>
    </w:p>
    <w:p w14:paraId="3FD37116" w14:textId="77777777" w:rsidR="00802C84" w:rsidRDefault="00802C84" w:rsidP="00802C84">
      <w:pPr>
        <w:pStyle w:val="NoSpacing"/>
        <w:rPr>
          <w:rFonts w:ascii="Times New Roman" w:hAnsi="Times New Roman" w:cs="Times New Roman"/>
          <w:sz w:val="24"/>
          <w:szCs w:val="24"/>
        </w:rPr>
      </w:pPr>
    </w:p>
    <w:p w14:paraId="2DA64018" w14:textId="77777777" w:rsidR="00802C84" w:rsidRDefault="00802C84" w:rsidP="00232FFF">
      <w:pPr>
        <w:pStyle w:val="NoSpacing"/>
        <w:numPr>
          <w:ilvl w:val="0"/>
          <w:numId w:val="74"/>
        </w:numPr>
        <w:rPr>
          <w:rFonts w:ascii="Times New Roman" w:hAnsi="Times New Roman" w:cs="Times New Roman"/>
          <w:sz w:val="24"/>
          <w:szCs w:val="24"/>
        </w:rPr>
      </w:pPr>
      <w:r>
        <w:rPr>
          <w:rFonts w:ascii="Times New Roman" w:hAnsi="Times New Roman" w:cs="Times New Roman"/>
          <w:sz w:val="24"/>
          <w:szCs w:val="24"/>
        </w:rPr>
        <w:t>If neither termination nor cure is feasible, DHS shall report the breach of Agreement to the Secretary of the Department of Health and Human Services.</w:t>
      </w:r>
    </w:p>
    <w:p w14:paraId="5DF5B029" w14:textId="77777777" w:rsidR="00802C84" w:rsidRDefault="00802C84" w:rsidP="00802C84">
      <w:pPr>
        <w:pStyle w:val="NoSpacing"/>
        <w:rPr>
          <w:rFonts w:ascii="Times New Roman" w:hAnsi="Times New Roman" w:cs="Times New Roman"/>
          <w:sz w:val="24"/>
          <w:szCs w:val="24"/>
        </w:rPr>
      </w:pPr>
    </w:p>
    <w:p w14:paraId="3573EDC3" w14:textId="77777777" w:rsidR="00802C84" w:rsidRPr="00B122DF" w:rsidRDefault="00802C84" w:rsidP="00232FFF">
      <w:pPr>
        <w:pStyle w:val="NoSpacing"/>
        <w:numPr>
          <w:ilvl w:val="0"/>
          <w:numId w:val="73"/>
        </w:numPr>
        <w:rPr>
          <w:rFonts w:ascii="Times New Roman" w:hAnsi="Times New Roman" w:cs="Times New Roman"/>
          <w:b/>
          <w:sz w:val="24"/>
          <w:szCs w:val="24"/>
        </w:rPr>
      </w:pPr>
      <w:r w:rsidRPr="00B122DF">
        <w:rPr>
          <w:rFonts w:ascii="Times New Roman" w:hAnsi="Times New Roman" w:cs="Times New Roman"/>
          <w:b/>
          <w:sz w:val="24"/>
          <w:szCs w:val="24"/>
        </w:rPr>
        <w:t>Effect of Termination</w:t>
      </w:r>
      <w:r w:rsidRPr="00B122DF">
        <w:rPr>
          <w:rFonts w:ascii="Times New Roman" w:hAnsi="Times New Roman" w:cs="Times New Roman"/>
          <w:sz w:val="24"/>
          <w:szCs w:val="24"/>
        </w:rPr>
        <w:t>.</w:t>
      </w:r>
    </w:p>
    <w:p w14:paraId="3B7515A7" w14:textId="77777777" w:rsidR="00802C84" w:rsidRDefault="00802C84" w:rsidP="00802C84">
      <w:pPr>
        <w:pStyle w:val="NoSpacing"/>
        <w:ind w:left="1080"/>
        <w:rPr>
          <w:rFonts w:ascii="Times New Roman" w:hAnsi="Times New Roman" w:cs="Times New Roman"/>
          <w:sz w:val="24"/>
          <w:szCs w:val="24"/>
        </w:rPr>
      </w:pPr>
    </w:p>
    <w:p w14:paraId="15CC69E8" w14:textId="77777777" w:rsidR="00802C84" w:rsidRDefault="00802C84" w:rsidP="00232FFF">
      <w:pPr>
        <w:pStyle w:val="NoSpacing"/>
        <w:numPr>
          <w:ilvl w:val="0"/>
          <w:numId w:val="75"/>
        </w:numPr>
        <w:rPr>
          <w:rFonts w:ascii="Times New Roman" w:hAnsi="Times New Roman" w:cs="Times New Roman"/>
          <w:sz w:val="24"/>
          <w:szCs w:val="24"/>
        </w:rPr>
      </w:pPr>
      <w:r>
        <w:rPr>
          <w:rFonts w:ascii="Times New Roman" w:hAnsi="Times New Roman" w:cs="Times New Roman"/>
          <w:sz w:val="24"/>
          <w:szCs w:val="24"/>
        </w:rPr>
        <w:t>Upon termination of this Agreement, for any reason, DHS and Contractor shall determine whether return of PHI is feasible. If return of the PHI is not feasible, Contractor agrees to continue to extend the protections of this Agreement to the PHI for so long as the Contractor maintains the PHI and shall limit the use and disclosure of the PHI to those purposes that made return or destruction of the PHI infeasible. If at any time it becomes feasible to return or destroy any such PHI maintained pursuant to this paragraph, Contractor must notify DHS and obtain instructions from DHS for either the return or destruction of the PHI.</w:t>
      </w:r>
    </w:p>
    <w:p w14:paraId="5E07B2A2" w14:textId="77777777" w:rsidR="00802C84" w:rsidRDefault="00802C84" w:rsidP="00802C84">
      <w:pPr>
        <w:pStyle w:val="NoSpacing"/>
        <w:ind w:left="1800"/>
        <w:rPr>
          <w:rFonts w:ascii="Times New Roman" w:hAnsi="Times New Roman" w:cs="Times New Roman"/>
          <w:sz w:val="24"/>
          <w:szCs w:val="24"/>
        </w:rPr>
      </w:pPr>
    </w:p>
    <w:p w14:paraId="685CEA62" w14:textId="77777777" w:rsidR="00802C84" w:rsidRDefault="00802C84" w:rsidP="00232FFF">
      <w:pPr>
        <w:pStyle w:val="NoSpacing"/>
        <w:numPr>
          <w:ilvl w:val="0"/>
          <w:numId w:val="75"/>
        </w:numPr>
        <w:rPr>
          <w:rFonts w:ascii="Times New Roman" w:hAnsi="Times New Roman" w:cs="Times New Roman"/>
          <w:sz w:val="24"/>
          <w:szCs w:val="24"/>
        </w:rPr>
      </w:pPr>
      <w:r>
        <w:rPr>
          <w:rFonts w:ascii="Times New Roman" w:hAnsi="Times New Roman" w:cs="Times New Roman"/>
          <w:sz w:val="24"/>
          <w:szCs w:val="24"/>
        </w:rPr>
        <w:t>Contractor agrees that it will limit its further use or disclosure of PHI only to those purposes DHS may, in the exercise of its sole discretion, deem to be in the public interest or necessary for the protection of such PHI, and will take such additional actions as DHS may require for the protection of patient privacy and the safeguarding, security and protection of such PHI.</w:t>
      </w:r>
    </w:p>
    <w:p w14:paraId="4F98A344" w14:textId="77777777" w:rsidR="00802C84" w:rsidRDefault="00802C84" w:rsidP="00802C84">
      <w:pPr>
        <w:pStyle w:val="NoSpacing"/>
        <w:rPr>
          <w:rFonts w:ascii="Times New Roman" w:hAnsi="Times New Roman" w:cs="Times New Roman"/>
          <w:sz w:val="24"/>
          <w:szCs w:val="24"/>
        </w:rPr>
      </w:pPr>
    </w:p>
    <w:p w14:paraId="2DBC5699" w14:textId="77777777" w:rsidR="00802C84" w:rsidRDefault="00802C84" w:rsidP="00232FFF">
      <w:pPr>
        <w:pStyle w:val="NoSpacing"/>
        <w:numPr>
          <w:ilvl w:val="0"/>
          <w:numId w:val="75"/>
        </w:numPr>
        <w:rPr>
          <w:rFonts w:ascii="Times New Roman" w:hAnsi="Times New Roman" w:cs="Times New Roman"/>
          <w:sz w:val="24"/>
          <w:szCs w:val="24"/>
        </w:rPr>
      </w:pPr>
      <w:r>
        <w:rPr>
          <w:rFonts w:ascii="Times New Roman" w:hAnsi="Times New Roman" w:cs="Times New Roman"/>
          <w:sz w:val="24"/>
          <w:szCs w:val="24"/>
        </w:rPr>
        <w:t>This Effect of Termination section survives the termination of the Agreement.</w:t>
      </w:r>
    </w:p>
    <w:p w14:paraId="2D52FED4" w14:textId="77777777" w:rsidR="00802C84" w:rsidRDefault="00802C84" w:rsidP="00802C84">
      <w:pPr>
        <w:pStyle w:val="NoSpacing"/>
        <w:rPr>
          <w:rFonts w:ascii="Times New Roman" w:hAnsi="Times New Roman" w:cs="Times New Roman"/>
          <w:sz w:val="24"/>
          <w:szCs w:val="24"/>
        </w:rPr>
      </w:pPr>
    </w:p>
    <w:p w14:paraId="6406DD49" w14:textId="77777777" w:rsidR="00802C84" w:rsidRDefault="00802C84" w:rsidP="00232FFF">
      <w:pPr>
        <w:pStyle w:val="NoSpacing"/>
        <w:numPr>
          <w:ilvl w:val="0"/>
          <w:numId w:val="66"/>
        </w:numPr>
        <w:rPr>
          <w:rFonts w:ascii="Times New Roman" w:hAnsi="Times New Roman" w:cs="Times New Roman"/>
          <w:sz w:val="24"/>
          <w:szCs w:val="24"/>
        </w:rPr>
      </w:pPr>
      <w:r w:rsidRPr="00B122DF">
        <w:rPr>
          <w:rFonts w:ascii="Times New Roman" w:hAnsi="Times New Roman" w:cs="Times New Roman"/>
          <w:b/>
          <w:sz w:val="24"/>
          <w:szCs w:val="24"/>
        </w:rPr>
        <w:t>Interpretation</w:t>
      </w:r>
      <w:r w:rsidRPr="00B122DF">
        <w:rPr>
          <w:rFonts w:ascii="Times New Roman" w:hAnsi="Times New Roman" w:cs="Times New Roman"/>
          <w:sz w:val="24"/>
          <w:szCs w:val="24"/>
        </w:rPr>
        <w:t>.</w:t>
      </w:r>
      <w:r>
        <w:rPr>
          <w:rFonts w:ascii="Times New Roman" w:hAnsi="Times New Roman" w:cs="Times New Roman"/>
          <w:sz w:val="24"/>
          <w:szCs w:val="24"/>
        </w:rPr>
        <w:t xml:space="preserve"> Any ambiguity in this Agreement shall be resolved to permit DHS to comply with applicable laws, rules and regulations, the HIPAA Privacy Rule, the HIPAA Security Rule and any rules, regulations, requirements, rulings, interpretations, procedures or other actions related thereto that are promulgated, issued or taken by or on </w:t>
      </w:r>
      <w:r>
        <w:rPr>
          <w:rFonts w:ascii="Times New Roman" w:hAnsi="Times New Roman" w:cs="Times New Roman"/>
          <w:sz w:val="24"/>
          <w:szCs w:val="24"/>
        </w:rPr>
        <w:lastRenderedPageBreak/>
        <w:t>behalf of the Secretary; provided that applicable laws, rules and regulations and the laws of the State of Georgia shall supersede the Privacy Rule if, and to the extent that, they impose additional requirements, have requirements that are more stringent than or have been interpreted to provide greater protection of patient privacy or the security or safeguarding of PHI than those of the HIPAA Privacy Rule.</w:t>
      </w:r>
    </w:p>
    <w:p w14:paraId="7664244A" w14:textId="77777777" w:rsidR="00802C84" w:rsidRDefault="00802C84" w:rsidP="00802C84">
      <w:pPr>
        <w:pStyle w:val="NoSpacing"/>
        <w:ind w:left="720"/>
        <w:rPr>
          <w:rFonts w:ascii="Times New Roman" w:hAnsi="Times New Roman" w:cs="Times New Roman"/>
          <w:sz w:val="24"/>
          <w:szCs w:val="24"/>
        </w:rPr>
      </w:pPr>
    </w:p>
    <w:p w14:paraId="7AD124DD" w14:textId="77777777" w:rsidR="00802C84" w:rsidRDefault="00802C84" w:rsidP="00232FFF">
      <w:pPr>
        <w:pStyle w:val="NoSpacing"/>
        <w:numPr>
          <w:ilvl w:val="0"/>
          <w:numId w:val="66"/>
        </w:numPr>
        <w:rPr>
          <w:rFonts w:ascii="Times New Roman" w:hAnsi="Times New Roman" w:cs="Times New Roman"/>
          <w:sz w:val="24"/>
          <w:szCs w:val="24"/>
        </w:rPr>
      </w:pPr>
      <w:r w:rsidRPr="00B122DF">
        <w:rPr>
          <w:rFonts w:ascii="Times New Roman" w:hAnsi="Times New Roman" w:cs="Times New Roman"/>
          <w:b/>
          <w:sz w:val="24"/>
          <w:szCs w:val="24"/>
        </w:rPr>
        <w:t xml:space="preserve">No </w:t>
      </w:r>
      <w:proofErr w:type="gramStart"/>
      <w:r w:rsidRPr="00B122DF">
        <w:rPr>
          <w:rFonts w:ascii="Times New Roman" w:hAnsi="Times New Roman" w:cs="Times New Roman"/>
          <w:b/>
          <w:sz w:val="24"/>
          <w:szCs w:val="24"/>
        </w:rPr>
        <w:t>Third Party</w:t>
      </w:r>
      <w:proofErr w:type="gramEnd"/>
      <w:r w:rsidRPr="00B122DF">
        <w:rPr>
          <w:rFonts w:ascii="Times New Roman" w:hAnsi="Times New Roman" w:cs="Times New Roman"/>
          <w:b/>
          <w:sz w:val="24"/>
          <w:szCs w:val="24"/>
        </w:rPr>
        <w:t xml:space="preserve"> Beneficiaries</w:t>
      </w:r>
      <w:r w:rsidRPr="00B122DF">
        <w:rPr>
          <w:rFonts w:ascii="Times New Roman" w:hAnsi="Times New Roman" w:cs="Times New Roman"/>
          <w:sz w:val="24"/>
          <w:szCs w:val="24"/>
        </w:rPr>
        <w:t>.</w:t>
      </w:r>
      <w:r>
        <w:rPr>
          <w:rFonts w:ascii="Times New Roman" w:hAnsi="Times New Roman" w:cs="Times New Roman"/>
          <w:sz w:val="24"/>
          <w:szCs w:val="24"/>
        </w:rPr>
        <w:t xml:space="preserve"> Nothing express or implied in this Agreement is intended to confer, nor shall anything herein confer, upon any person other than the Parties and the respective successors or assigns of the Parties, any rights, remedies, </w:t>
      </w:r>
      <w:proofErr w:type="gramStart"/>
      <w:r>
        <w:rPr>
          <w:rFonts w:ascii="Times New Roman" w:hAnsi="Times New Roman" w:cs="Times New Roman"/>
          <w:sz w:val="24"/>
          <w:szCs w:val="24"/>
        </w:rPr>
        <w:t>obligations</w:t>
      </w:r>
      <w:proofErr w:type="gramEnd"/>
      <w:r>
        <w:rPr>
          <w:rFonts w:ascii="Times New Roman" w:hAnsi="Times New Roman" w:cs="Times New Roman"/>
          <w:sz w:val="24"/>
          <w:szCs w:val="24"/>
        </w:rPr>
        <w:t xml:space="preserve"> or liabilities whatsoever.</w:t>
      </w:r>
    </w:p>
    <w:p w14:paraId="44802766" w14:textId="77777777" w:rsidR="00802C84" w:rsidRDefault="00802C84" w:rsidP="00802C84">
      <w:pPr>
        <w:pStyle w:val="NoSpacing"/>
        <w:rPr>
          <w:rFonts w:ascii="Times New Roman" w:hAnsi="Times New Roman" w:cs="Times New Roman"/>
          <w:sz w:val="24"/>
          <w:szCs w:val="24"/>
        </w:rPr>
      </w:pPr>
    </w:p>
    <w:p w14:paraId="03744A4D" w14:textId="77777777" w:rsidR="00802C84" w:rsidRPr="00B122DF" w:rsidRDefault="00802C84" w:rsidP="00232FFF">
      <w:pPr>
        <w:pStyle w:val="NoSpacing"/>
        <w:numPr>
          <w:ilvl w:val="0"/>
          <w:numId w:val="66"/>
        </w:numPr>
        <w:rPr>
          <w:rFonts w:ascii="Times New Roman" w:hAnsi="Times New Roman" w:cs="Times New Roman"/>
          <w:b/>
          <w:sz w:val="24"/>
          <w:szCs w:val="24"/>
        </w:rPr>
      </w:pPr>
      <w:r w:rsidRPr="00B122DF">
        <w:rPr>
          <w:rFonts w:ascii="Times New Roman" w:hAnsi="Times New Roman" w:cs="Times New Roman"/>
          <w:b/>
          <w:sz w:val="24"/>
          <w:szCs w:val="24"/>
        </w:rPr>
        <w:t>All other terms and conditions contained in the Contract and any amendment thereto, not amended by this Agreement, shall remain in full force and effect.</w:t>
      </w:r>
    </w:p>
    <w:p w14:paraId="1F532213" w14:textId="77777777" w:rsidR="00802C84" w:rsidRDefault="00802C84" w:rsidP="00802C84">
      <w:pPr>
        <w:pStyle w:val="ListParagraph"/>
        <w:rPr>
          <w:rFonts w:ascii="Times New Roman" w:hAnsi="Times New Roman" w:cs="Times New Roman"/>
          <w:sz w:val="24"/>
          <w:szCs w:val="24"/>
        </w:rPr>
      </w:pPr>
    </w:p>
    <w:p w14:paraId="534EEBEC" w14:textId="77777777" w:rsidR="00802C84" w:rsidRPr="00507831" w:rsidRDefault="00802C84" w:rsidP="00802C84">
      <w:pPr>
        <w:pStyle w:val="NoSpacing"/>
        <w:ind w:left="720"/>
        <w:jc w:val="center"/>
        <w:rPr>
          <w:rFonts w:ascii="Times New Roman" w:hAnsi="Times New Roman" w:cs="Times New Roman"/>
          <w:sz w:val="24"/>
          <w:szCs w:val="24"/>
        </w:rPr>
      </w:pPr>
      <w:r>
        <w:rPr>
          <w:rFonts w:ascii="Times New Roman" w:hAnsi="Times New Roman" w:cs="Times New Roman"/>
          <w:sz w:val="24"/>
          <w:szCs w:val="24"/>
        </w:rPr>
        <w:t>(Signatures on Following Page)</w:t>
      </w:r>
    </w:p>
    <w:p w14:paraId="15BD9F58" w14:textId="77777777" w:rsidR="00802C84" w:rsidRDefault="00802C84" w:rsidP="00802C84">
      <w:pPr>
        <w:rPr>
          <w:rFonts w:ascii="Times New Roman" w:hAnsi="Times New Roman" w:cs="Times New Roman"/>
          <w:sz w:val="24"/>
          <w:szCs w:val="24"/>
        </w:rPr>
      </w:pPr>
      <w:r>
        <w:rPr>
          <w:rFonts w:ascii="Times New Roman" w:hAnsi="Times New Roman" w:cs="Times New Roman"/>
          <w:sz w:val="24"/>
          <w:szCs w:val="24"/>
        </w:rPr>
        <w:br w:type="page"/>
      </w:r>
    </w:p>
    <w:p w14:paraId="2696A7F2" w14:textId="77777777" w:rsidR="00802C84" w:rsidRDefault="00802C84" w:rsidP="00802C84">
      <w:pPr>
        <w:pStyle w:val="NoSpacing"/>
        <w:rPr>
          <w:rFonts w:ascii="Times New Roman" w:hAnsi="Times New Roman" w:cs="Times New Roman"/>
          <w:sz w:val="24"/>
          <w:szCs w:val="24"/>
        </w:rPr>
      </w:pPr>
      <w:r w:rsidRPr="00B122DF">
        <w:rPr>
          <w:rFonts w:ascii="Times New Roman" w:hAnsi="Times New Roman" w:cs="Times New Roman"/>
          <w:b/>
          <w:sz w:val="24"/>
          <w:szCs w:val="24"/>
        </w:rPr>
        <w:lastRenderedPageBreak/>
        <w:t>IN WITNESS WHEREOF</w:t>
      </w:r>
      <w:r>
        <w:rPr>
          <w:rFonts w:ascii="Times New Roman" w:hAnsi="Times New Roman" w:cs="Times New Roman"/>
          <w:sz w:val="24"/>
          <w:szCs w:val="24"/>
        </w:rPr>
        <w:t>, Contractor, through its authorized officer and agent, has caused this Agreement to be executed on its behalf as of the date indicated.</w:t>
      </w:r>
    </w:p>
    <w:p w14:paraId="7CB5B27F" w14:textId="77777777" w:rsidR="00802C84" w:rsidRDefault="00802C84" w:rsidP="00802C84">
      <w:pPr>
        <w:pStyle w:val="NoSpacing"/>
        <w:rPr>
          <w:rFonts w:ascii="Times New Roman" w:hAnsi="Times New Roman" w:cs="Times New Roman"/>
          <w:sz w:val="24"/>
          <w:szCs w:val="24"/>
        </w:rPr>
      </w:pPr>
    </w:p>
    <w:p w14:paraId="618DAC31" w14:textId="77777777" w:rsidR="00802C84" w:rsidRDefault="00802C84" w:rsidP="00802C84">
      <w:pPr>
        <w:pStyle w:val="NoSpacing"/>
        <w:rPr>
          <w:rFonts w:ascii="Times New Roman" w:hAnsi="Times New Roman" w:cs="Times New Roman"/>
          <w:sz w:val="24"/>
          <w:szCs w:val="24"/>
        </w:rPr>
      </w:pPr>
    </w:p>
    <w:p w14:paraId="1313CFF6" w14:textId="77777777" w:rsidR="00802C84" w:rsidRDefault="00802C84" w:rsidP="00802C84">
      <w:pPr>
        <w:pStyle w:val="NoSpacing"/>
        <w:rPr>
          <w:rFonts w:ascii="Times New Roman" w:hAnsi="Times New Roman" w:cs="Times New Roman"/>
          <w:sz w:val="24"/>
          <w:szCs w:val="24"/>
        </w:rPr>
      </w:pPr>
    </w:p>
    <w:p w14:paraId="7A1DC304" w14:textId="77777777" w:rsidR="00802C84" w:rsidRDefault="00802C84" w:rsidP="00802C84">
      <w:pPr>
        <w:pStyle w:val="NoSpacing"/>
        <w:rPr>
          <w:rFonts w:ascii="Times New Roman" w:hAnsi="Times New Roman" w:cs="Times New Roman"/>
          <w:sz w:val="24"/>
          <w:szCs w:val="24"/>
        </w:rPr>
      </w:pPr>
    </w:p>
    <w:p w14:paraId="62CF6890" w14:textId="77777777" w:rsidR="00802C84" w:rsidRDefault="00802C84" w:rsidP="00802C84">
      <w:pPr>
        <w:pStyle w:val="NoSpacing"/>
        <w:rPr>
          <w:rFonts w:ascii="Times New Roman" w:hAnsi="Times New Roman" w:cs="Times New Roman"/>
          <w:sz w:val="24"/>
          <w:szCs w:val="24"/>
        </w:rPr>
      </w:pPr>
      <w:r>
        <w:rPr>
          <w:rFonts w:ascii="Times New Roman" w:hAnsi="Times New Roman" w:cs="Times New Roman"/>
          <w:sz w:val="24"/>
          <w:szCs w:val="24"/>
        </w:rPr>
        <w:t>BY:</w:t>
      </w:r>
      <w:r>
        <w:rPr>
          <w:rFonts w:ascii="Times New Roman" w:hAnsi="Times New Roman" w:cs="Times New Roman"/>
          <w:sz w:val="24"/>
          <w:szCs w:val="24"/>
        </w:rPr>
        <w:tab/>
        <w:t>_____________________________________</w:t>
      </w:r>
      <w:r>
        <w:rPr>
          <w:rFonts w:ascii="Times New Roman" w:hAnsi="Times New Roman" w:cs="Times New Roman"/>
          <w:sz w:val="24"/>
          <w:szCs w:val="24"/>
        </w:rPr>
        <w:tab/>
      </w:r>
      <w:r>
        <w:rPr>
          <w:rFonts w:ascii="Times New Roman" w:hAnsi="Times New Roman" w:cs="Times New Roman"/>
          <w:sz w:val="24"/>
          <w:szCs w:val="24"/>
        </w:rPr>
        <w:tab/>
        <w:t>______________________</w:t>
      </w:r>
    </w:p>
    <w:p w14:paraId="49EB3CBF" w14:textId="77777777" w:rsidR="00802C84" w:rsidRDefault="00802C84" w:rsidP="00802C84">
      <w:pPr>
        <w:pStyle w:val="NoSpacing"/>
        <w:rPr>
          <w:rFonts w:ascii="Times New Roman" w:hAnsi="Times New Roman" w:cs="Times New Roman"/>
          <w:sz w:val="24"/>
          <w:szCs w:val="24"/>
        </w:rPr>
      </w:pPr>
      <w:r>
        <w:rPr>
          <w:rFonts w:ascii="Times New Roman" w:hAnsi="Times New Roman" w:cs="Times New Roman"/>
          <w:sz w:val="24"/>
          <w:szCs w:val="24"/>
        </w:rPr>
        <w:tab/>
        <w:t>SIGNATURE</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DATE</w:t>
      </w:r>
    </w:p>
    <w:p w14:paraId="60863C75" w14:textId="77777777" w:rsidR="00802C84" w:rsidRDefault="00802C84" w:rsidP="00802C84">
      <w:pPr>
        <w:pStyle w:val="NoSpacing"/>
        <w:rPr>
          <w:rFonts w:ascii="Times New Roman" w:hAnsi="Times New Roman" w:cs="Times New Roman"/>
          <w:sz w:val="24"/>
          <w:szCs w:val="24"/>
        </w:rPr>
      </w:pPr>
    </w:p>
    <w:p w14:paraId="18CA42E0" w14:textId="77777777" w:rsidR="00802C84" w:rsidRDefault="00802C84" w:rsidP="00802C84">
      <w:pPr>
        <w:pStyle w:val="NoSpacing"/>
        <w:rPr>
          <w:rFonts w:ascii="Times New Roman" w:hAnsi="Times New Roman" w:cs="Times New Roman"/>
          <w:sz w:val="24"/>
          <w:szCs w:val="24"/>
        </w:rPr>
      </w:pPr>
      <w:r>
        <w:rPr>
          <w:rFonts w:ascii="Times New Roman" w:hAnsi="Times New Roman" w:cs="Times New Roman"/>
          <w:sz w:val="24"/>
          <w:szCs w:val="24"/>
        </w:rPr>
        <w:tab/>
        <w:t>_____________________________________</w:t>
      </w:r>
    </w:p>
    <w:p w14:paraId="22745435" w14:textId="77777777" w:rsidR="00802C84" w:rsidRDefault="00802C84" w:rsidP="00802C84">
      <w:pPr>
        <w:pStyle w:val="NoSpacing"/>
        <w:rPr>
          <w:rFonts w:ascii="Times New Roman" w:hAnsi="Times New Roman" w:cs="Times New Roman"/>
          <w:sz w:val="24"/>
          <w:szCs w:val="24"/>
        </w:rPr>
      </w:pPr>
      <w:r>
        <w:rPr>
          <w:rFonts w:ascii="Times New Roman" w:hAnsi="Times New Roman" w:cs="Times New Roman"/>
          <w:sz w:val="24"/>
          <w:szCs w:val="24"/>
        </w:rPr>
        <w:tab/>
        <w:t>CONTRACTOR NAME</w:t>
      </w:r>
    </w:p>
    <w:p w14:paraId="63CF3E02" w14:textId="77777777" w:rsidR="00802C84" w:rsidRDefault="00802C84" w:rsidP="00802C84">
      <w:pPr>
        <w:pStyle w:val="NoSpacing"/>
        <w:rPr>
          <w:rFonts w:ascii="Times New Roman" w:hAnsi="Times New Roman" w:cs="Times New Roman"/>
          <w:sz w:val="24"/>
          <w:szCs w:val="24"/>
        </w:rPr>
      </w:pPr>
    </w:p>
    <w:p w14:paraId="208ABAE1" w14:textId="77777777" w:rsidR="00802C84" w:rsidRDefault="00802C84" w:rsidP="00802C84">
      <w:pPr>
        <w:pStyle w:val="NoSpacing"/>
        <w:rPr>
          <w:rFonts w:ascii="Times New Roman" w:hAnsi="Times New Roman" w:cs="Times New Roman"/>
          <w:sz w:val="24"/>
          <w:szCs w:val="24"/>
        </w:rPr>
      </w:pPr>
      <w:r>
        <w:rPr>
          <w:rFonts w:ascii="Times New Roman" w:hAnsi="Times New Roman" w:cs="Times New Roman"/>
          <w:sz w:val="24"/>
          <w:szCs w:val="24"/>
        </w:rPr>
        <w:tab/>
        <w:t>_____________________________________</w:t>
      </w:r>
    </w:p>
    <w:p w14:paraId="05300FA6" w14:textId="77777777" w:rsidR="00802C84" w:rsidRPr="003F0D61" w:rsidRDefault="00802C84" w:rsidP="00802C84">
      <w:pPr>
        <w:pStyle w:val="NoSpacing"/>
        <w:rPr>
          <w:rFonts w:ascii="Times New Roman" w:hAnsi="Times New Roman" w:cs="Times New Roman"/>
          <w:sz w:val="24"/>
          <w:szCs w:val="24"/>
        </w:rPr>
      </w:pPr>
      <w:r>
        <w:rPr>
          <w:rFonts w:ascii="Times New Roman" w:hAnsi="Times New Roman" w:cs="Times New Roman"/>
          <w:sz w:val="24"/>
          <w:szCs w:val="24"/>
        </w:rPr>
        <w:tab/>
        <w:t>TITLE*</w:t>
      </w:r>
    </w:p>
    <w:p w14:paraId="1FD518D7" w14:textId="77777777" w:rsidR="00802C84" w:rsidRDefault="00802C84" w:rsidP="00802C84">
      <w:pPr>
        <w:pStyle w:val="NoSpacing"/>
        <w:rPr>
          <w:rFonts w:ascii="Times New Roman" w:hAnsi="Times New Roman" w:cs="Times New Roman"/>
          <w:sz w:val="24"/>
          <w:szCs w:val="24"/>
        </w:rPr>
      </w:pPr>
    </w:p>
    <w:p w14:paraId="4D26B929" w14:textId="77777777" w:rsidR="00802C84" w:rsidRDefault="00802C84" w:rsidP="00802C84">
      <w:pPr>
        <w:pStyle w:val="NoSpacing"/>
        <w:pBdr>
          <w:bottom w:val="single" w:sz="6" w:space="1" w:color="auto"/>
        </w:pBdr>
        <w:rPr>
          <w:rFonts w:ascii="Times New Roman" w:hAnsi="Times New Roman" w:cs="Times New Roman"/>
          <w:sz w:val="24"/>
          <w:szCs w:val="24"/>
        </w:rPr>
      </w:pPr>
    </w:p>
    <w:p w14:paraId="619A378E" w14:textId="77777777" w:rsidR="00802C84" w:rsidRPr="00B122DF" w:rsidRDefault="00802C84" w:rsidP="00802C84">
      <w:pPr>
        <w:pStyle w:val="NoSpacing"/>
        <w:rPr>
          <w:rFonts w:ascii="Times New Roman" w:hAnsi="Times New Roman" w:cs="Times New Roman"/>
          <w:sz w:val="18"/>
          <w:szCs w:val="18"/>
        </w:rPr>
      </w:pPr>
      <w:r w:rsidRPr="00B122DF">
        <w:rPr>
          <w:rFonts w:ascii="Times New Roman" w:hAnsi="Times New Roman" w:cs="Times New Roman"/>
          <w:sz w:val="18"/>
          <w:szCs w:val="18"/>
        </w:rPr>
        <w:t>*Must be President, Vice President, CEO or Other Officer Authorized to Execute on Behalf of and Bind the Entity to a Contract</w:t>
      </w:r>
    </w:p>
    <w:p w14:paraId="74521E5F" w14:textId="77777777" w:rsidR="00802C84" w:rsidRDefault="00802C84" w:rsidP="00802C84">
      <w:pPr>
        <w:rPr>
          <w:rFonts w:ascii="Times New Roman" w:hAnsi="Times New Roman" w:cs="Times New Roman"/>
          <w:sz w:val="18"/>
          <w:szCs w:val="18"/>
        </w:rPr>
      </w:pPr>
      <w:r>
        <w:rPr>
          <w:rFonts w:ascii="Times New Roman" w:hAnsi="Times New Roman" w:cs="Times New Roman"/>
          <w:sz w:val="18"/>
          <w:szCs w:val="18"/>
        </w:rPr>
        <w:br w:type="page"/>
      </w:r>
    </w:p>
    <w:p w14:paraId="1FCA28AB" w14:textId="77777777" w:rsidR="00802C84" w:rsidRDefault="00802C84" w:rsidP="00802C84">
      <w:pPr>
        <w:ind w:left="-900"/>
        <w:jc w:val="right"/>
        <w:rPr>
          <w:b/>
          <w:sz w:val="24"/>
          <w:szCs w:val="24"/>
        </w:rPr>
      </w:pPr>
      <w:r>
        <w:rPr>
          <w:b/>
          <w:sz w:val="24"/>
          <w:szCs w:val="24"/>
        </w:rPr>
        <w:lastRenderedPageBreak/>
        <w:t>APPENDIX F</w:t>
      </w:r>
    </w:p>
    <w:p w14:paraId="2986EAA9" w14:textId="77777777" w:rsidR="00802C84" w:rsidRDefault="00802C84" w:rsidP="00802C84">
      <w:pPr>
        <w:ind w:left="-900"/>
        <w:jc w:val="right"/>
        <w:rPr>
          <w:b/>
          <w:sz w:val="24"/>
          <w:szCs w:val="24"/>
        </w:rPr>
      </w:pPr>
    </w:p>
    <w:p w14:paraId="37E51443" w14:textId="77777777" w:rsidR="00802C84" w:rsidRPr="003B76F8" w:rsidRDefault="00802C84" w:rsidP="00802C84">
      <w:pPr>
        <w:pStyle w:val="NoSpacing"/>
        <w:rPr>
          <w:rFonts w:ascii="Arial" w:hAnsi="Arial" w:cs="Arial"/>
          <w:b/>
          <w:sz w:val="24"/>
          <w:szCs w:val="24"/>
        </w:rPr>
      </w:pPr>
      <w:r w:rsidRPr="003B76F8">
        <w:rPr>
          <w:rFonts w:ascii="Arial" w:hAnsi="Arial" w:cs="Arial"/>
          <w:b/>
          <w:sz w:val="24"/>
          <w:szCs w:val="24"/>
        </w:rPr>
        <w:t>INSTRUCTIONS:  Developing SMART Objectives</w:t>
      </w:r>
    </w:p>
    <w:p w14:paraId="6A471106" w14:textId="77777777" w:rsidR="00802C84" w:rsidRPr="003B76F8" w:rsidRDefault="00802C84" w:rsidP="00802C84">
      <w:pPr>
        <w:pStyle w:val="NoSpacing"/>
        <w:rPr>
          <w:rFonts w:ascii="Arial" w:hAnsi="Arial" w:cs="Arial"/>
          <w:sz w:val="24"/>
          <w:szCs w:val="24"/>
        </w:rPr>
      </w:pPr>
    </w:p>
    <w:p w14:paraId="43650658" w14:textId="77777777" w:rsidR="00802C84" w:rsidRPr="003B76F8" w:rsidRDefault="00802C84" w:rsidP="00802C84">
      <w:pPr>
        <w:pStyle w:val="NoSpacing"/>
        <w:rPr>
          <w:rFonts w:ascii="Arial" w:hAnsi="Arial" w:cs="Arial"/>
          <w:sz w:val="24"/>
          <w:szCs w:val="24"/>
        </w:rPr>
      </w:pPr>
      <w:r w:rsidRPr="003B76F8">
        <w:rPr>
          <w:rFonts w:ascii="Arial" w:hAnsi="Arial" w:cs="Arial"/>
          <w:sz w:val="24"/>
          <w:szCs w:val="24"/>
        </w:rPr>
        <w:t xml:space="preserve">SMART criteria/tests should be applied when writing objectives or measures and indicates accomplishment of an objective/task over a specified period of time. Objectives measure accomplishment of goals and begin with action verbs such as increase, reduce, achieve, </w:t>
      </w:r>
      <w:proofErr w:type="gramStart"/>
      <w:r w:rsidRPr="003B76F8">
        <w:rPr>
          <w:rFonts w:ascii="Arial" w:hAnsi="Arial" w:cs="Arial"/>
          <w:sz w:val="24"/>
          <w:szCs w:val="24"/>
        </w:rPr>
        <w:t>maintain</w:t>
      </w:r>
      <w:proofErr w:type="gramEnd"/>
      <w:r w:rsidRPr="003B76F8">
        <w:rPr>
          <w:rFonts w:ascii="Arial" w:hAnsi="Arial" w:cs="Arial"/>
          <w:sz w:val="24"/>
          <w:szCs w:val="24"/>
        </w:rPr>
        <w:t xml:space="preserve"> or have.</w:t>
      </w:r>
    </w:p>
    <w:p w14:paraId="15B13EC7" w14:textId="77777777" w:rsidR="00802C84" w:rsidRPr="003B76F8" w:rsidRDefault="00802C84" w:rsidP="00802C84">
      <w:pPr>
        <w:pStyle w:val="NoSpacing"/>
        <w:rPr>
          <w:rFonts w:ascii="Arial" w:hAnsi="Arial" w:cs="Arial"/>
          <w:sz w:val="24"/>
          <w:szCs w:val="24"/>
        </w:rPr>
      </w:pPr>
    </w:p>
    <w:p w14:paraId="4BC225D8" w14:textId="77777777" w:rsidR="00802C84" w:rsidRPr="003B76F8" w:rsidRDefault="00802C84" w:rsidP="00802C84">
      <w:pPr>
        <w:pStyle w:val="NoSpacing"/>
        <w:rPr>
          <w:rFonts w:ascii="Arial" w:hAnsi="Arial" w:cs="Arial"/>
          <w:b/>
          <w:sz w:val="24"/>
          <w:szCs w:val="24"/>
        </w:rPr>
      </w:pPr>
      <w:r w:rsidRPr="003B76F8">
        <w:rPr>
          <w:rFonts w:ascii="Wingdings 2" w:eastAsia="Wingdings 2" w:hAnsi="Wingdings 2" w:cs="Wingdings 2"/>
          <w:b/>
          <w:sz w:val="24"/>
          <w:szCs w:val="24"/>
        </w:rPr>
        <w:t>á</w:t>
      </w:r>
      <w:r w:rsidRPr="003B76F8">
        <w:rPr>
          <w:rFonts w:ascii="Arial" w:hAnsi="Arial" w:cs="Arial"/>
          <w:b/>
          <w:sz w:val="24"/>
          <w:szCs w:val="24"/>
        </w:rPr>
        <w:t xml:space="preserve">   SMART Objectives…</w:t>
      </w:r>
    </w:p>
    <w:p w14:paraId="7232A93B" w14:textId="77777777" w:rsidR="00802C84" w:rsidRPr="003B76F8" w:rsidRDefault="00802C84" w:rsidP="00802C84">
      <w:pPr>
        <w:pStyle w:val="NoSpacing"/>
        <w:ind w:firstLine="720"/>
        <w:rPr>
          <w:rFonts w:ascii="Arial" w:hAnsi="Arial" w:cs="Arial"/>
          <w:b/>
          <w:sz w:val="24"/>
          <w:szCs w:val="24"/>
        </w:rPr>
      </w:pPr>
      <w:r w:rsidRPr="003B76F8">
        <w:rPr>
          <w:rFonts w:ascii="Arial" w:hAnsi="Arial" w:cs="Arial"/>
          <w:b/>
          <w:sz w:val="24"/>
          <w:szCs w:val="24"/>
          <w:u w:val="single"/>
        </w:rPr>
        <w:t>S</w:t>
      </w:r>
      <w:r w:rsidRPr="003B76F8">
        <w:rPr>
          <w:rFonts w:ascii="Arial" w:hAnsi="Arial" w:cs="Arial"/>
          <w:b/>
          <w:sz w:val="24"/>
          <w:szCs w:val="24"/>
        </w:rPr>
        <w:t>pecific</w:t>
      </w:r>
    </w:p>
    <w:p w14:paraId="1C932D81" w14:textId="77777777" w:rsidR="00802C84" w:rsidRPr="003B76F8" w:rsidRDefault="00802C84" w:rsidP="00802C84">
      <w:pPr>
        <w:pStyle w:val="NoSpacing"/>
        <w:ind w:firstLine="720"/>
        <w:rPr>
          <w:rFonts w:ascii="Arial" w:hAnsi="Arial" w:cs="Arial"/>
          <w:b/>
          <w:sz w:val="24"/>
          <w:szCs w:val="24"/>
        </w:rPr>
      </w:pPr>
      <w:r w:rsidRPr="003B76F8">
        <w:rPr>
          <w:rFonts w:ascii="Arial" w:hAnsi="Arial" w:cs="Arial"/>
          <w:b/>
          <w:sz w:val="24"/>
          <w:szCs w:val="24"/>
          <w:u w:val="single"/>
        </w:rPr>
        <w:t>M</w:t>
      </w:r>
      <w:r w:rsidRPr="003B76F8">
        <w:rPr>
          <w:rFonts w:ascii="Arial" w:hAnsi="Arial" w:cs="Arial"/>
          <w:b/>
          <w:sz w:val="24"/>
          <w:szCs w:val="24"/>
        </w:rPr>
        <w:t>easurable</w:t>
      </w:r>
    </w:p>
    <w:p w14:paraId="55456516" w14:textId="77777777" w:rsidR="00802C84" w:rsidRPr="003B76F8" w:rsidRDefault="00802C84" w:rsidP="00802C84">
      <w:pPr>
        <w:pStyle w:val="NoSpacing"/>
        <w:ind w:firstLine="720"/>
        <w:rPr>
          <w:rFonts w:ascii="Arial" w:hAnsi="Arial" w:cs="Arial"/>
          <w:b/>
          <w:sz w:val="24"/>
          <w:szCs w:val="24"/>
        </w:rPr>
      </w:pPr>
      <w:r w:rsidRPr="003B76F8">
        <w:rPr>
          <w:rFonts w:ascii="Arial" w:hAnsi="Arial" w:cs="Arial"/>
          <w:b/>
          <w:sz w:val="24"/>
          <w:szCs w:val="24"/>
          <w:u w:val="single"/>
        </w:rPr>
        <w:t>A</w:t>
      </w:r>
      <w:r w:rsidRPr="003B76F8">
        <w:rPr>
          <w:rFonts w:ascii="Arial" w:hAnsi="Arial" w:cs="Arial"/>
          <w:b/>
          <w:sz w:val="24"/>
          <w:szCs w:val="24"/>
        </w:rPr>
        <w:t>chievable</w:t>
      </w:r>
    </w:p>
    <w:p w14:paraId="6243D1CF" w14:textId="77777777" w:rsidR="00802C84" w:rsidRPr="003B76F8" w:rsidRDefault="00802C84" w:rsidP="00802C84">
      <w:pPr>
        <w:pStyle w:val="NoSpacing"/>
        <w:ind w:firstLine="720"/>
        <w:rPr>
          <w:rFonts w:ascii="Arial" w:hAnsi="Arial" w:cs="Arial"/>
          <w:b/>
          <w:sz w:val="24"/>
          <w:szCs w:val="24"/>
        </w:rPr>
      </w:pPr>
      <w:r w:rsidRPr="003B76F8">
        <w:rPr>
          <w:rFonts w:ascii="Arial" w:hAnsi="Arial" w:cs="Arial"/>
          <w:b/>
          <w:sz w:val="24"/>
          <w:szCs w:val="24"/>
          <w:u w:val="single"/>
        </w:rPr>
        <w:t>R</w:t>
      </w:r>
      <w:r w:rsidRPr="003B76F8">
        <w:rPr>
          <w:rFonts w:ascii="Arial" w:hAnsi="Arial" w:cs="Arial"/>
          <w:b/>
          <w:sz w:val="24"/>
          <w:szCs w:val="24"/>
        </w:rPr>
        <w:t>ealistic</w:t>
      </w:r>
    </w:p>
    <w:p w14:paraId="5ED4E3B7" w14:textId="77777777" w:rsidR="00802C84" w:rsidRPr="003B76F8" w:rsidRDefault="00802C84" w:rsidP="00802C84">
      <w:pPr>
        <w:pStyle w:val="NoSpacing"/>
        <w:ind w:firstLine="720"/>
        <w:rPr>
          <w:rFonts w:ascii="Arial" w:hAnsi="Arial" w:cs="Arial"/>
          <w:b/>
          <w:sz w:val="24"/>
          <w:szCs w:val="24"/>
        </w:rPr>
      </w:pPr>
      <w:r w:rsidRPr="003B76F8">
        <w:rPr>
          <w:rFonts w:ascii="Arial" w:hAnsi="Arial" w:cs="Arial"/>
          <w:b/>
          <w:sz w:val="24"/>
          <w:szCs w:val="24"/>
          <w:u w:val="single"/>
        </w:rPr>
        <w:t>T</w:t>
      </w:r>
      <w:r w:rsidRPr="003B76F8">
        <w:rPr>
          <w:rFonts w:ascii="Arial" w:hAnsi="Arial" w:cs="Arial"/>
          <w:b/>
          <w:sz w:val="24"/>
          <w:szCs w:val="24"/>
        </w:rPr>
        <w:t>ime Bound</w:t>
      </w:r>
    </w:p>
    <w:p w14:paraId="2830C471" w14:textId="77777777" w:rsidR="00802C84" w:rsidRPr="003B76F8" w:rsidRDefault="00802C84" w:rsidP="00802C84">
      <w:pPr>
        <w:pStyle w:val="NoSpacing"/>
        <w:rPr>
          <w:rFonts w:ascii="Arial" w:hAnsi="Arial" w:cs="Arial"/>
          <w:sz w:val="24"/>
          <w:szCs w:val="24"/>
        </w:rPr>
      </w:pPr>
    </w:p>
    <w:p w14:paraId="71ECD82C" w14:textId="77777777" w:rsidR="00802C84" w:rsidRDefault="00802C84" w:rsidP="00802C84">
      <w:pPr>
        <w:pStyle w:val="NoSpacing"/>
        <w:rPr>
          <w:rFonts w:ascii="Arial" w:hAnsi="Arial" w:cs="Arial"/>
          <w:sz w:val="24"/>
          <w:szCs w:val="24"/>
        </w:rPr>
      </w:pPr>
      <w:r w:rsidRPr="003B76F8">
        <w:rPr>
          <w:rFonts w:ascii="Arial" w:hAnsi="Arial" w:cs="Arial"/>
          <w:b/>
          <w:sz w:val="24"/>
          <w:szCs w:val="24"/>
          <w:u w:val="single"/>
        </w:rPr>
        <w:t>Specific</w:t>
      </w:r>
      <w:r w:rsidRPr="003B76F8">
        <w:rPr>
          <w:rFonts w:ascii="Arial" w:hAnsi="Arial" w:cs="Arial"/>
          <w:sz w:val="24"/>
          <w:szCs w:val="24"/>
        </w:rPr>
        <w:t>: Objectives should specify what they need to achieve in terms of cost, quality, timeliness, safety, environment, etc. To set a specific objective, you need to answer the six “W” questions:</w:t>
      </w:r>
    </w:p>
    <w:p w14:paraId="262E07DF" w14:textId="77777777" w:rsidR="00802C84" w:rsidRPr="003B76F8" w:rsidRDefault="00802C84" w:rsidP="00802C84">
      <w:pPr>
        <w:pStyle w:val="NoSpacing"/>
        <w:rPr>
          <w:rFonts w:ascii="Arial" w:hAnsi="Arial" w:cs="Arial"/>
          <w:sz w:val="24"/>
          <w:szCs w:val="24"/>
        </w:rPr>
      </w:pPr>
    </w:p>
    <w:p w14:paraId="4EF0C177" w14:textId="77777777" w:rsidR="00802C84" w:rsidRPr="003B76F8" w:rsidRDefault="00802C84" w:rsidP="00232FFF">
      <w:pPr>
        <w:pStyle w:val="NoSpacing"/>
        <w:numPr>
          <w:ilvl w:val="0"/>
          <w:numId w:val="78"/>
        </w:numPr>
        <w:rPr>
          <w:rFonts w:ascii="Arial" w:hAnsi="Arial" w:cs="Arial"/>
          <w:sz w:val="24"/>
          <w:szCs w:val="24"/>
        </w:rPr>
      </w:pPr>
      <w:r>
        <w:rPr>
          <w:rFonts w:ascii="Arial" w:hAnsi="Arial" w:cs="Arial"/>
          <w:sz w:val="24"/>
          <w:szCs w:val="24"/>
        </w:rPr>
        <w:t xml:space="preserve">Who: </w:t>
      </w:r>
      <w:r w:rsidRPr="003B76F8">
        <w:rPr>
          <w:rFonts w:ascii="Arial" w:hAnsi="Arial" w:cs="Arial"/>
          <w:sz w:val="24"/>
          <w:szCs w:val="24"/>
        </w:rPr>
        <w:t>Who is involved?</w:t>
      </w:r>
    </w:p>
    <w:p w14:paraId="053AC8B4" w14:textId="77777777" w:rsidR="00802C84" w:rsidRPr="003B76F8" w:rsidRDefault="00802C84" w:rsidP="00232FFF">
      <w:pPr>
        <w:pStyle w:val="NoSpacing"/>
        <w:numPr>
          <w:ilvl w:val="0"/>
          <w:numId w:val="78"/>
        </w:numPr>
        <w:rPr>
          <w:rFonts w:ascii="Arial" w:hAnsi="Arial" w:cs="Arial"/>
          <w:sz w:val="24"/>
          <w:szCs w:val="24"/>
        </w:rPr>
      </w:pPr>
      <w:r>
        <w:rPr>
          <w:rFonts w:ascii="Arial" w:hAnsi="Arial" w:cs="Arial"/>
          <w:sz w:val="24"/>
          <w:szCs w:val="24"/>
        </w:rPr>
        <w:t xml:space="preserve">What: </w:t>
      </w:r>
      <w:r w:rsidRPr="003B76F8">
        <w:rPr>
          <w:rFonts w:ascii="Arial" w:hAnsi="Arial" w:cs="Arial"/>
          <w:sz w:val="24"/>
          <w:szCs w:val="24"/>
        </w:rPr>
        <w:t>What do I want to accomplish?</w:t>
      </w:r>
    </w:p>
    <w:p w14:paraId="3B324608" w14:textId="77777777" w:rsidR="00802C84" w:rsidRPr="003B76F8" w:rsidRDefault="00802C84" w:rsidP="00232FFF">
      <w:pPr>
        <w:pStyle w:val="NoSpacing"/>
        <w:numPr>
          <w:ilvl w:val="0"/>
          <w:numId w:val="78"/>
        </w:numPr>
        <w:rPr>
          <w:rFonts w:ascii="Arial" w:hAnsi="Arial" w:cs="Arial"/>
          <w:sz w:val="24"/>
          <w:szCs w:val="24"/>
        </w:rPr>
      </w:pPr>
      <w:r>
        <w:rPr>
          <w:rFonts w:ascii="Arial" w:hAnsi="Arial" w:cs="Arial"/>
          <w:sz w:val="24"/>
          <w:szCs w:val="24"/>
        </w:rPr>
        <w:t xml:space="preserve">Where: </w:t>
      </w:r>
      <w:r w:rsidRPr="003B76F8">
        <w:rPr>
          <w:rFonts w:ascii="Arial" w:hAnsi="Arial" w:cs="Arial"/>
          <w:sz w:val="24"/>
          <w:szCs w:val="24"/>
        </w:rPr>
        <w:t>Identify a location/program/service</w:t>
      </w:r>
      <w:r>
        <w:rPr>
          <w:rFonts w:ascii="Arial" w:hAnsi="Arial" w:cs="Arial"/>
          <w:sz w:val="24"/>
          <w:szCs w:val="24"/>
        </w:rPr>
        <w:t>.</w:t>
      </w:r>
    </w:p>
    <w:p w14:paraId="12B573EE" w14:textId="77777777" w:rsidR="00802C84" w:rsidRPr="003B76F8" w:rsidRDefault="00802C84" w:rsidP="00232FFF">
      <w:pPr>
        <w:pStyle w:val="NoSpacing"/>
        <w:numPr>
          <w:ilvl w:val="0"/>
          <w:numId w:val="78"/>
        </w:numPr>
        <w:rPr>
          <w:rFonts w:ascii="Arial" w:hAnsi="Arial" w:cs="Arial"/>
          <w:sz w:val="24"/>
          <w:szCs w:val="24"/>
        </w:rPr>
      </w:pPr>
      <w:r>
        <w:rPr>
          <w:rFonts w:ascii="Arial" w:hAnsi="Arial" w:cs="Arial"/>
          <w:sz w:val="24"/>
          <w:szCs w:val="24"/>
        </w:rPr>
        <w:t xml:space="preserve">When: </w:t>
      </w:r>
      <w:r w:rsidRPr="003B76F8">
        <w:rPr>
          <w:rFonts w:ascii="Arial" w:hAnsi="Arial" w:cs="Arial"/>
          <w:sz w:val="24"/>
          <w:szCs w:val="24"/>
        </w:rPr>
        <w:t>Establish a time frame</w:t>
      </w:r>
      <w:r>
        <w:rPr>
          <w:rFonts w:ascii="Arial" w:hAnsi="Arial" w:cs="Arial"/>
          <w:sz w:val="24"/>
          <w:szCs w:val="24"/>
        </w:rPr>
        <w:t>.</w:t>
      </w:r>
    </w:p>
    <w:p w14:paraId="562D2ED4" w14:textId="77777777" w:rsidR="00802C84" w:rsidRPr="003B76F8" w:rsidRDefault="00802C84" w:rsidP="00232FFF">
      <w:pPr>
        <w:pStyle w:val="NoSpacing"/>
        <w:numPr>
          <w:ilvl w:val="0"/>
          <w:numId w:val="78"/>
        </w:numPr>
        <w:rPr>
          <w:rFonts w:ascii="Arial" w:hAnsi="Arial" w:cs="Arial"/>
          <w:sz w:val="24"/>
          <w:szCs w:val="24"/>
        </w:rPr>
      </w:pPr>
      <w:r>
        <w:rPr>
          <w:rFonts w:ascii="Arial" w:hAnsi="Arial" w:cs="Arial"/>
          <w:sz w:val="24"/>
          <w:szCs w:val="24"/>
        </w:rPr>
        <w:t xml:space="preserve">Which: </w:t>
      </w:r>
      <w:r w:rsidRPr="003B76F8">
        <w:rPr>
          <w:rFonts w:ascii="Arial" w:hAnsi="Arial" w:cs="Arial"/>
          <w:sz w:val="24"/>
          <w:szCs w:val="24"/>
        </w:rPr>
        <w:t>Identify requirements and constraints</w:t>
      </w:r>
      <w:r>
        <w:rPr>
          <w:rFonts w:ascii="Arial" w:hAnsi="Arial" w:cs="Arial"/>
          <w:sz w:val="24"/>
          <w:szCs w:val="24"/>
        </w:rPr>
        <w:t>.</w:t>
      </w:r>
    </w:p>
    <w:p w14:paraId="1E6A4BCA" w14:textId="77777777" w:rsidR="00802C84" w:rsidRPr="003B76F8" w:rsidRDefault="00802C84" w:rsidP="00232FFF">
      <w:pPr>
        <w:pStyle w:val="NoSpacing"/>
        <w:numPr>
          <w:ilvl w:val="0"/>
          <w:numId w:val="78"/>
        </w:numPr>
        <w:rPr>
          <w:rFonts w:ascii="Arial" w:hAnsi="Arial" w:cs="Arial"/>
          <w:sz w:val="24"/>
          <w:szCs w:val="24"/>
        </w:rPr>
      </w:pPr>
      <w:r>
        <w:rPr>
          <w:rFonts w:ascii="Arial" w:hAnsi="Arial" w:cs="Arial"/>
          <w:sz w:val="24"/>
          <w:szCs w:val="24"/>
        </w:rPr>
        <w:t>Why: Specify</w:t>
      </w:r>
      <w:r w:rsidRPr="003B76F8">
        <w:rPr>
          <w:rFonts w:ascii="Arial" w:hAnsi="Arial" w:cs="Arial"/>
          <w:sz w:val="24"/>
          <w:szCs w:val="24"/>
        </w:rPr>
        <w:t xml:space="preserve"> reasons, </w:t>
      </w:r>
      <w:proofErr w:type="gramStart"/>
      <w:r w:rsidRPr="003B76F8">
        <w:rPr>
          <w:rFonts w:ascii="Arial" w:hAnsi="Arial" w:cs="Arial"/>
          <w:sz w:val="24"/>
          <w:szCs w:val="24"/>
        </w:rPr>
        <w:t>purpose</w:t>
      </w:r>
      <w:proofErr w:type="gramEnd"/>
      <w:r w:rsidRPr="003B76F8">
        <w:rPr>
          <w:rFonts w:ascii="Arial" w:hAnsi="Arial" w:cs="Arial"/>
          <w:sz w:val="24"/>
          <w:szCs w:val="24"/>
        </w:rPr>
        <w:t xml:space="preserve"> or benefits of accomplishing the goal</w:t>
      </w:r>
      <w:r>
        <w:rPr>
          <w:rFonts w:ascii="Arial" w:hAnsi="Arial" w:cs="Arial"/>
          <w:sz w:val="24"/>
          <w:szCs w:val="24"/>
        </w:rPr>
        <w:t>.</w:t>
      </w:r>
    </w:p>
    <w:p w14:paraId="6EEA56E0" w14:textId="77777777" w:rsidR="00802C84" w:rsidRPr="003B76F8" w:rsidRDefault="00802C84" w:rsidP="00802C84">
      <w:pPr>
        <w:pStyle w:val="NoSpacing"/>
        <w:rPr>
          <w:rFonts w:ascii="Arial" w:hAnsi="Arial" w:cs="Arial"/>
          <w:sz w:val="24"/>
          <w:szCs w:val="24"/>
        </w:rPr>
      </w:pPr>
    </w:p>
    <w:p w14:paraId="2F13CF0E" w14:textId="77777777" w:rsidR="00802C84" w:rsidRPr="003B76F8" w:rsidRDefault="00802C84" w:rsidP="00802C84">
      <w:pPr>
        <w:pStyle w:val="NoSpacing"/>
        <w:rPr>
          <w:rFonts w:ascii="Arial" w:hAnsi="Arial" w:cs="Arial"/>
          <w:sz w:val="24"/>
          <w:szCs w:val="24"/>
        </w:rPr>
      </w:pPr>
      <w:r w:rsidRPr="003B76F8">
        <w:rPr>
          <w:rFonts w:ascii="Arial" w:hAnsi="Arial" w:cs="Arial"/>
          <w:b/>
          <w:sz w:val="24"/>
          <w:szCs w:val="24"/>
          <w:u w:val="single"/>
        </w:rPr>
        <w:t>Measurable</w:t>
      </w:r>
      <w:r w:rsidRPr="003B76F8">
        <w:rPr>
          <w:rFonts w:ascii="Arial" w:hAnsi="Arial" w:cs="Arial"/>
          <w:sz w:val="24"/>
          <w:szCs w:val="24"/>
        </w:rPr>
        <w:t>: You should be able to measure whether you are meeting the objectives or not; it should be quantifiable and focused on a specific outcome. To determine if your objective is measurable, ask questions such as…</w:t>
      </w:r>
    </w:p>
    <w:p w14:paraId="25FB1358" w14:textId="77777777" w:rsidR="00802C84" w:rsidRDefault="00802C84" w:rsidP="00802C84">
      <w:pPr>
        <w:pStyle w:val="NoSpacing"/>
        <w:rPr>
          <w:rFonts w:ascii="Arial" w:hAnsi="Arial" w:cs="Arial"/>
          <w:sz w:val="24"/>
          <w:szCs w:val="24"/>
        </w:rPr>
      </w:pPr>
    </w:p>
    <w:p w14:paraId="2C21E6D8" w14:textId="77777777" w:rsidR="00802C84" w:rsidRPr="003B76F8" w:rsidRDefault="00802C84" w:rsidP="00232FFF">
      <w:pPr>
        <w:pStyle w:val="NoSpacing"/>
        <w:numPr>
          <w:ilvl w:val="0"/>
          <w:numId w:val="79"/>
        </w:numPr>
        <w:rPr>
          <w:rFonts w:ascii="Arial" w:hAnsi="Arial" w:cs="Arial"/>
          <w:sz w:val="24"/>
          <w:szCs w:val="24"/>
        </w:rPr>
      </w:pPr>
      <w:r w:rsidRPr="003B76F8">
        <w:rPr>
          <w:rFonts w:ascii="Arial" w:hAnsi="Arial" w:cs="Arial"/>
          <w:sz w:val="24"/>
          <w:szCs w:val="24"/>
        </w:rPr>
        <w:t>How much?</w:t>
      </w:r>
    </w:p>
    <w:p w14:paraId="2BA1B813" w14:textId="77777777" w:rsidR="00802C84" w:rsidRPr="003B76F8" w:rsidRDefault="00802C84" w:rsidP="00232FFF">
      <w:pPr>
        <w:pStyle w:val="NoSpacing"/>
        <w:numPr>
          <w:ilvl w:val="0"/>
          <w:numId w:val="79"/>
        </w:numPr>
        <w:rPr>
          <w:rFonts w:ascii="Arial" w:hAnsi="Arial" w:cs="Arial"/>
          <w:sz w:val="24"/>
          <w:szCs w:val="24"/>
        </w:rPr>
      </w:pPr>
      <w:r w:rsidRPr="003B76F8">
        <w:rPr>
          <w:rFonts w:ascii="Arial" w:hAnsi="Arial" w:cs="Arial"/>
          <w:sz w:val="24"/>
          <w:szCs w:val="24"/>
        </w:rPr>
        <w:t>How many?</w:t>
      </w:r>
    </w:p>
    <w:p w14:paraId="761F6EF1" w14:textId="77777777" w:rsidR="00802C84" w:rsidRPr="003B76F8" w:rsidRDefault="00802C84" w:rsidP="00232FFF">
      <w:pPr>
        <w:pStyle w:val="NoSpacing"/>
        <w:numPr>
          <w:ilvl w:val="0"/>
          <w:numId w:val="79"/>
        </w:numPr>
        <w:rPr>
          <w:rFonts w:ascii="Arial" w:hAnsi="Arial" w:cs="Arial"/>
          <w:sz w:val="24"/>
          <w:szCs w:val="24"/>
        </w:rPr>
      </w:pPr>
      <w:r w:rsidRPr="003B76F8">
        <w:rPr>
          <w:rFonts w:ascii="Arial" w:hAnsi="Arial" w:cs="Arial"/>
          <w:sz w:val="24"/>
          <w:szCs w:val="24"/>
        </w:rPr>
        <w:t>How will I know when it is accomplished?</w:t>
      </w:r>
    </w:p>
    <w:p w14:paraId="2EEFFCAD" w14:textId="77777777" w:rsidR="00802C84" w:rsidRPr="003B76F8" w:rsidRDefault="00802C84" w:rsidP="00232FFF">
      <w:pPr>
        <w:pStyle w:val="NoSpacing"/>
        <w:numPr>
          <w:ilvl w:val="0"/>
          <w:numId w:val="79"/>
        </w:numPr>
        <w:rPr>
          <w:rFonts w:ascii="Arial" w:hAnsi="Arial" w:cs="Arial"/>
          <w:sz w:val="24"/>
          <w:szCs w:val="24"/>
        </w:rPr>
      </w:pPr>
      <w:r w:rsidRPr="003B76F8">
        <w:rPr>
          <w:rFonts w:ascii="Arial" w:hAnsi="Arial" w:cs="Arial"/>
          <w:sz w:val="24"/>
          <w:szCs w:val="24"/>
        </w:rPr>
        <w:t xml:space="preserve">Does it change/impact behavior, attitude, condition, </w:t>
      </w:r>
      <w:proofErr w:type="gramStart"/>
      <w:r w:rsidRPr="003B76F8">
        <w:rPr>
          <w:rFonts w:ascii="Arial" w:hAnsi="Arial" w:cs="Arial"/>
          <w:sz w:val="24"/>
          <w:szCs w:val="24"/>
        </w:rPr>
        <w:t>knowledge</w:t>
      </w:r>
      <w:proofErr w:type="gramEnd"/>
      <w:r w:rsidRPr="003B76F8">
        <w:rPr>
          <w:rFonts w:ascii="Arial" w:hAnsi="Arial" w:cs="Arial"/>
          <w:sz w:val="24"/>
          <w:szCs w:val="24"/>
        </w:rPr>
        <w:t xml:space="preserve"> or status?</w:t>
      </w:r>
    </w:p>
    <w:p w14:paraId="47BD4CB1" w14:textId="77777777" w:rsidR="00802C84" w:rsidRPr="003B76F8" w:rsidRDefault="00802C84" w:rsidP="00802C84">
      <w:pPr>
        <w:pStyle w:val="NoSpacing"/>
        <w:rPr>
          <w:rFonts w:ascii="Arial" w:hAnsi="Arial" w:cs="Arial"/>
          <w:sz w:val="24"/>
          <w:szCs w:val="24"/>
        </w:rPr>
      </w:pPr>
    </w:p>
    <w:p w14:paraId="443405F5" w14:textId="77777777" w:rsidR="00802C84" w:rsidRPr="003B76F8" w:rsidRDefault="00802C84" w:rsidP="00802C84">
      <w:pPr>
        <w:pStyle w:val="NoSpacing"/>
        <w:rPr>
          <w:rFonts w:ascii="Arial" w:hAnsi="Arial" w:cs="Arial"/>
          <w:sz w:val="24"/>
          <w:szCs w:val="24"/>
        </w:rPr>
      </w:pPr>
      <w:r w:rsidRPr="003B76F8">
        <w:rPr>
          <w:rFonts w:ascii="Arial" w:hAnsi="Arial" w:cs="Arial"/>
          <w:b/>
          <w:sz w:val="24"/>
          <w:szCs w:val="24"/>
          <w:u w:val="single"/>
        </w:rPr>
        <w:t>Achievable</w:t>
      </w:r>
      <w:r w:rsidRPr="003B76F8">
        <w:rPr>
          <w:rFonts w:ascii="Arial" w:hAnsi="Arial" w:cs="Arial"/>
          <w:sz w:val="24"/>
          <w:szCs w:val="24"/>
        </w:rPr>
        <w:t>: Are the objectives you set achievable and attainable? Are you trying to reach the moon or a mountain? An objective can be high and achievable. Can we get it done in the timeframe/in this political climate/with this amount of money?</w:t>
      </w:r>
    </w:p>
    <w:p w14:paraId="1AD551D0" w14:textId="77777777" w:rsidR="00802C84" w:rsidRPr="003B76F8" w:rsidRDefault="00802C84" w:rsidP="00802C84">
      <w:pPr>
        <w:pStyle w:val="NoSpacing"/>
        <w:rPr>
          <w:rFonts w:ascii="Arial" w:hAnsi="Arial" w:cs="Arial"/>
          <w:sz w:val="24"/>
          <w:szCs w:val="24"/>
        </w:rPr>
      </w:pPr>
    </w:p>
    <w:p w14:paraId="04B048D2" w14:textId="77777777" w:rsidR="00802C84" w:rsidRPr="003B76F8" w:rsidRDefault="00802C84" w:rsidP="00802C84">
      <w:pPr>
        <w:pStyle w:val="NoSpacing"/>
        <w:rPr>
          <w:rFonts w:ascii="Arial" w:hAnsi="Arial" w:cs="Arial"/>
          <w:sz w:val="24"/>
          <w:szCs w:val="24"/>
        </w:rPr>
      </w:pPr>
      <w:r w:rsidRPr="003B76F8">
        <w:rPr>
          <w:rFonts w:ascii="Arial" w:hAnsi="Arial" w:cs="Arial"/>
          <w:b/>
          <w:sz w:val="24"/>
          <w:szCs w:val="24"/>
          <w:u w:val="single"/>
        </w:rPr>
        <w:t>Realistic</w:t>
      </w:r>
      <w:r w:rsidRPr="003B76F8">
        <w:rPr>
          <w:rFonts w:ascii="Arial" w:hAnsi="Arial" w:cs="Arial"/>
          <w:sz w:val="24"/>
          <w:szCs w:val="24"/>
        </w:rPr>
        <w:t>: Can you realistically achieve the objectives with the resources you have? What measure or area do you desire to see impacted? Will this objective lead to the desired results?</w:t>
      </w:r>
    </w:p>
    <w:p w14:paraId="79E652DD" w14:textId="77777777" w:rsidR="00802C84" w:rsidRPr="003B76F8" w:rsidRDefault="00802C84" w:rsidP="00802C84">
      <w:pPr>
        <w:pStyle w:val="NoSpacing"/>
        <w:rPr>
          <w:rFonts w:ascii="Arial" w:hAnsi="Arial" w:cs="Arial"/>
          <w:sz w:val="24"/>
          <w:szCs w:val="24"/>
        </w:rPr>
      </w:pPr>
    </w:p>
    <w:p w14:paraId="1405D96E" w14:textId="77777777" w:rsidR="00802C84" w:rsidRPr="003B76F8" w:rsidRDefault="00802C84" w:rsidP="00802C84">
      <w:pPr>
        <w:pStyle w:val="NoSpacing"/>
        <w:rPr>
          <w:rFonts w:ascii="Arial" w:hAnsi="Arial" w:cs="Arial"/>
          <w:sz w:val="24"/>
          <w:szCs w:val="24"/>
        </w:rPr>
      </w:pPr>
      <w:r w:rsidRPr="003B76F8">
        <w:rPr>
          <w:rFonts w:ascii="Arial" w:hAnsi="Arial" w:cs="Arial"/>
          <w:b/>
          <w:sz w:val="24"/>
          <w:szCs w:val="24"/>
          <w:u w:val="single"/>
        </w:rPr>
        <w:t>Time Bound</w:t>
      </w:r>
      <w:r w:rsidRPr="003B76F8">
        <w:rPr>
          <w:rFonts w:ascii="Arial" w:hAnsi="Arial" w:cs="Arial"/>
          <w:sz w:val="24"/>
          <w:szCs w:val="24"/>
        </w:rPr>
        <w:t>: When do you want to achieve the set objectives?</w:t>
      </w:r>
    </w:p>
    <w:p w14:paraId="3F730F3A" w14:textId="77777777" w:rsidR="00802C84" w:rsidRPr="003B76F8" w:rsidRDefault="00802C84" w:rsidP="00802C84">
      <w:pPr>
        <w:pStyle w:val="NoSpacing"/>
        <w:rPr>
          <w:rFonts w:ascii="Arial" w:hAnsi="Arial" w:cs="Arial"/>
          <w:sz w:val="24"/>
          <w:szCs w:val="24"/>
        </w:rPr>
      </w:pPr>
    </w:p>
    <w:p w14:paraId="3C1BFBBD" w14:textId="77777777" w:rsidR="00802C84" w:rsidRPr="003B76F8" w:rsidRDefault="00802C84" w:rsidP="00802C84">
      <w:pPr>
        <w:pStyle w:val="NoSpacing"/>
        <w:rPr>
          <w:rFonts w:ascii="Arial" w:hAnsi="Arial" w:cs="Arial"/>
          <w:i/>
          <w:sz w:val="24"/>
          <w:szCs w:val="24"/>
        </w:rPr>
      </w:pPr>
    </w:p>
    <w:p w14:paraId="18954912" w14:textId="77777777" w:rsidR="00802C84" w:rsidRDefault="00802C84" w:rsidP="00802C84">
      <w:pPr>
        <w:pStyle w:val="NoSpacing"/>
        <w:jc w:val="center"/>
        <w:rPr>
          <w:rFonts w:ascii="Arial" w:hAnsi="Arial" w:cs="Arial"/>
          <w:b/>
          <w:sz w:val="24"/>
          <w:szCs w:val="24"/>
          <w:u w:val="single"/>
        </w:rPr>
      </w:pPr>
      <w:r w:rsidRPr="003B76F8">
        <w:rPr>
          <w:rFonts w:ascii="Wingdings 2" w:eastAsia="Wingdings 2" w:hAnsi="Wingdings 2" w:cs="Wingdings 2"/>
          <w:b/>
          <w:sz w:val="24"/>
          <w:szCs w:val="24"/>
          <w:u w:val="single"/>
        </w:rPr>
        <w:t>á</w:t>
      </w:r>
      <w:r w:rsidRPr="003B76F8">
        <w:rPr>
          <w:rFonts w:ascii="Arial" w:hAnsi="Arial" w:cs="Arial"/>
          <w:b/>
          <w:sz w:val="24"/>
          <w:szCs w:val="24"/>
          <w:u w:val="single"/>
        </w:rPr>
        <w:t xml:space="preserve">   Use one SMART Objective per chart.</w:t>
      </w:r>
    </w:p>
    <w:p w14:paraId="3220EEFD" w14:textId="77777777" w:rsidR="00802C84" w:rsidRPr="006A10DA" w:rsidRDefault="00802C84" w:rsidP="00802C84">
      <w:pPr>
        <w:pStyle w:val="NoSpacing"/>
        <w:jc w:val="center"/>
        <w:rPr>
          <w:rFonts w:ascii="Arial" w:hAnsi="Arial" w:cs="Arial"/>
          <w:b/>
          <w:sz w:val="24"/>
          <w:szCs w:val="24"/>
          <w:u w:val="single"/>
        </w:rPr>
      </w:pPr>
    </w:p>
    <w:p w14:paraId="347D2346" w14:textId="77777777" w:rsidR="00802C84" w:rsidRPr="003B76F8" w:rsidRDefault="00802C84" w:rsidP="00802C84">
      <w:pPr>
        <w:pStyle w:val="NoSpacing"/>
        <w:rPr>
          <w:rFonts w:ascii="Arial" w:hAnsi="Arial" w:cs="Arial"/>
          <w:sz w:val="24"/>
          <w:szCs w:val="24"/>
        </w:rPr>
      </w:pPr>
      <w:r w:rsidRPr="003B76F8">
        <w:rPr>
          <w:rFonts w:ascii="Arial" w:hAnsi="Arial" w:cs="Arial"/>
          <w:sz w:val="24"/>
          <w:szCs w:val="24"/>
        </w:rPr>
        <w:t>Name of Service/Program: _______________________________________________</w:t>
      </w:r>
    </w:p>
    <w:p w14:paraId="3FBEF338" w14:textId="77777777" w:rsidR="00802C84" w:rsidRPr="003B76F8" w:rsidRDefault="00802C84" w:rsidP="00802C84">
      <w:pPr>
        <w:pStyle w:val="NoSpacing"/>
        <w:rPr>
          <w:rFonts w:ascii="Arial" w:hAnsi="Arial" w:cs="Arial"/>
          <w:sz w:val="24"/>
          <w:szCs w:val="24"/>
        </w:rPr>
      </w:pPr>
    </w:p>
    <w:p w14:paraId="1B858D6D" w14:textId="77777777" w:rsidR="00802C84" w:rsidRPr="003B76F8" w:rsidRDefault="00802C84" w:rsidP="00802C84">
      <w:pPr>
        <w:pStyle w:val="NoSpacing"/>
        <w:rPr>
          <w:rFonts w:ascii="Arial" w:hAnsi="Arial" w:cs="Arial"/>
          <w:b/>
          <w:sz w:val="24"/>
          <w:szCs w:val="24"/>
        </w:rPr>
      </w:pPr>
      <w:r w:rsidRPr="003B76F8">
        <w:rPr>
          <w:rFonts w:ascii="Arial" w:hAnsi="Arial" w:cs="Arial"/>
          <w:b/>
          <w:sz w:val="24"/>
          <w:szCs w:val="24"/>
        </w:rPr>
        <w:t>ACL Goals (circle the one that applies):</w:t>
      </w:r>
    </w:p>
    <w:p w14:paraId="6D8F5F85" w14:textId="77777777" w:rsidR="00802C84" w:rsidRPr="003B76F8" w:rsidRDefault="00802C84" w:rsidP="00802C84">
      <w:pPr>
        <w:pStyle w:val="NoSpacing"/>
        <w:rPr>
          <w:rFonts w:ascii="Arial" w:hAnsi="Arial" w:cs="Arial"/>
          <w:sz w:val="24"/>
          <w:szCs w:val="24"/>
        </w:rPr>
      </w:pPr>
    </w:p>
    <w:p w14:paraId="305051C0" w14:textId="77777777" w:rsidR="00802C84" w:rsidRPr="003B76F8" w:rsidRDefault="00802C84" w:rsidP="00802C84">
      <w:pPr>
        <w:pStyle w:val="NoSpacing"/>
        <w:ind w:left="720"/>
        <w:rPr>
          <w:rFonts w:ascii="Arial" w:hAnsi="Arial" w:cs="Arial"/>
          <w:sz w:val="24"/>
          <w:szCs w:val="24"/>
        </w:rPr>
      </w:pPr>
      <w:r w:rsidRPr="003B76F8">
        <w:rPr>
          <w:rFonts w:ascii="Arial" w:hAnsi="Arial" w:cs="Arial"/>
          <w:sz w:val="24"/>
          <w:szCs w:val="24"/>
        </w:rPr>
        <w:t xml:space="preserve">Focus on sustainability to ensure programs and services remain available for those in </w:t>
      </w:r>
      <w:proofErr w:type="gramStart"/>
      <w:r w:rsidRPr="003B76F8">
        <w:rPr>
          <w:rFonts w:ascii="Arial" w:hAnsi="Arial" w:cs="Arial"/>
          <w:sz w:val="24"/>
          <w:szCs w:val="24"/>
        </w:rPr>
        <w:t>need</w:t>
      </w:r>
      <w:proofErr w:type="gramEnd"/>
    </w:p>
    <w:p w14:paraId="145D03E6" w14:textId="77777777" w:rsidR="00802C84" w:rsidRPr="003B76F8" w:rsidRDefault="00802C84" w:rsidP="00802C84">
      <w:pPr>
        <w:pStyle w:val="NoSpacing"/>
        <w:ind w:left="720"/>
        <w:rPr>
          <w:rFonts w:ascii="Arial" w:hAnsi="Arial" w:cs="Arial"/>
          <w:sz w:val="24"/>
          <w:szCs w:val="24"/>
        </w:rPr>
      </w:pPr>
    </w:p>
    <w:p w14:paraId="4F6B5D87" w14:textId="77777777" w:rsidR="00802C84" w:rsidRPr="003B76F8" w:rsidRDefault="00802C84" w:rsidP="00802C84">
      <w:pPr>
        <w:pStyle w:val="NoSpacing"/>
        <w:ind w:firstLine="720"/>
        <w:rPr>
          <w:rFonts w:ascii="Arial" w:hAnsi="Arial" w:cs="Arial"/>
          <w:sz w:val="24"/>
          <w:szCs w:val="24"/>
        </w:rPr>
      </w:pPr>
      <w:r w:rsidRPr="003B76F8">
        <w:rPr>
          <w:rFonts w:ascii="Arial" w:hAnsi="Arial" w:cs="Arial"/>
          <w:sz w:val="24"/>
          <w:szCs w:val="24"/>
        </w:rPr>
        <w:t xml:space="preserve">Focus on reaching underserved </w:t>
      </w:r>
      <w:proofErr w:type="gramStart"/>
      <w:r w:rsidRPr="003B76F8">
        <w:rPr>
          <w:rFonts w:ascii="Arial" w:hAnsi="Arial" w:cs="Arial"/>
          <w:sz w:val="24"/>
          <w:szCs w:val="24"/>
        </w:rPr>
        <w:t>persons</w:t>
      </w:r>
      <w:proofErr w:type="gramEnd"/>
    </w:p>
    <w:p w14:paraId="64EFEF1D" w14:textId="77777777" w:rsidR="00802C84" w:rsidRPr="003B76F8" w:rsidRDefault="00802C84" w:rsidP="00802C84">
      <w:pPr>
        <w:pStyle w:val="NoSpacing"/>
        <w:ind w:firstLine="720"/>
        <w:rPr>
          <w:rFonts w:ascii="Arial" w:hAnsi="Arial" w:cs="Arial"/>
          <w:sz w:val="24"/>
          <w:szCs w:val="24"/>
        </w:rPr>
      </w:pPr>
    </w:p>
    <w:p w14:paraId="63B51B07" w14:textId="77777777" w:rsidR="00802C84" w:rsidRPr="003B76F8" w:rsidRDefault="00802C84" w:rsidP="00802C84">
      <w:pPr>
        <w:pStyle w:val="NoSpacing"/>
        <w:ind w:firstLine="720"/>
        <w:rPr>
          <w:rFonts w:ascii="Arial" w:hAnsi="Arial" w:cs="Arial"/>
          <w:sz w:val="24"/>
          <w:szCs w:val="24"/>
        </w:rPr>
      </w:pPr>
      <w:r w:rsidRPr="003B76F8">
        <w:rPr>
          <w:rFonts w:ascii="Arial" w:hAnsi="Arial" w:cs="Arial"/>
          <w:sz w:val="24"/>
          <w:szCs w:val="24"/>
        </w:rPr>
        <w:t xml:space="preserve">Empower older adults to stay active and </w:t>
      </w:r>
      <w:proofErr w:type="gramStart"/>
      <w:r w:rsidRPr="003B76F8">
        <w:rPr>
          <w:rFonts w:ascii="Arial" w:hAnsi="Arial" w:cs="Arial"/>
          <w:sz w:val="24"/>
          <w:szCs w:val="24"/>
        </w:rPr>
        <w:t>healthy</w:t>
      </w:r>
      <w:proofErr w:type="gramEnd"/>
    </w:p>
    <w:p w14:paraId="35DAC02C" w14:textId="77777777" w:rsidR="00802C84" w:rsidRPr="003B76F8" w:rsidRDefault="00802C84" w:rsidP="00802C84">
      <w:pPr>
        <w:pStyle w:val="NoSpacing"/>
        <w:ind w:firstLine="720"/>
        <w:rPr>
          <w:rFonts w:ascii="Arial" w:hAnsi="Arial" w:cs="Arial"/>
          <w:sz w:val="24"/>
          <w:szCs w:val="24"/>
        </w:rPr>
      </w:pPr>
    </w:p>
    <w:p w14:paraId="240B2FA7" w14:textId="77777777" w:rsidR="00802C84" w:rsidRPr="003B76F8" w:rsidRDefault="00802C84" w:rsidP="00802C84">
      <w:pPr>
        <w:pStyle w:val="NoSpacing"/>
        <w:ind w:left="720"/>
        <w:rPr>
          <w:rFonts w:ascii="Arial" w:hAnsi="Arial" w:cs="Arial"/>
          <w:sz w:val="24"/>
          <w:szCs w:val="24"/>
        </w:rPr>
      </w:pPr>
      <w:r w:rsidRPr="003B76F8">
        <w:rPr>
          <w:rFonts w:ascii="Arial" w:hAnsi="Arial" w:cs="Arial"/>
          <w:sz w:val="24"/>
          <w:szCs w:val="24"/>
        </w:rPr>
        <w:t xml:space="preserve">Expand efforts to support individuals to remain in their desired residence as long as </w:t>
      </w:r>
      <w:proofErr w:type="gramStart"/>
      <w:r w:rsidRPr="003B76F8">
        <w:rPr>
          <w:rFonts w:ascii="Arial" w:hAnsi="Arial" w:cs="Arial"/>
          <w:sz w:val="24"/>
          <w:szCs w:val="24"/>
        </w:rPr>
        <w:t>possible</w:t>
      </w:r>
      <w:proofErr w:type="gramEnd"/>
    </w:p>
    <w:p w14:paraId="5C2FE113" w14:textId="77777777" w:rsidR="00802C84" w:rsidRPr="003B76F8" w:rsidRDefault="00802C84" w:rsidP="00802C84">
      <w:pPr>
        <w:pStyle w:val="NoSpacing"/>
        <w:ind w:left="720"/>
        <w:rPr>
          <w:rFonts w:ascii="Arial" w:hAnsi="Arial" w:cs="Arial"/>
          <w:sz w:val="24"/>
          <w:szCs w:val="24"/>
        </w:rPr>
      </w:pPr>
    </w:p>
    <w:p w14:paraId="33DA73B7" w14:textId="77777777" w:rsidR="00802C84" w:rsidRPr="003B76F8" w:rsidRDefault="00802C84" w:rsidP="00802C84">
      <w:pPr>
        <w:pStyle w:val="NoSpacing"/>
        <w:ind w:firstLine="720"/>
        <w:rPr>
          <w:rFonts w:ascii="Arial" w:hAnsi="Arial" w:cs="Arial"/>
          <w:sz w:val="24"/>
          <w:szCs w:val="24"/>
        </w:rPr>
      </w:pPr>
      <w:r w:rsidRPr="003B76F8">
        <w:rPr>
          <w:rFonts w:ascii="Arial" w:hAnsi="Arial" w:cs="Arial"/>
          <w:sz w:val="24"/>
          <w:szCs w:val="24"/>
        </w:rPr>
        <w:t xml:space="preserve">Ensure consumers receive services in their own homes and </w:t>
      </w:r>
      <w:proofErr w:type="gramStart"/>
      <w:r w:rsidRPr="003B76F8">
        <w:rPr>
          <w:rFonts w:ascii="Arial" w:hAnsi="Arial" w:cs="Arial"/>
          <w:sz w:val="24"/>
          <w:szCs w:val="24"/>
        </w:rPr>
        <w:t>communities</w:t>
      </w:r>
      <w:proofErr w:type="gramEnd"/>
    </w:p>
    <w:p w14:paraId="5E95F6D7" w14:textId="77777777" w:rsidR="00802C84" w:rsidRPr="003B76F8" w:rsidRDefault="00802C84" w:rsidP="00802C84">
      <w:pPr>
        <w:pStyle w:val="NoSpacing"/>
        <w:ind w:firstLine="720"/>
        <w:rPr>
          <w:rFonts w:ascii="Arial" w:hAnsi="Arial" w:cs="Arial"/>
          <w:sz w:val="24"/>
          <w:szCs w:val="24"/>
        </w:rPr>
      </w:pPr>
    </w:p>
    <w:p w14:paraId="3A2B7B42" w14:textId="77777777" w:rsidR="00802C84" w:rsidRPr="003B76F8" w:rsidRDefault="00802C84" w:rsidP="00802C84">
      <w:pPr>
        <w:pStyle w:val="NoSpacing"/>
        <w:ind w:firstLine="720"/>
        <w:rPr>
          <w:rFonts w:ascii="Arial" w:hAnsi="Arial" w:cs="Arial"/>
          <w:sz w:val="24"/>
          <w:szCs w:val="24"/>
        </w:rPr>
      </w:pPr>
      <w:r w:rsidRPr="003B76F8">
        <w:rPr>
          <w:rFonts w:ascii="Arial" w:hAnsi="Arial" w:cs="Arial"/>
          <w:sz w:val="24"/>
          <w:szCs w:val="24"/>
        </w:rPr>
        <w:t xml:space="preserve">Exceed the expectations of our </w:t>
      </w:r>
      <w:proofErr w:type="gramStart"/>
      <w:r w:rsidRPr="003B76F8">
        <w:rPr>
          <w:rFonts w:ascii="Arial" w:hAnsi="Arial" w:cs="Arial"/>
          <w:sz w:val="24"/>
          <w:szCs w:val="24"/>
        </w:rPr>
        <w:t>clients</w:t>
      </w:r>
      <w:proofErr w:type="gramEnd"/>
    </w:p>
    <w:p w14:paraId="3124750F" w14:textId="77777777" w:rsidR="00802C84" w:rsidRPr="003B76F8" w:rsidRDefault="00802C84" w:rsidP="00802C84">
      <w:pPr>
        <w:pStyle w:val="NoSpacing"/>
        <w:ind w:firstLine="720"/>
        <w:rPr>
          <w:rFonts w:ascii="Arial" w:hAnsi="Arial" w:cs="Arial"/>
          <w:sz w:val="24"/>
          <w:szCs w:val="24"/>
        </w:rPr>
      </w:pPr>
    </w:p>
    <w:p w14:paraId="5EAB915F" w14:textId="77777777" w:rsidR="00802C84" w:rsidRPr="003B76F8" w:rsidRDefault="00802C84" w:rsidP="00802C84">
      <w:pPr>
        <w:pStyle w:val="NoSpacing"/>
        <w:ind w:firstLine="720"/>
        <w:rPr>
          <w:rFonts w:ascii="Arial" w:hAnsi="Arial" w:cs="Arial"/>
          <w:sz w:val="24"/>
          <w:szCs w:val="24"/>
        </w:rPr>
      </w:pPr>
    </w:p>
    <w:p w14:paraId="76F4C9F1" w14:textId="77777777" w:rsidR="00802C84" w:rsidRPr="003B76F8" w:rsidRDefault="00802C84" w:rsidP="00802C84">
      <w:pPr>
        <w:pStyle w:val="NoSpacing"/>
        <w:ind w:firstLine="720"/>
        <w:rPr>
          <w:rFonts w:ascii="Arial" w:hAnsi="Arial" w:cs="Arial"/>
          <w:sz w:val="24"/>
          <w:szCs w:val="24"/>
        </w:rPr>
      </w:pPr>
    </w:p>
    <w:p w14:paraId="27F419FD" w14:textId="77777777" w:rsidR="00802C84" w:rsidRPr="003B76F8" w:rsidRDefault="00802C84" w:rsidP="00802C84">
      <w:pPr>
        <w:pStyle w:val="NoSpacing"/>
        <w:rPr>
          <w:rFonts w:ascii="Arial" w:hAnsi="Arial" w:cs="Arial"/>
          <w:b/>
          <w:sz w:val="24"/>
          <w:szCs w:val="24"/>
        </w:rPr>
      </w:pPr>
      <w:r w:rsidRPr="003B76F8">
        <w:rPr>
          <w:rFonts w:ascii="Arial" w:hAnsi="Arial" w:cs="Arial"/>
          <w:b/>
          <w:sz w:val="24"/>
          <w:szCs w:val="24"/>
        </w:rPr>
        <w:t>SMART Objectives</w:t>
      </w:r>
    </w:p>
    <w:p w14:paraId="5A95C711" w14:textId="77777777" w:rsidR="00802C84" w:rsidRPr="003B76F8" w:rsidRDefault="00802C84" w:rsidP="00802C84">
      <w:pPr>
        <w:pStyle w:val="NoSpacing"/>
        <w:rPr>
          <w:rFonts w:ascii="Arial" w:hAnsi="Arial" w:cs="Arial"/>
          <w:b/>
          <w:sz w:val="24"/>
          <w:szCs w:val="24"/>
        </w:rPr>
      </w:pPr>
    </w:p>
    <w:tbl>
      <w:tblPr>
        <w:tblStyle w:val="TableGrid"/>
        <w:tblW w:w="0" w:type="auto"/>
        <w:tblLook w:val="04A0" w:firstRow="1" w:lastRow="0" w:firstColumn="1" w:lastColumn="0" w:noHBand="0" w:noVBand="1"/>
      </w:tblPr>
      <w:tblGrid>
        <w:gridCol w:w="3115"/>
        <w:gridCol w:w="3117"/>
        <w:gridCol w:w="19"/>
        <w:gridCol w:w="3099"/>
      </w:tblGrid>
      <w:tr w:rsidR="00802C84" w:rsidRPr="003B76F8" w14:paraId="3A98F85E" w14:textId="77777777" w:rsidTr="00802C84">
        <w:tc>
          <w:tcPr>
            <w:tcW w:w="3115" w:type="dxa"/>
            <w:vAlign w:val="center"/>
          </w:tcPr>
          <w:p w14:paraId="3F02ADF1" w14:textId="77777777" w:rsidR="00802C84" w:rsidRPr="003B76F8" w:rsidRDefault="00802C84" w:rsidP="00CA3F74">
            <w:pPr>
              <w:pStyle w:val="NoSpacing"/>
              <w:jc w:val="center"/>
              <w:rPr>
                <w:rFonts w:ascii="Arial" w:hAnsi="Arial" w:cs="Arial"/>
                <w:b/>
                <w:sz w:val="24"/>
                <w:szCs w:val="24"/>
              </w:rPr>
            </w:pPr>
            <w:r w:rsidRPr="003B76F8">
              <w:rPr>
                <w:rFonts w:ascii="Arial" w:hAnsi="Arial" w:cs="Arial"/>
                <w:b/>
                <w:sz w:val="24"/>
                <w:szCs w:val="24"/>
              </w:rPr>
              <w:t>Goal __ – Objective # __</w:t>
            </w:r>
          </w:p>
        </w:tc>
        <w:tc>
          <w:tcPr>
            <w:tcW w:w="3136" w:type="dxa"/>
            <w:gridSpan w:val="2"/>
            <w:vAlign w:val="center"/>
          </w:tcPr>
          <w:p w14:paraId="64D7DD6D" w14:textId="77777777" w:rsidR="00802C84" w:rsidRPr="003B76F8" w:rsidRDefault="00802C84" w:rsidP="00CA3F74">
            <w:pPr>
              <w:pStyle w:val="NoSpacing"/>
              <w:jc w:val="center"/>
              <w:rPr>
                <w:rFonts w:ascii="Arial" w:hAnsi="Arial" w:cs="Arial"/>
                <w:b/>
                <w:sz w:val="24"/>
                <w:szCs w:val="24"/>
              </w:rPr>
            </w:pPr>
            <w:r w:rsidRPr="003B76F8">
              <w:rPr>
                <w:rFonts w:ascii="Arial" w:hAnsi="Arial" w:cs="Arial"/>
                <w:b/>
                <w:sz w:val="24"/>
                <w:szCs w:val="24"/>
              </w:rPr>
              <w:t>Annual Performance Measure</w:t>
            </w:r>
          </w:p>
        </w:tc>
        <w:tc>
          <w:tcPr>
            <w:tcW w:w="3099" w:type="dxa"/>
            <w:vAlign w:val="center"/>
          </w:tcPr>
          <w:p w14:paraId="4856877F" w14:textId="77777777" w:rsidR="00802C84" w:rsidRPr="003B76F8" w:rsidRDefault="00802C84" w:rsidP="00CA3F74">
            <w:pPr>
              <w:pStyle w:val="NoSpacing"/>
              <w:jc w:val="center"/>
              <w:rPr>
                <w:rFonts w:ascii="Arial" w:hAnsi="Arial" w:cs="Arial"/>
                <w:b/>
                <w:sz w:val="24"/>
                <w:szCs w:val="24"/>
              </w:rPr>
            </w:pPr>
            <w:r w:rsidRPr="003B76F8">
              <w:rPr>
                <w:rFonts w:ascii="Arial" w:hAnsi="Arial" w:cs="Arial"/>
                <w:b/>
                <w:sz w:val="24"/>
                <w:szCs w:val="24"/>
              </w:rPr>
              <w:t>Action Steps</w:t>
            </w:r>
          </w:p>
        </w:tc>
      </w:tr>
      <w:tr w:rsidR="00802C84" w:rsidRPr="003B76F8" w14:paraId="7A463CE2" w14:textId="77777777" w:rsidTr="00802C84">
        <w:tc>
          <w:tcPr>
            <w:tcW w:w="3115" w:type="dxa"/>
          </w:tcPr>
          <w:p w14:paraId="197CF0D6" w14:textId="77777777" w:rsidR="00802C84" w:rsidRPr="003B76F8" w:rsidRDefault="00802C84" w:rsidP="00CA3F74">
            <w:pPr>
              <w:pStyle w:val="NoSpacing"/>
              <w:rPr>
                <w:rFonts w:ascii="Arial" w:hAnsi="Arial" w:cs="Arial"/>
                <w:sz w:val="24"/>
                <w:szCs w:val="24"/>
              </w:rPr>
            </w:pPr>
            <w:r w:rsidRPr="003B76F8">
              <w:rPr>
                <w:rFonts w:ascii="Arial" w:hAnsi="Arial" w:cs="Arial"/>
                <w:sz w:val="24"/>
                <w:szCs w:val="24"/>
              </w:rPr>
              <w:t>The objective should state what will be accomplished, when it will happen, and why the outcome is needed.</w:t>
            </w:r>
          </w:p>
        </w:tc>
        <w:tc>
          <w:tcPr>
            <w:tcW w:w="3136" w:type="dxa"/>
            <w:gridSpan w:val="2"/>
          </w:tcPr>
          <w:p w14:paraId="69300E8B" w14:textId="77777777" w:rsidR="00802C84" w:rsidRPr="003B76F8" w:rsidRDefault="00802C84" w:rsidP="00CA3F74">
            <w:pPr>
              <w:pStyle w:val="NoSpacing"/>
              <w:rPr>
                <w:rFonts w:ascii="Arial" w:hAnsi="Arial" w:cs="Arial"/>
                <w:sz w:val="24"/>
                <w:szCs w:val="24"/>
              </w:rPr>
            </w:pPr>
            <w:r w:rsidRPr="003B76F8">
              <w:rPr>
                <w:rFonts w:ascii="Arial" w:hAnsi="Arial" w:cs="Arial"/>
                <w:sz w:val="24"/>
                <w:szCs w:val="24"/>
              </w:rPr>
              <w:t xml:space="preserve">Describe </w:t>
            </w:r>
            <w:r w:rsidRPr="003B76F8">
              <w:rPr>
                <w:rFonts w:ascii="Arial" w:hAnsi="Arial" w:cs="Arial"/>
                <w:sz w:val="24"/>
                <w:szCs w:val="24"/>
                <w:u w:val="single"/>
              </w:rPr>
              <w:t>quantifiable</w:t>
            </w:r>
            <w:r w:rsidRPr="003B76F8">
              <w:rPr>
                <w:rFonts w:ascii="Arial" w:hAnsi="Arial" w:cs="Arial"/>
                <w:sz w:val="24"/>
                <w:szCs w:val="24"/>
              </w:rPr>
              <w:t xml:space="preserve"> annual performance measures that assures states objective/outcome will be </w:t>
            </w:r>
            <w:r w:rsidRPr="003B76F8">
              <w:rPr>
                <w:rFonts w:ascii="Arial" w:hAnsi="Arial" w:cs="Arial"/>
                <w:sz w:val="24"/>
                <w:szCs w:val="24"/>
                <w:u w:val="single"/>
              </w:rPr>
              <w:t>achieved</w:t>
            </w:r>
            <w:r w:rsidRPr="003B76F8">
              <w:rPr>
                <w:rFonts w:ascii="Arial" w:hAnsi="Arial" w:cs="Arial"/>
                <w:sz w:val="24"/>
                <w:szCs w:val="24"/>
              </w:rPr>
              <w:t>. If this is the first year for measuring this objective, then state hose baseline is calculated.</w:t>
            </w:r>
          </w:p>
        </w:tc>
        <w:tc>
          <w:tcPr>
            <w:tcW w:w="3099" w:type="dxa"/>
          </w:tcPr>
          <w:p w14:paraId="73AACB4D" w14:textId="77777777" w:rsidR="00802C84" w:rsidRPr="003B76F8" w:rsidRDefault="00802C84" w:rsidP="00CA3F74">
            <w:pPr>
              <w:pStyle w:val="NoSpacing"/>
              <w:rPr>
                <w:rFonts w:ascii="Arial" w:hAnsi="Arial" w:cs="Arial"/>
                <w:sz w:val="24"/>
                <w:szCs w:val="24"/>
              </w:rPr>
            </w:pPr>
            <w:r w:rsidRPr="003B76F8">
              <w:rPr>
                <w:rFonts w:ascii="Arial" w:hAnsi="Arial" w:cs="Arial"/>
                <w:sz w:val="24"/>
                <w:szCs w:val="24"/>
              </w:rPr>
              <w:t xml:space="preserve">Describe </w:t>
            </w:r>
            <w:r w:rsidRPr="003B76F8">
              <w:rPr>
                <w:rFonts w:ascii="Arial" w:hAnsi="Arial" w:cs="Arial"/>
                <w:sz w:val="24"/>
                <w:szCs w:val="24"/>
                <w:u w:val="single"/>
              </w:rPr>
              <w:t>realistic</w:t>
            </w:r>
            <w:r w:rsidRPr="003B76F8">
              <w:rPr>
                <w:rFonts w:ascii="Arial" w:hAnsi="Arial" w:cs="Arial"/>
                <w:sz w:val="24"/>
                <w:szCs w:val="24"/>
              </w:rPr>
              <w:t xml:space="preserve"> and specific action steps needed and state date to be completed and person responsible to accomplish this task (</w:t>
            </w:r>
            <w:r w:rsidRPr="003B76F8">
              <w:rPr>
                <w:rFonts w:ascii="Arial" w:hAnsi="Arial" w:cs="Arial"/>
                <w:sz w:val="24"/>
                <w:szCs w:val="24"/>
                <w:u w:val="single"/>
              </w:rPr>
              <w:t>when and who</w:t>
            </w:r>
            <w:r w:rsidRPr="003B76F8">
              <w:rPr>
                <w:rFonts w:ascii="Arial" w:hAnsi="Arial" w:cs="Arial"/>
                <w:sz w:val="24"/>
                <w:szCs w:val="24"/>
              </w:rPr>
              <w:t>).</w:t>
            </w:r>
          </w:p>
        </w:tc>
      </w:tr>
      <w:tr w:rsidR="00802C84" w:rsidRPr="003B76F8" w14:paraId="3346C0F9" w14:textId="77777777" w:rsidTr="00802C84">
        <w:tc>
          <w:tcPr>
            <w:tcW w:w="3116" w:type="dxa"/>
          </w:tcPr>
          <w:p w14:paraId="739AAA4D" w14:textId="77777777" w:rsidR="00802C84" w:rsidRPr="003B76F8" w:rsidRDefault="00802C84" w:rsidP="00CA3F74">
            <w:pPr>
              <w:pStyle w:val="NoSpacing"/>
              <w:rPr>
                <w:rFonts w:ascii="Arial" w:hAnsi="Arial" w:cs="Arial"/>
                <w:b/>
                <w:sz w:val="24"/>
                <w:szCs w:val="24"/>
              </w:rPr>
            </w:pPr>
          </w:p>
          <w:p w14:paraId="0F844416" w14:textId="77777777" w:rsidR="00802C84" w:rsidRPr="003B76F8" w:rsidRDefault="00802C84" w:rsidP="00CA3F74">
            <w:pPr>
              <w:pStyle w:val="NoSpacing"/>
              <w:rPr>
                <w:rFonts w:ascii="Arial" w:hAnsi="Arial" w:cs="Arial"/>
                <w:b/>
                <w:sz w:val="24"/>
                <w:szCs w:val="24"/>
              </w:rPr>
            </w:pPr>
          </w:p>
          <w:p w14:paraId="6034BA0F" w14:textId="77777777" w:rsidR="00802C84" w:rsidRPr="003B76F8" w:rsidRDefault="00802C84" w:rsidP="00CA3F74">
            <w:pPr>
              <w:pStyle w:val="NoSpacing"/>
              <w:rPr>
                <w:rFonts w:ascii="Arial" w:hAnsi="Arial" w:cs="Arial"/>
                <w:b/>
                <w:sz w:val="24"/>
                <w:szCs w:val="24"/>
              </w:rPr>
            </w:pPr>
          </w:p>
          <w:p w14:paraId="61D2C8E2" w14:textId="77777777" w:rsidR="00802C84" w:rsidRPr="003B76F8" w:rsidRDefault="00802C84" w:rsidP="00CA3F74">
            <w:pPr>
              <w:pStyle w:val="NoSpacing"/>
              <w:rPr>
                <w:rFonts w:ascii="Arial" w:hAnsi="Arial" w:cs="Arial"/>
                <w:b/>
                <w:sz w:val="24"/>
                <w:szCs w:val="24"/>
              </w:rPr>
            </w:pPr>
          </w:p>
          <w:p w14:paraId="6E717478" w14:textId="77777777" w:rsidR="00802C84" w:rsidRPr="003B76F8" w:rsidRDefault="00802C84" w:rsidP="00CA3F74">
            <w:pPr>
              <w:pStyle w:val="NoSpacing"/>
              <w:rPr>
                <w:rFonts w:ascii="Arial" w:hAnsi="Arial" w:cs="Arial"/>
                <w:b/>
                <w:sz w:val="24"/>
                <w:szCs w:val="24"/>
              </w:rPr>
            </w:pPr>
          </w:p>
          <w:p w14:paraId="118E0ECA" w14:textId="77777777" w:rsidR="00802C84" w:rsidRPr="003B76F8" w:rsidRDefault="00802C84" w:rsidP="00CA3F74">
            <w:pPr>
              <w:pStyle w:val="NoSpacing"/>
              <w:rPr>
                <w:rFonts w:ascii="Arial" w:hAnsi="Arial" w:cs="Arial"/>
                <w:b/>
                <w:sz w:val="24"/>
                <w:szCs w:val="24"/>
              </w:rPr>
            </w:pPr>
          </w:p>
          <w:p w14:paraId="11DA2424" w14:textId="77777777" w:rsidR="00802C84" w:rsidRPr="003B76F8" w:rsidRDefault="00802C84" w:rsidP="00CA3F74">
            <w:pPr>
              <w:pStyle w:val="NoSpacing"/>
              <w:rPr>
                <w:rFonts w:ascii="Arial" w:hAnsi="Arial" w:cs="Arial"/>
                <w:b/>
                <w:sz w:val="24"/>
                <w:szCs w:val="24"/>
              </w:rPr>
            </w:pPr>
          </w:p>
          <w:p w14:paraId="78A93ADD" w14:textId="77777777" w:rsidR="00802C84" w:rsidRPr="003B76F8" w:rsidRDefault="00802C84" w:rsidP="00CA3F74">
            <w:pPr>
              <w:pStyle w:val="NoSpacing"/>
              <w:rPr>
                <w:rFonts w:ascii="Arial" w:hAnsi="Arial" w:cs="Arial"/>
                <w:b/>
                <w:sz w:val="24"/>
                <w:szCs w:val="24"/>
              </w:rPr>
            </w:pPr>
          </w:p>
        </w:tc>
        <w:tc>
          <w:tcPr>
            <w:tcW w:w="3117" w:type="dxa"/>
          </w:tcPr>
          <w:p w14:paraId="0F441C8F" w14:textId="77777777" w:rsidR="00802C84" w:rsidRPr="003B76F8" w:rsidRDefault="00802C84" w:rsidP="00CA3F74">
            <w:pPr>
              <w:pStyle w:val="NoSpacing"/>
              <w:rPr>
                <w:rFonts w:ascii="Arial" w:hAnsi="Arial" w:cs="Arial"/>
                <w:b/>
                <w:sz w:val="24"/>
                <w:szCs w:val="24"/>
              </w:rPr>
            </w:pPr>
          </w:p>
        </w:tc>
        <w:tc>
          <w:tcPr>
            <w:tcW w:w="3117" w:type="dxa"/>
            <w:gridSpan w:val="2"/>
          </w:tcPr>
          <w:p w14:paraId="43085F8F" w14:textId="77777777" w:rsidR="00802C84" w:rsidRPr="003B76F8" w:rsidRDefault="00802C84" w:rsidP="00CA3F74">
            <w:pPr>
              <w:pStyle w:val="NoSpacing"/>
              <w:rPr>
                <w:rFonts w:ascii="Arial" w:hAnsi="Arial" w:cs="Arial"/>
                <w:b/>
                <w:sz w:val="24"/>
                <w:szCs w:val="24"/>
              </w:rPr>
            </w:pPr>
          </w:p>
        </w:tc>
      </w:tr>
    </w:tbl>
    <w:p w14:paraId="3C65E9FF" w14:textId="77777777" w:rsidR="00802C84" w:rsidRDefault="00802C84" w:rsidP="00802C84">
      <w:pPr>
        <w:ind w:left="-900"/>
        <w:jc w:val="right"/>
        <w:rPr>
          <w:b/>
          <w:sz w:val="24"/>
          <w:szCs w:val="24"/>
        </w:rPr>
      </w:pPr>
    </w:p>
    <w:p w14:paraId="2CCEB7CD" w14:textId="77777777" w:rsidR="00802C84" w:rsidRDefault="00802C84" w:rsidP="00802C84">
      <w:pPr>
        <w:ind w:left="-900"/>
        <w:jc w:val="right"/>
        <w:rPr>
          <w:b/>
          <w:sz w:val="24"/>
          <w:szCs w:val="24"/>
        </w:rPr>
      </w:pPr>
    </w:p>
    <w:p w14:paraId="116DF6FC" w14:textId="77777777" w:rsidR="00802C84" w:rsidRDefault="00802C84" w:rsidP="00802C84">
      <w:pPr>
        <w:ind w:left="-900"/>
        <w:jc w:val="right"/>
        <w:rPr>
          <w:b/>
          <w:sz w:val="24"/>
          <w:szCs w:val="24"/>
        </w:rPr>
      </w:pPr>
      <w:r>
        <w:rPr>
          <w:b/>
          <w:sz w:val="24"/>
          <w:szCs w:val="24"/>
        </w:rPr>
        <w:lastRenderedPageBreak/>
        <w:t>APPENDIX G</w:t>
      </w:r>
    </w:p>
    <w:p w14:paraId="42A8EE46" w14:textId="77777777" w:rsidR="00802C84" w:rsidRDefault="00802C84" w:rsidP="00802C84">
      <w:pPr>
        <w:ind w:left="-900"/>
        <w:jc w:val="right"/>
        <w:rPr>
          <w:b/>
          <w:sz w:val="24"/>
          <w:szCs w:val="24"/>
        </w:rPr>
      </w:pPr>
    </w:p>
    <w:p w14:paraId="65C9CD44" w14:textId="77777777" w:rsidR="00C30AFE" w:rsidRDefault="00D376A4" w:rsidP="00802C84">
      <w:pPr>
        <w:ind w:left="-540"/>
        <w:jc w:val="center"/>
        <w:rPr>
          <w:b/>
          <w:sz w:val="24"/>
          <w:szCs w:val="24"/>
          <w:u w:val="single"/>
        </w:rPr>
      </w:pPr>
      <w:r>
        <w:rPr>
          <w:b/>
          <w:sz w:val="24"/>
          <w:szCs w:val="24"/>
          <w:u w:val="single"/>
        </w:rPr>
        <w:t>UNIFORM</w:t>
      </w:r>
      <w:r w:rsidR="00C30AFE">
        <w:rPr>
          <w:b/>
          <w:sz w:val="24"/>
          <w:szCs w:val="24"/>
          <w:u w:val="single"/>
        </w:rPr>
        <w:t xml:space="preserve"> COST METHODOLOGY (UCM) </w:t>
      </w:r>
      <w:r w:rsidR="00802C84" w:rsidRPr="007F6861">
        <w:rPr>
          <w:b/>
          <w:sz w:val="24"/>
          <w:szCs w:val="24"/>
          <w:u w:val="single"/>
        </w:rPr>
        <w:t>SPREADSHEET</w:t>
      </w:r>
      <w:r w:rsidR="00C30AFE">
        <w:rPr>
          <w:b/>
          <w:sz w:val="24"/>
          <w:szCs w:val="24"/>
          <w:u w:val="single"/>
        </w:rPr>
        <w:t xml:space="preserve"> </w:t>
      </w:r>
    </w:p>
    <w:p w14:paraId="333918CF" w14:textId="23EB4EC2" w:rsidR="00914200" w:rsidRDefault="00D50AB0" w:rsidP="00802C84">
      <w:pPr>
        <w:ind w:left="-540"/>
        <w:jc w:val="center"/>
        <w:rPr>
          <w:b/>
          <w:sz w:val="24"/>
          <w:szCs w:val="24"/>
          <w:u w:val="single"/>
        </w:rPr>
      </w:pPr>
      <w:r>
        <w:object w:dxaOrig="1520" w:dyaOrig="989" w14:anchorId="00FA787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8pt;height:48pt" o:ole="">
            <v:imagedata r:id="rId20" o:title=""/>
          </v:shape>
          <o:OLEObject Type="Embed" ProgID="Excel.Sheet.12" ShapeID="_x0000_i1025" DrawAspect="Icon" ObjectID="_1854696904" r:id="rId21"/>
        </w:object>
      </w:r>
    </w:p>
    <w:p w14:paraId="09D4A1BE" w14:textId="7BA4D0D9" w:rsidR="00802C84" w:rsidRPr="007F6861" w:rsidRDefault="00C30AFE" w:rsidP="00802C84">
      <w:pPr>
        <w:ind w:left="-540"/>
        <w:jc w:val="center"/>
        <w:rPr>
          <w:b/>
          <w:sz w:val="24"/>
          <w:szCs w:val="24"/>
          <w:u w:val="single"/>
        </w:rPr>
      </w:pPr>
      <w:r>
        <w:rPr>
          <w:b/>
          <w:sz w:val="24"/>
          <w:szCs w:val="24"/>
          <w:u w:val="single"/>
        </w:rPr>
        <w:t>(</w:t>
      </w:r>
      <w:r w:rsidR="00914200">
        <w:rPr>
          <w:b/>
          <w:sz w:val="24"/>
          <w:szCs w:val="24"/>
          <w:u w:val="single"/>
        </w:rPr>
        <w:t>Click to download)</w:t>
      </w:r>
    </w:p>
    <w:p w14:paraId="3D4DA90D" w14:textId="77777777" w:rsidR="00802C84" w:rsidRDefault="00802C84" w:rsidP="00802C84">
      <w:pPr>
        <w:rPr>
          <w:b/>
          <w:sz w:val="24"/>
          <w:szCs w:val="24"/>
        </w:rPr>
      </w:pPr>
    </w:p>
    <w:p w14:paraId="675B25F2" w14:textId="081437A0" w:rsidR="00C30AFE" w:rsidRPr="00E85DF4" w:rsidRDefault="00E85DF4" w:rsidP="00C30AFE">
      <w:pPr>
        <w:ind w:left="-540"/>
        <w:jc w:val="center"/>
        <w:rPr>
          <w:rStyle w:val="Hyperlink"/>
          <w:b/>
          <w:sz w:val="24"/>
          <w:szCs w:val="24"/>
        </w:rPr>
      </w:pPr>
      <w:r>
        <w:rPr>
          <w:b/>
          <w:sz w:val="24"/>
          <w:szCs w:val="24"/>
          <w:u w:val="single"/>
        </w:rPr>
        <w:fldChar w:fldCharType="begin"/>
      </w:r>
      <w:r>
        <w:rPr>
          <w:b/>
          <w:sz w:val="24"/>
          <w:szCs w:val="24"/>
          <w:u w:val="single"/>
        </w:rPr>
        <w:instrText xml:space="preserve"> HYPERLINK "https://pamms.dhs.ga.gov/das/administration-5600-manual/appendix-g-toc/" </w:instrText>
      </w:r>
      <w:r>
        <w:rPr>
          <w:b/>
          <w:sz w:val="24"/>
          <w:szCs w:val="24"/>
          <w:u w:val="single"/>
        </w:rPr>
      </w:r>
      <w:r>
        <w:rPr>
          <w:b/>
          <w:sz w:val="24"/>
          <w:szCs w:val="24"/>
          <w:u w:val="single"/>
        </w:rPr>
        <w:fldChar w:fldCharType="separate"/>
      </w:r>
      <w:r w:rsidR="00D376A4" w:rsidRPr="00E85DF4">
        <w:rPr>
          <w:rStyle w:val="Hyperlink"/>
          <w:b/>
          <w:sz w:val="24"/>
          <w:szCs w:val="24"/>
        </w:rPr>
        <w:t>UNIFORM</w:t>
      </w:r>
      <w:r w:rsidR="00C30AFE" w:rsidRPr="00E85DF4">
        <w:rPr>
          <w:rStyle w:val="Hyperlink"/>
          <w:b/>
          <w:sz w:val="24"/>
          <w:szCs w:val="24"/>
        </w:rPr>
        <w:t xml:space="preserve"> COST METHODOLOGY (UCM) SPREADSHEET TRAINING MANUAL</w:t>
      </w:r>
    </w:p>
    <w:p w14:paraId="2ECBA708" w14:textId="158A77F6" w:rsidR="00802C84" w:rsidRDefault="00C30AFE" w:rsidP="00C30AFE">
      <w:pPr>
        <w:ind w:left="-540"/>
        <w:jc w:val="center"/>
        <w:rPr>
          <w:rFonts w:ascii="Arial" w:hAnsi="Arial" w:cs="Arial"/>
          <w:b/>
          <w:sz w:val="24"/>
          <w:szCs w:val="24"/>
          <w:u w:val="single"/>
        </w:rPr>
      </w:pPr>
      <w:r w:rsidRPr="00E85DF4">
        <w:rPr>
          <w:rStyle w:val="Hyperlink"/>
          <w:b/>
          <w:sz w:val="24"/>
          <w:szCs w:val="24"/>
        </w:rPr>
        <w:t>(</w:t>
      </w:r>
      <w:r w:rsidR="00ED6034">
        <w:rPr>
          <w:rStyle w:val="Hyperlink"/>
          <w:b/>
          <w:sz w:val="24"/>
          <w:szCs w:val="24"/>
        </w:rPr>
        <w:t>Ctrl + Click to follow link</w:t>
      </w:r>
      <w:r w:rsidRPr="00E85DF4">
        <w:rPr>
          <w:rStyle w:val="Hyperlink"/>
          <w:b/>
          <w:sz w:val="24"/>
          <w:szCs w:val="24"/>
        </w:rPr>
        <w:t>)</w:t>
      </w:r>
      <w:r w:rsidR="00E85DF4">
        <w:rPr>
          <w:b/>
          <w:sz w:val="24"/>
          <w:szCs w:val="24"/>
          <w:u w:val="single"/>
        </w:rPr>
        <w:fldChar w:fldCharType="end"/>
      </w:r>
    </w:p>
    <w:p w14:paraId="55D3A9E2" w14:textId="77777777" w:rsidR="00802C84" w:rsidRDefault="00802C84" w:rsidP="00802C84">
      <w:pPr>
        <w:jc w:val="center"/>
        <w:rPr>
          <w:rFonts w:ascii="Arial" w:hAnsi="Arial" w:cs="Arial"/>
          <w:b/>
          <w:sz w:val="24"/>
          <w:szCs w:val="24"/>
          <w:u w:val="single"/>
        </w:rPr>
      </w:pPr>
    </w:p>
    <w:p w14:paraId="342923FC" w14:textId="77777777" w:rsidR="00802C84" w:rsidRDefault="00802C84" w:rsidP="00802C84">
      <w:pPr>
        <w:jc w:val="center"/>
        <w:rPr>
          <w:rFonts w:ascii="Arial" w:hAnsi="Arial" w:cs="Arial"/>
          <w:b/>
          <w:sz w:val="24"/>
          <w:szCs w:val="24"/>
          <w:u w:val="single"/>
        </w:rPr>
      </w:pPr>
      <w:r w:rsidRPr="00973F75">
        <w:rPr>
          <w:rFonts w:ascii="Arial" w:hAnsi="Arial" w:cs="Arial"/>
          <w:b/>
          <w:sz w:val="24"/>
          <w:szCs w:val="24"/>
          <w:u w:val="single"/>
        </w:rPr>
        <w:t>BUDGET NARRATIVE FORM</w:t>
      </w:r>
    </w:p>
    <w:p w14:paraId="29564F11" w14:textId="77777777" w:rsidR="00802C84" w:rsidRDefault="00802C84" w:rsidP="00802C84">
      <w:pPr>
        <w:jc w:val="center"/>
        <w:rPr>
          <w:rFonts w:ascii="Arial" w:hAnsi="Arial" w:cs="Arial"/>
          <w:b/>
          <w:sz w:val="24"/>
          <w:szCs w:val="24"/>
          <w:u w:val="single"/>
        </w:rPr>
      </w:pPr>
    </w:p>
    <w:p w14:paraId="6F2414D1" w14:textId="77777777" w:rsidR="00802C84" w:rsidRDefault="00802C84" w:rsidP="00802C84">
      <w:pPr>
        <w:rPr>
          <w:rFonts w:ascii="Arial" w:hAnsi="Arial" w:cs="Arial"/>
          <w:sz w:val="24"/>
          <w:szCs w:val="24"/>
        </w:rPr>
      </w:pPr>
      <w:r w:rsidRPr="00973F75">
        <w:rPr>
          <w:rFonts w:ascii="Arial" w:hAnsi="Arial" w:cs="Arial"/>
          <w:sz w:val="24"/>
          <w:szCs w:val="24"/>
        </w:rPr>
        <w:t xml:space="preserve">Explain how the amounts for line items on the </w:t>
      </w:r>
      <w:r w:rsidR="00D376A4">
        <w:rPr>
          <w:rFonts w:ascii="Arial" w:hAnsi="Arial" w:cs="Arial"/>
          <w:sz w:val="24"/>
          <w:szCs w:val="24"/>
        </w:rPr>
        <w:t>Uniform</w:t>
      </w:r>
      <w:r w:rsidR="00C30AFE">
        <w:rPr>
          <w:rFonts w:ascii="Arial" w:hAnsi="Arial" w:cs="Arial"/>
          <w:sz w:val="24"/>
          <w:szCs w:val="24"/>
        </w:rPr>
        <w:t xml:space="preserve"> Cost Methodology (UCM) </w:t>
      </w:r>
      <w:r w:rsidRPr="00973F75">
        <w:rPr>
          <w:rFonts w:ascii="Arial" w:hAnsi="Arial" w:cs="Arial"/>
          <w:sz w:val="24"/>
          <w:szCs w:val="24"/>
        </w:rPr>
        <w:t xml:space="preserve">spreadsheet were determined.  Explain allocations, if applicable.  Use additional sheets if necessary. </w:t>
      </w:r>
    </w:p>
    <w:p w14:paraId="563F875E" w14:textId="77777777" w:rsidR="00802C84" w:rsidRDefault="00802C84" w:rsidP="00802C84">
      <w:pPr>
        <w:rPr>
          <w:rFonts w:ascii="Arial" w:hAnsi="Arial" w:cs="Arial"/>
          <w:sz w:val="24"/>
          <w:szCs w:val="24"/>
        </w:rPr>
      </w:pPr>
    </w:p>
    <w:tbl>
      <w:tblPr>
        <w:tblStyle w:val="TableGrid"/>
        <w:tblW w:w="9463" w:type="dxa"/>
        <w:tblLook w:val="04A0" w:firstRow="1" w:lastRow="0" w:firstColumn="1" w:lastColumn="0" w:noHBand="0" w:noVBand="1"/>
      </w:tblPr>
      <w:tblGrid>
        <w:gridCol w:w="4030"/>
        <w:gridCol w:w="5433"/>
      </w:tblGrid>
      <w:tr w:rsidR="00802C84" w14:paraId="4EBB0E15" w14:textId="77777777" w:rsidTr="00CA3F74">
        <w:tc>
          <w:tcPr>
            <w:tcW w:w="4030" w:type="dxa"/>
          </w:tcPr>
          <w:p w14:paraId="5E38FB49" w14:textId="77777777" w:rsidR="00802C84" w:rsidRPr="00973F75" w:rsidRDefault="00802C84" w:rsidP="00CA3F74">
            <w:pPr>
              <w:rPr>
                <w:rFonts w:ascii="Arial" w:hAnsi="Arial" w:cs="Arial"/>
                <w:b/>
                <w:sz w:val="24"/>
                <w:szCs w:val="24"/>
              </w:rPr>
            </w:pPr>
            <w:r w:rsidRPr="00973F75">
              <w:rPr>
                <w:rFonts w:ascii="Arial" w:hAnsi="Arial" w:cs="Arial"/>
                <w:b/>
                <w:sz w:val="24"/>
                <w:szCs w:val="24"/>
              </w:rPr>
              <w:t xml:space="preserve">List Line Item </w:t>
            </w:r>
            <w:proofErr w:type="gramStart"/>
            <w:r w:rsidRPr="00973F75">
              <w:rPr>
                <w:rFonts w:ascii="Arial" w:hAnsi="Arial" w:cs="Arial"/>
                <w:b/>
                <w:sz w:val="24"/>
                <w:szCs w:val="24"/>
              </w:rPr>
              <w:t>From</w:t>
            </w:r>
            <w:proofErr w:type="gramEnd"/>
            <w:r w:rsidRPr="00973F75">
              <w:rPr>
                <w:rFonts w:ascii="Arial" w:hAnsi="Arial" w:cs="Arial"/>
                <w:b/>
                <w:sz w:val="24"/>
                <w:szCs w:val="24"/>
              </w:rPr>
              <w:t xml:space="preserve"> </w:t>
            </w:r>
            <w:r>
              <w:rPr>
                <w:rFonts w:ascii="Arial" w:hAnsi="Arial" w:cs="Arial"/>
                <w:b/>
                <w:sz w:val="24"/>
                <w:szCs w:val="24"/>
              </w:rPr>
              <w:t>Budget</w:t>
            </w:r>
            <w:r w:rsidRPr="00973F75">
              <w:rPr>
                <w:rFonts w:ascii="Arial" w:hAnsi="Arial" w:cs="Arial"/>
                <w:b/>
                <w:sz w:val="24"/>
                <w:szCs w:val="24"/>
              </w:rPr>
              <w:t xml:space="preserve"> Below:</w:t>
            </w:r>
          </w:p>
        </w:tc>
        <w:tc>
          <w:tcPr>
            <w:tcW w:w="5433" w:type="dxa"/>
          </w:tcPr>
          <w:p w14:paraId="4B0D0D10" w14:textId="77777777" w:rsidR="00802C84" w:rsidRPr="00973F75" w:rsidRDefault="00802C84" w:rsidP="00CA3F74">
            <w:pPr>
              <w:rPr>
                <w:rFonts w:ascii="Arial" w:hAnsi="Arial" w:cs="Arial"/>
                <w:b/>
                <w:sz w:val="24"/>
                <w:szCs w:val="24"/>
              </w:rPr>
            </w:pPr>
            <w:r w:rsidRPr="00973F75">
              <w:rPr>
                <w:rFonts w:ascii="Arial" w:hAnsi="Arial" w:cs="Arial"/>
                <w:b/>
                <w:sz w:val="24"/>
                <w:szCs w:val="24"/>
              </w:rPr>
              <w:t>List Explanation Below:</w:t>
            </w:r>
          </w:p>
        </w:tc>
      </w:tr>
      <w:tr w:rsidR="00802C84" w14:paraId="4815F4BE" w14:textId="77777777" w:rsidTr="00CA3F74">
        <w:tc>
          <w:tcPr>
            <w:tcW w:w="4030" w:type="dxa"/>
          </w:tcPr>
          <w:p w14:paraId="79180B59" w14:textId="77777777" w:rsidR="00802C84" w:rsidRDefault="00802C84" w:rsidP="00CA3F74">
            <w:pPr>
              <w:rPr>
                <w:rFonts w:ascii="Arial" w:hAnsi="Arial" w:cs="Arial"/>
                <w:sz w:val="24"/>
                <w:szCs w:val="24"/>
              </w:rPr>
            </w:pPr>
            <w:r>
              <w:rPr>
                <w:rFonts w:ascii="Arial" w:hAnsi="Arial" w:cs="Arial"/>
                <w:sz w:val="24"/>
                <w:szCs w:val="24"/>
              </w:rPr>
              <w:t xml:space="preserve">Example: </w:t>
            </w:r>
          </w:p>
          <w:p w14:paraId="2A785FBA" w14:textId="77777777" w:rsidR="00802C84" w:rsidRDefault="00310478" w:rsidP="00CA3F74">
            <w:pPr>
              <w:rPr>
                <w:rFonts w:ascii="Arial" w:hAnsi="Arial" w:cs="Arial"/>
                <w:sz w:val="24"/>
                <w:szCs w:val="24"/>
              </w:rPr>
            </w:pPr>
            <w:r>
              <w:rPr>
                <w:rFonts w:ascii="Arial" w:hAnsi="Arial" w:cs="Arial"/>
                <w:i/>
                <w:sz w:val="24"/>
                <w:szCs w:val="24"/>
              </w:rPr>
              <w:t>Mileage</w:t>
            </w:r>
          </w:p>
        </w:tc>
        <w:tc>
          <w:tcPr>
            <w:tcW w:w="5433" w:type="dxa"/>
          </w:tcPr>
          <w:p w14:paraId="66FD28ED" w14:textId="77777777" w:rsidR="00802C84" w:rsidRPr="00310478" w:rsidRDefault="00802C84" w:rsidP="00CA3F74">
            <w:pPr>
              <w:rPr>
                <w:rFonts w:ascii="Arial" w:hAnsi="Arial" w:cs="Arial"/>
                <w:sz w:val="24"/>
                <w:szCs w:val="24"/>
              </w:rPr>
            </w:pPr>
            <w:r w:rsidRPr="00310478">
              <w:rPr>
                <w:rFonts w:ascii="Arial" w:hAnsi="Arial" w:cs="Arial"/>
                <w:sz w:val="24"/>
                <w:szCs w:val="24"/>
              </w:rPr>
              <w:t>Example:</w:t>
            </w:r>
          </w:p>
          <w:p w14:paraId="1917FB72" w14:textId="77777777" w:rsidR="00802C84" w:rsidRPr="00973F75" w:rsidRDefault="00310478" w:rsidP="00CA3F74">
            <w:pPr>
              <w:rPr>
                <w:rFonts w:ascii="Arial" w:hAnsi="Arial" w:cs="Arial"/>
                <w:i/>
                <w:sz w:val="24"/>
                <w:szCs w:val="24"/>
              </w:rPr>
            </w:pPr>
            <w:r>
              <w:rPr>
                <w:rFonts w:ascii="Arial" w:hAnsi="Arial" w:cs="Arial"/>
                <w:i/>
                <w:sz w:val="24"/>
                <w:szCs w:val="24"/>
              </w:rPr>
              <w:t>We plan to reimburse mileage at the rate of $0.32 per mile</w:t>
            </w:r>
            <w:r w:rsidR="00802C84" w:rsidRPr="00973F75">
              <w:rPr>
                <w:rFonts w:ascii="Arial" w:hAnsi="Arial" w:cs="Arial"/>
                <w:i/>
                <w:sz w:val="24"/>
                <w:szCs w:val="24"/>
              </w:rPr>
              <w:t xml:space="preserve"> </w:t>
            </w:r>
          </w:p>
        </w:tc>
      </w:tr>
      <w:tr w:rsidR="00802C84" w14:paraId="091D167F" w14:textId="77777777" w:rsidTr="00CA3F74">
        <w:tc>
          <w:tcPr>
            <w:tcW w:w="4030" w:type="dxa"/>
          </w:tcPr>
          <w:p w14:paraId="0D5AFCEF" w14:textId="77777777" w:rsidR="00802C84" w:rsidRDefault="00802C84" w:rsidP="00CA3F74">
            <w:pPr>
              <w:rPr>
                <w:rFonts w:ascii="Arial" w:hAnsi="Arial" w:cs="Arial"/>
                <w:sz w:val="24"/>
                <w:szCs w:val="24"/>
              </w:rPr>
            </w:pPr>
          </w:p>
          <w:p w14:paraId="76A6237B" w14:textId="77777777" w:rsidR="00802C84" w:rsidRDefault="00802C84" w:rsidP="00CA3F74">
            <w:pPr>
              <w:rPr>
                <w:rFonts w:ascii="Arial" w:hAnsi="Arial" w:cs="Arial"/>
                <w:sz w:val="24"/>
                <w:szCs w:val="24"/>
              </w:rPr>
            </w:pPr>
          </w:p>
        </w:tc>
        <w:tc>
          <w:tcPr>
            <w:tcW w:w="5433" w:type="dxa"/>
          </w:tcPr>
          <w:p w14:paraId="5EAC0A89" w14:textId="77777777" w:rsidR="00802C84" w:rsidRDefault="00802C84" w:rsidP="00CA3F74">
            <w:pPr>
              <w:rPr>
                <w:rFonts w:ascii="Arial" w:hAnsi="Arial" w:cs="Arial"/>
                <w:sz w:val="24"/>
                <w:szCs w:val="24"/>
              </w:rPr>
            </w:pPr>
          </w:p>
        </w:tc>
      </w:tr>
      <w:tr w:rsidR="00802C84" w14:paraId="254C060C" w14:textId="77777777" w:rsidTr="00CA3F74">
        <w:tc>
          <w:tcPr>
            <w:tcW w:w="4030" w:type="dxa"/>
          </w:tcPr>
          <w:p w14:paraId="3BF4A8C1" w14:textId="77777777" w:rsidR="00802C84" w:rsidRDefault="00802C84" w:rsidP="00CA3F74">
            <w:pPr>
              <w:rPr>
                <w:rFonts w:ascii="Arial" w:hAnsi="Arial" w:cs="Arial"/>
                <w:sz w:val="24"/>
                <w:szCs w:val="24"/>
              </w:rPr>
            </w:pPr>
          </w:p>
          <w:p w14:paraId="33FACACE" w14:textId="77777777" w:rsidR="00802C84" w:rsidRDefault="00802C84" w:rsidP="00CA3F74">
            <w:pPr>
              <w:rPr>
                <w:rFonts w:ascii="Arial" w:hAnsi="Arial" w:cs="Arial"/>
                <w:sz w:val="24"/>
                <w:szCs w:val="24"/>
              </w:rPr>
            </w:pPr>
          </w:p>
        </w:tc>
        <w:tc>
          <w:tcPr>
            <w:tcW w:w="5433" w:type="dxa"/>
          </w:tcPr>
          <w:p w14:paraId="374320BF" w14:textId="77777777" w:rsidR="00802C84" w:rsidRDefault="00802C84" w:rsidP="00CA3F74">
            <w:pPr>
              <w:rPr>
                <w:rFonts w:ascii="Arial" w:hAnsi="Arial" w:cs="Arial"/>
                <w:sz w:val="24"/>
                <w:szCs w:val="24"/>
              </w:rPr>
            </w:pPr>
          </w:p>
        </w:tc>
      </w:tr>
      <w:tr w:rsidR="00802C84" w14:paraId="4506BE88" w14:textId="77777777" w:rsidTr="00CA3F74">
        <w:tc>
          <w:tcPr>
            <w:tcW w:w="4030" w:type="dxa"/>
          </w:tcPr>
          <w:p w14:paraId="7090B8D9" w14:textId="77777777" w:rsidR="00802C84" w:rsidRDefault="00802C84" w:rsidP="00CA3F74">
            <w:pPr>
              <w:rPr>
                <w:rFonts w:ascii="Arial" w:hAnsi="Arial" w:cs="Arial"/>
                <w:sz w:val="24"/>
                <w:szCs w:val="24"/>
              </w:rPr>
            </w:pPr>
          </w:p>
          <w:p w14:paraId="7B104966" w14:textId="77777777" w:rsidR="00802C84" w:rsidRDefault="00802C84" w:rsidP="00CA3F74">
            <w:pPr>
              <w:rPr>
                <w:rFonts w:ascii="Arial" w:hAnsi="Arial" w:cs="Arial"/>
                <w:sz w:val="24"/>
                <w:szCs w:val="24"/>
              </w:rPr>
            </w:pPr>
          </w:p>
        </w:tc>
        <w:tc>
          <w:tcPr>
            <w:tcW w:w="5433" w:type="dxa"/>
          </w:tcPr>
          <w:p w14:paraId="3ADCD5E6" w14:textId="77777777" w:rsidR="00802C84" w:rsidRDefault="00802C84" w:rsidP="00CA3F74">
            <w:pPr>
              <w:rPr>
                <w:rFonts w:ascii="Arial" w:hAnsi="Arial" w:cs="Arial"/>
                <w:sz w:val="24"/>
                <w:szCs w:val="24"/>
              </w:rPr>
            </w:pPr>
          </w:p>
        </w:tc>
      </w:tr>
      <w:tr w:rsidR="00802C84" w14:paraId="557ADFEE" w14:textId="77777777" w:rsidTr="00CA3F74">
        <w:tc>
          <w:tcPr>
            <w:tcW w:w="4030" w:type="dxa"/>
          </w:tcPr>
          <w:p w14:paraId="2EC8496A" w14:textId="77777777" w:rsidR="00802C84" w:rsidRDefault="00802C84" w:rsidP="00CA3F74">
            <w:pPr>
              <w:rPr>
                <w:rFonts w:ascii="Arial" w:hAnsi="Arial" w:cs="Arial"/>
                <w:sz w:val="24"/>
                <w:szCs w:val="24"/>
              </w:rPr>
            </w:pPr>
          </w:p>
          <w:p w14:paraId="54B53176" w14:textId="77777777" w:rsidR="00802C84" w:rsidRDefault="00802C84" w:rsidP="00CA3F74">
            <w:pPr>
              <w:rPr>
                <w:rFonts w:ascii="Arial" w:hAnsi="Arial" w:cs="Arial"/>
                <w:sz w:val="24"/>
                <w:szCs w:val="24"/>
              </w:rPr>
            </w:pPr>
          </w:p>
        </w:tc>
        <w:tc>
          <w:tcPr>
            <w:tcW w:w="5433" w:type="dxa"/>
          </w:tcPr>
          <w:p w14:paraId="4637606C" w14:textId="77777777" w:rsidR="00802C84" w:rsidRDefault="00802C84" w:rsidP="00CA3F74">
            <w:pPr>
              <w:rPr>
                <w:rFonts w:ascii="Arial" w:hAnsi="Arial" w:cs="Arial"/>
                <w:sz w:val="24"/>
                <w:szCs w:val="24"/>
              </w:rPr>
            </w:pPr>
          </w:p>
        </w:tc>
      </w:tr>
      <w:tr w:rsidR="00802C84" w14:paraId="28AC9932" w14:textId="77777777" w:rsidTr="00CA3F74">
        <w:tc>
          <w:tcPr>
            <w:tcW w:w="4030" w:type="dxa"/>
          </w:tcPr>
          <w:p w14:paraId="65ED9F5A" w14:textId="77777777" w:rsidR="00802C84" w:rsidRDefault="00802C84" w:rsidP="00CA3F74">
            <w:pPr>
              <w:rPr>
                <w:rFonts w:ascii="Arial" w:hAnsi="Arial" w:cs="Arial"/>
                <w:sz w:val="24"/>
                <w:szCs w:val="24"/>
              </w:rPr>
            </w:pPr>
          </w:p>
          <w:p w14:paraId="68071D21" w14:textId="77777777" w:rsidR="00802C84" w:rsidRDefault="00802C84" w:rsidP="00CA3F74">
            <w:pPr>
              <w:rPr>
                <w:rFonts w:ascii="Arial" w:hAnsi="Arial" w:cs="Arial"/>
                <w:sz w:val="24"/>
                <w:szCs w:val="24"/>
              </w:rPr>
            </w:pPr>
          </w:p>
        </w:tc>
        <w:tc>
          <w:tcPr>
            <w:tcW w:w="5433" w:type="dxa"/>
          </w:tcPr>
          <w:p w14:paraId="73F5683B" w14:textId="77777777" w:rsidR="00802C84" w:rsidRDefault="00802C84" w:rsidP="00CA3F74">
            <w:pPr>
              <w:rPr>
                <w:rFonts w:ascii="Arial" w:hAnsi="Arial" w:cs="Arial"/>
                <w:sz w:val="24"/>
                <w:szCs w:val="24"/>
              </w:rPr>
            </w:pPr>
          </w:p>
        </w:tc>
      </w:tr>
      <w:tr w:rsidR="00802C84" w14:paraId="20A139DB" w14:textId="77777777" w:rsidTr="00CA3F74">
        <w:tc>
          <w:tcPr>
            <w:tcW w:w="4030" w:type="dxa"/>
          </w:tcPr>
          <w:p w14:paraId="007DCD16" w14:textId="77777777" w:rsidR="00802C84" w:rsidRDefault="00802C84" w:rsidP="00CA3F74">
            <w:pPr>
              <w:rPr>
                <w:rFonts w:ascii="Arial" w:hAnsi="Arial" w:cs="Arial"/>
                <w:sz w:val="24"/>
                <w:szCs w:val="24"/>
              </w:rPr>
            </w:pPr>
          </w:p>
          <w:p w14:paraId="75318820" w14:textId="77777777" w:rsidR="00802C84" w:rsidRDefault="00802C84" w:rsidP="00CA3F74">
            <w:pPr>
              <w:rPr>
                <w:rFonts w:ascii="Arial" w:hAnsi="Arial" w:cs="Arial"/>
                <w:sz w:val="24"/>
                <w:szCs w:val="24"/>
              </w:rPr>
            </w:pPr>
          </w:p>
        </w:tc>
        <w:tc>
          <w:tcPr>
            <w:tcW w:w="5433" w:type="dxa"/>
          </w:tcPr>
          <w:p w14:paraId="08402A3E" w14:textId="77777777" w:rsidR="00802C84" w:rsidRDefault="00802C84" w:rsidP="00CA3F74">
            <w:pPr>
              <w:rPr>
                <w:rFonts w:ascii="Arial" w:hAnsi="Arial" w:cs="Arial"/>
                <w:sz w:val="24"/>
                <w:szCs w:val="24"/>
              </w:rPr>
            </w:pPr>
          </w:p>
        </w:tc>
      </w:tr>
      <w:tr w:rsidR="00802C84" w14:paraId="05349298" w14:textId="77777777" w:rsidTr="00CA3F74">
        <w:tc>
          <w:tcPr>
            <w:tcW w:w="4030" w:type="dxa"/>
          </w:tcPr>
          <w:p w14:paraId="64355C46" w14:textId="77777777" w:rsidR="00802C84" w:rsidRDefault="00802C84" w:rsidP="00CA3F74">
            <w:pPr>
              <w:rPr>
                <w:rFonts w:ascii="Arial" w:hAnsi="Arial" w:cs="Arial"/>
                <w:sz w:val="24"/>
                <w:szCs w:val="24"/>
              </w:rPr>
            </w:pPr>
          </w:p>
          <w:p w14:paraId="6E21E1D6" w14:textId="77777777" w:rsidR="00802C84" w:rsidRDefault="00802C84" w:rsidP="00CA3F74">
            <w:pPr>
              <w:rPr>
                <w:rFonts w:ascii="Arial" w:hAnsi="Arial" w:cs="Arial"/>
                <w:sz w:val="24"/>
                <w:szCs w:val="24"/>
              </w:rPr>
            </w:pPr>
          </w:p>
        </w:tc>
        <w:tc>
          <w:tcPr>
            <w:tcW w:w="5433" w:type="dxa"/>
          </w:tcPr>
          <w:p w14:paraId="24E1CAFA" w14:textId="77777777" w:rsidR="00802C84" w:rsidRDefault="00802C84" w:rsidP="00CA3F74">
            <w:pPr>
              <w:rPr>
                <w:rFonts w:ascii="Arial" w:hAnsi="Arial" w:cs="Arial"/>
                <w:sz w:val="24"/>
                <w:szCs w:val="24"/>
              </w:rPr>
            </w:pPr>
          </w:p>
        </w:tc>
      </w:tr>
      <w:tr w:rsidR="00802C84" w14:paraId="00F417BF" w14:textId="77777777" w:rsidTr="00CA3F74">
        <w:tc>
          <w:tcPr>
            <w:tcW w:w="4030" w:type="dxa"/>
          </w:tcPr>
          <w:p w14:paraId="4CE8866B" w14:textId="77777777" w:rsidR="00802C84" w:rsidRDefault="00802C84" w:rsidP="00CA3F74">
            <w:pPr>
              <w:rPr>
                <w:rFonts w:ascii="Arial" w:hAnsi="Arial" w:cs="Arial"/>
                <w:sz w:val="24"/>
                <w:szCs w:val="24"/>
              </w:rPr>
            </w:pPr>
          </w:p>
          <w:p w14:paraId="0F798F5D" w14:textId="77777777" w:rsidR="00802C84" w:rsidRDefault="00802C84" w:rsidP="00CA3F74">
            <w:pPr>
              <w:rPr>
                <w:rFonts w:ascii="Arial" w:hAnsi="Arial" w:cs="Arial"/>
                <w:sz w:val="24"/>
                <w:szCs w:val="24"/>
              </w:rPr>
            </w:pPr>
          </w:p>
        </w:tc>
        <w:tc>
          <w:tcPr>
            <w:tcW w:w="5433" w:type="dxa"/>
          </w:tcPr>
          <w:p w14:paraId="457DAA1E" w14:textId="77777777" w:rsidR="00802C84" w:rsidRDefault="00802C84" w:rsidP="00CA3F74">
            <w:pPr>
              <w:rPr>
                <w:rFonts w:ascii="Arial" w:hAnsi="Arial" w:cs="Arial"/>
                <w:sz w:val="24"/>
                <w:szCs w:val="24"/>
              </w:rPr>
            </w:pPr>
          </w:p>
        </w:tc>
      </w:tr>
      <w:tr w:rsidR="00802C84" w14:paraId="0517C35B" w14:textId="77777777" w:rsidTr="00CA3F74">
        <w:tc>
          <w:tcPr>
            <w:tcW w:w="4030" w:type="dxa"/>
          </w:tcPr>
          <w:p w14:paraId="2F3F9B82" w14:textId="77777777" w:rsidR="00802C84" w:rsidRDefault="00802C84" w:rsidP="00CA3F74">
            <w:pPr>
              <w:rPr>
                <w:rFonts w:ascii="Arial" w:hAnsi="Arial" w:cs="Arial"/>
                <w:sz w:val="24"/>
                <w:szCs w:val="24"/>
              </w:rPr>
            </w:pPr>
          </w:p>
          <w:p w14:paraId="363D88A5" w14:textId="77777777" w:rsidR="00802C84" w:rsidRDefault="00802C84" w:rsidP="00CA3F74">
            <w:pPr>
              <w:rPr>
                <w:rFonts w:ascii="Arial" w:hAnsi="Arial" w:cs="Arial"/>
                <w:sz w:val="24"/>
                <w:szCs w:val="24"/>
              </w:rPr>
            </w:pPr>
          </w:p>
        </w:tc>
        <w:tc>
          <w:tcPr>
            <w:tcW w:w="5433" w:type="dxa"/>
          </w:tcPr>
          <w:p w14:paraId="71AFECAE" w14:textId="77777777" w:rsidR="00802C84" w:rsidRDefault="00802C84" w:rsidP="00CA3F74">
            <w:pPr>
              <w:rPr>
                <w:rFonts w:ascii="Arial" w:hAnsi="Arial" w:cs="Arial"/>
                <w:sz w:val="24"/>
                <w:szCs w:val="24"/>
              </w:rPr>
            </w:pPr>
          </w:p>
        </w:tc>
      </w:tr>
      <w:tr w:rsidR="00802C84" w14:paraId="4AEF37FA" w14:textId="77777777" w:rsidTr="00CA3F74">
        <w:tc>
          <w:tcPr>
            <w:tcW w:w="4030" w:type="dxa"/>
          </w:tcPr>
          <w:p w14:paraId="7BAE1C26" w14:textId="77777777" w:rsidR="00802C84" w:rsidRDefault="00802C84" w:rsidP="00CA3F74">
            <w:pPr>
              <w:rPr>
                <w:rFonts w:ascii="Arial" w:hAnsi="Arial" w:cs="Arial"/>
                <w:sz w:val="24"/>
                <w:szCs w:val="24"/>
              </w:rPr>
            </w:pPr>
          </w:p>
          <w:p w14:paraId="617AD071" w14:textId="77777777" w:rsidR="00802C84" w:rsidRDefault="00802C84" w:rsidP="00CA3F74">
            <w:pPr>
              <w:rPr>
                <w:rFonts w:ascii="Arial" w:hAnsi="Arial" w:cs="Arial"/>
                <w:sz w:val="24"/>
                <w:szCs w:val="24"/>
              </w:rPr>
            </w:pPr>
          </w:p>
        </w:tc>
        <w:tc>
          <w:tcPr>
            <w:tcW w:w="5433" w:type="dxa"/>
          </w:tcPr>
          <w:p w14:paraId="3F9B7BF5" w14:textId="77777777" w:rsidR="00802C84" w:rsidRDefault="00802C84" w:rsidP="00CA3F74">
            <w:pPr>
              <w:rPr>
                <w:rFonts w:ascii="Arial" w:hAnsi="Arial" w:cs="Arial"/>
                <w:sz w:val="24"/>
                <w:szCs w:val="24"/>
              </w:rPr>
            </w:pPr>
          </w:p>
        </w:tc>
      </w:tr>
      <w:tr w:rsidR="00802C84" w14:paraId="7F5F005E" w14:textId="77777777" w:rsidTr="00CA3F74">
        <w:tc>
          <w:tcPr>
            <w:tcW w:w="4030" w:type="dxa"/>
          </w:tcPr>
          <w:p w14:paraId="564340B8" w14:textId="77777777" w:rsidR="00802C84" w:rsidRDefault="00802C84" w:rsidP="00CA3F74">
            <w:pPr>
              <w:rPr>
                <w:rFonts w:ascii="Arial" w:hAnsi="Arial" w:cs="Arial"/>
                <w:sz w:val="24"/>
                <w:szCs w:val="24"/>
              </w:rPr>
            </w:pPr>
          </w:p>
          <w:p w14:paraId="6D16B6F2" w14:textId="77777777" w:rsidR="00802C84" w:rsidRDefault="00802C84" w:rsidP="00CA3F74">
            <w:pPr>
              <w:rPr>
                <w:rFonts w:ascii="Arial" w:hAnsi="Arial" w:cs="Arial"/>
                <w:sz w:val="24"/>
                <w:szCs w:val="24"/>
              </w:rPr>
            </w:pPr>
          </w:p>
        </w:tc>
        <w:tc>
          <w:tcPr>
            <w:tcW w:w="5433" w:type="dxa"/>
          </w:tcPr>
          <w:p w14:paraId="1B755588" w14:textId="77777777" w:rsidR="00802C84" w:rsidRDefault="00802C84" w:rsidP="00CA3F74">
            <w:pPr>
              <w:rPr>
                <w:rFonts w:ascii="Arial" w:hAnsi="Arial" w:cs="Arial"/>
                <w:sz w:val="24"/>
                <w:szCs w:val="24"/>
              </w:rPr>
            </w:pPr>
          </w:p>
        </w:tc>
      </w:tr>
      <w:tr w:rsidR="00802C84" w14:paraId="2B8E7585" w14:textId="77777777" w:rsidTr="00CA3F74">
        <w:tc>
          <w:tcPr>
            <w:tcW w:w="4030" w:type="dxa"/>
          </w:tcPr>
          <w:p w14:paraId="7A9E1EAA" w14:textId="77777777" w:rsidR="00802C84" w:rsidRDefault="00802C84" w:rsidP="00CA3F74">
            <w:pPr>
              <w:rPr>
                <w:rFonts w:ascii="Arial" w:hAnsi="Arial" w:cs="Arial"/>
                <w:sz w:val="24"/>
                <w:szCs w:val="24"/>
              </w:rPr>
            </w:pPr>
          </w:p>
          <w:p w14:paraId="1F0B5E2A" w14:textId="77777777" w:rsidR="00802C84" w:rsidRDefault="00802C84" w:rsidP="00CA3F74">
            <w:pPr>
              <w:rPr>
                <w:rFonts w:ascii="Arial" w:hAnsi="Arial" w:cs="Arial"/>
                <w:sz w:val="24"/>
                <w:szCs w:val="24"/>
              </w:rPr>
            </w:pPr>
          </w:p>
        </w:tc>
        <w:tc>
          <w:tcPr>
            <w:tcW w:w="5433" w:type="dxa"/>
          </w:tcPr>
          <w:p w14:paraId="12283539" w14:textId="77777777" w:rsidR="00802C84" w:rsidRDefault="00802C84" w:rsidP="00CA3F74">
            <w:pPr>
              <w:rPr>
                <w:rFonts w:ascii="Arial" w:hAnsi="Arial" w:cs="Arial"/>
                <w:sz w:val="24"/>
                <w:szCs w:val="24"/>
              </w:rPr>
            </w:pPr>
          </w:p>
        </w:tc>
      </w:tr>
      <w:tr w:rsidR="00802C84" w14:paraId="1329868C" w14:textId="77777777" w:rsidTr="00CA3F74">
        <w:tc>
          <w:tcPr>
            <w:tcW w:w="4030" w:type="dxa"/>
          </w:tcPr>
          <w:p w14:paraId="133F306F" w14:textId="77777777" w:rsidR="00802C84" w:rsidRDefault="00802C84" w:rsidP="00CA3F74">
            <w:pPr>
              <w:rPr>
                <w:rFonts w:ascii="Arial" w:hAnsi="Arial" w:cs="Arial"/>
                <w:sz w:val="24"/>
                <w:szCs w:val="24"/>
              </w:rPr>
            </w:pPr>
          </w:p>
          <w:p w14:paraId="7A31BFE1" w14:textId="77777777" w:rsidR="00802C84" w:rsidRDefault="00802C84" w:rsidP="00CA3F74">
            <w:pPr>
              <w:rPr>
                <w:rFonts w:ascii="Arial" w:hAnsi="Arial" w:cs="Arial"/>
                <w:sz w:val="24"/>
                <w:szCs w:val="24"/>
              </w:rPr>
            </w:pPr>
          </w:p>
        </w:tc>
        <w:tc>
          <w:tcPr>
            <w:tcW w:w="5433" w:type="dxa"/>
          </w:tcPr>
          <w:p w14:paraId="619B055C" w14:textId="77777777" w:rsidR="00802C84" w:rsidRDefault="00802C84" w:rsidP="00CA3F74">
            <w:pPr>
              <w:rPr>
                <w:rFonts w:ascii="Arial" w:hAnsi="Arial" w:cs="Arial"/>
                <w:sz w:val="24"/>
                <w:szCs w:val="24"/>
              </w:rPr>
            </w:pPr>
          </w:p>
        </w:tc>
      </w:tr>
    </w:tbl>
    <w:p w14:paraId="28AF9934" w14:textId="77777777" w:rsidR="00C30AFE" w:rsidRDefault="00C30AFE" w:rsidP="001B51E2">
      <w:pPr>
        <w:rPr>
          <w:b/>
          <w:sz w:val="24"/>
          <w:szCs w:val="24"/>
        </w:rPr>
      </w:pPr>
    </w:p>
    <w:p w14:paraId="73952340" w14:textId="77777777" w:rsidR="00E65AAE" w:rsidRDefault="00E65AAE" w:rsidP="00E65AAE"/>
    <w:p w14:paraId="3B763367" w14:textId="77777777" w:rsidR="00E65AAE" w:rsidRDefault="00E65AAE" w:rsidP="00E65AAE"/>
    <w:p w14:paraId="409ED8A6" w14:textId="77777777" w:rsidR="00E65AAE" w:rsidRPr="00E65AAE" w:rsidRDefault="00E65AAE" w:rsidP="00E65AAE">
      <w:pPr>
        <w:jc w:val="right"/>
        <w:rPr>
          <w:b/>
          <w:sz w:val="24"/>
        </w:rPr>
      </w:pPr>
      <w:r w:rsidRPr="00E65AAE">
        <w:rPr>
          <w:b/>
          <w:sz w:val="24"/>
        </w:rPr>
        <w:t>APPENDIX H (Wellness/Health Promotion)</w:t>
      </w:r>
    </w:p>
    <w:tbl>
      <w:tblPr>
        <w:tblW w:w="11610" w:type="dxa"/>
        <w:tblInd w:w="-10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50"/>
        <w:gridCol w:w="1260"/>
      </w:tblGrid>
      <w:tr w:rsidR="00E65AAE" w:rsidRPr="00491D57" w14:paraId="5BC3F399" w14:textId="77777777" w:rsidTr="00D41397">
        <w:tc>
          <w:tcPr>
            <w:tcW w:w="10350" w:type="dxa"/>
          </w:tcPr>
          <w:p w14:paraId="28EA372A" w14:textId="77777777" w:rsidR="00E65AAE" w:rsidRPr="00491D57" w:rsidRDefault="00E65AAE" w:rsidP="00E65AAE">
            <w:pPr>
              <w:pStyle w:val="Heading4"/>
              <w:jc w:val="center"/>
              <w:rPr>
                <w:rFonts w:ascii="Arial" w:hAnsi="Arial" w:cs="Arial"/>
                <w:b/>
                <w:sz w:val="18"/>
                <w:szCs w:val="20"/>
              </w:rPr>
            </w:pPr>
            <w:r w:rsidRPr="00491D57">
              <w:rPr>
                <w:rFonts w:ascii="Arial" w:hAnsi="Arial" w:cs="Arial"/>
                <w:sz w:val="18"/>
                <w:szCs w:val="20"/>
              </w:rPr>
              <w:br w:type="page"/>
            </w:r>
            <w:r w:rsidRPr="00E65AAE">
              <w:rPr>
                <w:b/>
                <w:bCs/>
                <w:i w:val="0"/>
                <w:color w:val="auto"/>
                <w:sz w:val="18"/>
                <w:szCs w:val="20"/>
              </w:rPr>
              <w:t>Program Evaluation Criteria</w:t>
            </w:r>
            <w:r w:rsidRPr="00E65AAE">
              <w:rPr>
                <w:b/>
                <w:bCs/>
                <w:i w:val="0"/>
                <w:color w:val="auto"/>
                <w:sz w:val="18"/>
                <w:szCs w:val="20"/>
              </w:rPr>
              <w:br/>
              <w:t>Wellness/Health Promotion</w:t>
            </w:r>
          </w:p>
        </w:tc>
        <w:tc>
          <w:tcPr>
            <w:tcW w:w="1260" w:type="dxa"/>
            <w:vAlign w:val="bottom"/>
          </w:tcPr>
          <w:p w14:paraId="3C531E73" w14:textId="77777777" w:rsidR="00E65AAE" w:rsidRPr="00491D57" w:rsidRDefault="00E65AAE" w:rsidP="00CD7B8D">
            <w:pPr>
              <w:jc w:val="center"/>
              <w:rPr>
                <w:rFonts w:ascii="Arial" w:hAnsi="Arial" w:cs="Arial"/>
                <w:b/>
                <w:sz w:val="18"/>
                <w:szCs w:val="20"/>
              </w:rPr>
            </w:pPr>
            <w:r w:rsidRPr="00491D57">
              <w:rPr>
                <w:rFonts w:ascii="Arial" w:hAnsi="Arial" w:cs="Arial"/>
                <w:b/>
                <w:sz w:val="18"/>
                <w:szCs w:val="20"/>
              </w:rPr>
              <w:t>Maximum # of Points</w:t>
            </w:r>
          </w:p>
        </w:tc>
      </w:tr>
      <w:tr w:rsidR="00E65AAE" w:rsidRPr="00491D57" w14:paraId="27E90FFE" w14:textId="77777777" w:rsidTr="00D41397">
        <w:tc>
          <w:tcPr>
            <w:tcW w:w="10350" w:type="dxa"/>
          </w:tcPr>
          <w:p w14:paraId="07651BE9" w14:textId="77777777" w:rsidR="00E65AAE" w:rsidRPr="00491D57" w:rsidRDefault="00E65AAE" w:rsidP="00CD7B8D">
            <w:pPr>
              <w:pStyle w:val="Heading3"/>
              <w:ind w:left="0"/>
              <w:rPr>
                <w:i w:val="0"/>
                <w:iCs/>
                <w:sz w:val="18"/>
                <w:szCs w:val="20"/>
              </w:rPr>
            </w:pPr>
            <w:r w:rsidRPr="00491D57">
              <w:rPr>
                <w:i w:val="0"/>
                <w:iCs/>
                <w:sz w:val="18"/>
                <w:szCs w:val="20"/>
              </w:rPr>
              <w:t>Company Structure and Experience</w:t>
            </w:r>
          </w:p>
        </w:tc>
        <w:tc>
          <w:tcPr>
            <w:tcW w:w="1260" w:type="dxa"/>
          </w:tcPr>
          <w:p w14:paraId="4CEC7FA1" w14:textId="77777777" w:rsidR="00E65AAE" w:rsidRPr="00491D57" w:rsidRDefault="006B2EB6" w:rsidP="00CD7B8D">
            <w:pPr>
              <w:jc w:val="center"/>
              <w:rPr>
                <w:rFonts w:ascii="Arial" w:hAnsi="Arial" w:cs="Arial"/>
                <w:b/>
                <w:sz w:val="18"/>
                <w:szCs w:val="20"/>
              </w:rPr>
            </w:pPr>
            <w:r>
              <w:rPr>
                <w:rFonts w:ascii="Arial" w:hAnsi="Arial" w:cs="Arial"/>
                <w:b/>
                <w:sz w:val="18"/>
                <w:szCs w:val="20"/>
              </w:rPr>
              <w:t>15</w:t>
            </w:r>
          </w:p>
        </w:tc>
      </w:tr>
      <w:tr w:rsidR="00E65AAE" w:rsidRPr="00491D57" w14:paraId="0DD0AA27" w14:textId="77777777" w:rsidTr="00D41397">
        <w:tc>
          <w:tcPr>
            <w:tcW w:w="10350" w:type="dxa"/>
          </w:tcPr>
          <w:p w14:paraId="33174835" w14:textId="77777777" w:rsidR="00E65AAE" w:rsidRPr="00491D57" w:rsidRDefault="00E65AAE" w:rsidP="00E65AAE">
            <w:pPr>
              <w:pStyle w:val="List2"/>
              <w:widowControl/>
              <w:numPr>
                <w:ilvl w:val="0"/>
                <w:numId w:val="125"/>
              </w:numPr>
              <w:tabs>
                <w:tab w:val="num" w:pos="-1620"/>
                <w:tab w:val="num" w:pos="360"/>
              </w:tabs>
              <w:rPr>
                <w:rFonts w:ascii="Arial" w:hAnsi="Arial" w:cs="Arial"/>
                <w:snapToGrid/>
                <w:sz w:val="18"/>
              </w:rPr>
            </w:pPr>
            <w:r w:rsidRPr="00491D57">
              <w:rPr>
                <w:rFonts w:ascii="Arial" w:hAnsi="Arial" w:cs="Arial"/>
                <w:snapToGrid/>
                <w:sz w:val="18"/>
              </w:rPr>
              <w:t>Company structure is sufficient to provide services.</w:t>
            </w:r>
          </w:p>
        </w:tc>
        <w:tc>
          <w:tcPr>
            <w:tcW w:w="1260" w:type="dxa"/>
          </w:tcPr>
          <w:p w14:paraId="1F39F74B" w14:textId="77777777" w:rsidR="00E65AAE" w:rsidRPr="00491D57" w:rsidRDefault="00E65AAE" w:rsidP="00CD7B8D">
            <w:pPr>
              <w:jc w:val="center"/>
              <w:rPr>
                <w:rFonts w:ascii="Arial" w:hAnsi="Arial" w:cs="Arial"/>
                <w:b/>
                <w:sz w:val="18"/>
                <w:szCs w:val="20"/>
              </w:rPr>
            </w:pPr>
          </w:p>
        </w:tc>
      </w:tr>
      <w:tr w:rsidR="00E65AAE" w:rsidRPr="00491D57" w14:paraId="11A189F5" w14:textId="77777777" w:rsidTr="00D41397">
        <w:tc>
          <w:tcPr>
            <w:tcW w:w="10350" w:type="dxa"/>
          </w:tcPr>
          <w:p w14:paraId="191C4C99" w14:textId="77777777" w:rsidR="00E65AAE" w:rsidRPr="00491D57" w:rsidRDefault="00E65AAE" w:rsidP="00E65AAE">
            <w:pPr>
              <w:pStyle w:val="List2"/>
              <w:widowControl/>
              <w:numPr>
                <w:ilvl w:val="0"/>
                <w:numId w:val="125"/>
              </w:numPr>
              <w:tabs>
                <w:tab w:val="num" w:pos="-1620"/>
              </w:tabs>
              <w:rPr>
                <w:rFonts w:ascii="Arial" w:hAnsi="Arial" w:cs="Arial"/>
                <w:snapToGrid/>
                <w:sz w:val="18"/>
              </w:rPr>
            </w:pPr>
            <w:r w:rsidRPr="00491D57">
              <w:rPr>
                <w:rFonts w:ascii="Arial" w:hAnsi="Arial" w:cs="Arial"/>
                <w:snapToGrid/>
                <w:sz w:val="18"/>
              </w:rPr>
              <w:t>Stated experience appears sufficient to provide wellness/health promotion services.</w:t>
            </w:r>
          </w:p>
        </w:tc>
        <w:tc>
          <w:tcPr>
            <w:tcW w:w="1260" w:type="dxa"/>
          </w:tcPr>
          <w:p w14:paraId="6DB3466C" w14:textId="77777777" w:rsidR="00E65AAE" w:rsidRPr="00491D57" w:rsidRDefault="00E65AAE" w:rsidP="00CD7B8D">
            <w:pPr>
              <w:jc w:val="center"/>
              <w:rPr>
                <w:rFonts w:ascii="Arial" w:hAnsi="Arial" w:cs="Arial"/>
                <w:b/>
                <w:sz w:val="18"/>
                <w:szCs w:val="20"/>
              </w:rPr>
            </w:pPr>
          </w:p>
        </w:tc>
      </w:tr>
      <w:tr w:rsidR="00E65AAE" w:rsidRPr="00491D57" w14:paraId="0969C41D" w14:textId="77777777" w:rsidTr="00D41397">
        <w:tc>
          <w:tcPr>
            <w:tcW w:w="10350" w:type="dxa"/>
          </w:tcPr>
          <w:p w14:paraId="7D36450E" w14:textId="77777777" w:rsidR="00E65AAE" w:rsidRPr="00491D57" w:rsidRDefault="00E65AAE" w:rsidP="00E65AAE">
            <w:pPr>
              <w:pStyle w:val="List2"/>
              <w:widowControl/>
              <w:numPr>
                <w:ilvl w:val="0"/>
                <w:numId w:val="125"/>
              </w:numPr>
              <w:rPr>
                <w:rFonts w:ascii="Arial" w:hAnsi="Arial" w:cs="Arial"/>
                <w:snapToGrid/>
                <w:sz w:val="18"/>
              </w:rPr>
            </w:pPr>
            <w:r w:rsidRPr="00491D57">
              <w:rPr>
                <w:rFonts w:ascii="Arial" w:hAnsi="Arial" w:cs="Arial"/>
                <w:snapToGrid/>
                <w:sz w:val="18"/>
              </w:rPr>
              <w:t>References indicate adequate background and experience to operate program.</w:t>
            </w:r>
          </w:p>
        </w:tc>
        <w:tc>
          <w:tcPr>
            <w:tcW w:w="1260" w:type="dxa"/>
          </w:tcPr>
          <w:p w14:paraId="26042E1D" w14:textId="77777777" w:rsidR="00E65AAE" w:rsidRPr="00491D57" w:rsidRDefault="00E65AAE" w:rsidP="00CD7B8D">
            <w:pPr>
              <w:jc w:val="center"/>
              <w:rPr>
                <w:rFonts w:ascii="Arial" w:hAnsi="Arial" w:cs="Arial"/>
                <w:b/>
                <w:sz w:val="18"/>
                <w:szCs w:val="20"/>
              </w:rPr>
            </w:pPr>
          </w:p>
        </w:tc>
      </w:tr>
      <w:tr w:rsidR="00E65AAE" w:rsidRPr="00491D57" w14:paraId="0DA22357" w14:textId="77777777" w:rsidTr="00D41397">
        <w:tc>
          <w:tcPr>
            <w:tcW w:w="10350" w:type="dxa"/>
          </w:tcPr>
          <w:p w14:paraId="39953B24" w14:textId="77777777" w:rsidR="00E65AAE" w:rsidRPr="00491D57" w:rsidRDefault="00E65AAE" w:rsidP="00E65AAE">
            <w:pPr>
              <w:pStyle w:val="List2"/>
              <w:widowControl/>
              <w:numPr>
                <w:ilvl w:val="0"/>
                <w:numId w:val="125"/>
              </w:numPr>
              <w:tabs>
                <w:tab w:val="num" w:pos="360"/>
              </w:tabs>
              <w:rPr>
                <w:rFonts w:ascii="Arial" w:hAnsi="Arial" w:cs="Arial"/>
                <w:snapToGrid/>
                <w:sz w:val="18"/>
              </w:rPr>
            </w:pPr>
            <w:r w:rsidRPr="00491D57">
              <w:rPr>
                <w:rFonts w:ascii="Arial" w:hAnsi="Arial" w:cs="Arial"/>
                <w:snapToGrid/>
                <w:sz w:val="18"/>
              </w:rPr>
              <w:t>Georgia business license is attached as required.</w:t>
            </w:r>
          </w:p>
        </w:tc>
        <w:tc>
          <w:tcPr>
            <w:tcW w:w="1260" w:type="dxa"/>
          </w:tcPr>
          <w:p w14:paraId="2D0AAD2B" w14:textId="77777777" w:rsidR="00E65AAE" w:rsidRPr="00491D57" w:rsidRDefault="00E65AAE" w:rsidP="00CD7B8D">
            <w:pPr>
              <w:jc w:val="center"/>
              <w:rPr>
                <w:rFonts w:ascii="Arial" w:hAnsi="Arial" w:cs="Arial"/>
                <w:b/>
                <w:sz w:val="18"/>
                <w:szCs w:val="20"/>
              </w:rPr>
            </w:pPr>
          </w:p>
        </w:tc>
      </w:tr>
      <w:tr w:rsidR="00E65AAE" w:rsidRPr="00491D57" w14:paraId="2A9D6EDD" w14:textId="77777777" w:rsidTr="00D41397">
        <w:tc>
          <w:tcPr>
            <w:tcW w:w="10350" w:type="dxa"/>
          </w:tcPr>
          <w:p w14:paraId="2032767B" w14:textId="77777777" w:rsidR="00E65AAE" w:rsidRPr="00491D57" w:rsidRDefault="00E65AAE" w:rsidP="00E65AAE">
            <w:pPr>
              <w:pStyle w:val="Header"/>
              <w:numPr>
                <w:ilvl w:val="0"/>
                <w:numId w:val="125"/>
              </w:numPr>
              <w:tabs>
                <w:tab w:val="clear" w:pos="4680"/>
                <w:tab w:val="clear" w:pos="9360"/>
                <w:tab w:val="num" w:pos="360"/>
              </w:tabs>
              <w:rPr>
                <w:rFonts w:ascii="Arial" w:hAnsi="Arial" w:cs="Arial"/>
                <w:bCs/>
                <w:sz w:val="18"/>
                <w:szCs w:val="20"/>
              </w:rPr>
            </w:pPr>
            <w:r w:rsidRPr="00491D57">
              <w:rPr>
                <w:rFonts w:ascii="Arial" w:hAnsi="Arial" w:cs="Arial"/>
                <w:bCs/>
                <w:sz w:val="18"/>
                <w:szCs w:val="20"/>
              </w:rPr>
              <w:t>Business litigation was adequately explained.</w:t>
            </w:r>
          </w:p>
        </w:tc>
        <w:tc>
          <w:tcPr>
            <w:tcW w:w="1260" w:type="dxa"/>
          </w:tcPr>
          <w:p w14:paraId="4AF81729" w14:textId="77777777" w:rsidR="00E65AAE" w:rsidRPr="00491D57" w:rsidRDefault="00E65AAE" w:rsidP="00CD7B8D">
            <w:pPr>
              <w:jc w:val="center"/>
              <w:rPr>
                <w:rFonts w:ascii="Arial" w:hAnsi="Arial" w:cs="Arial"/>
                <w:b/>
                <w:sz w:val="18"/>
                <w:szCs w:val="20"/>
              </w:rPr>
            </w:pPr>
          </w:p>
        </w:tc>
      </w:tr>
      <w:tr w:rsidR="00E65AAE" w:rsidRPr="00491D57" w14:paraId="015F3588" w14:textId="77777777" w:rsidTr="00D41397">
        <w:tc>
          <w:tcPr>
            <w:tcW w:w="10350" w:type="dxa"/>
          </w:tcPr>
          <w:p w14:paraId="74B2EE7F" w14:textId="77777777" w:rsidR="00E65AAE" w:rsidRPr="00491D57" w:rsidRDefault="00E65AAE" w:rsidP="00E65AAE">
            <w:pPr>
              <w:pStyle w:val="Header"/>
              <w:numPr>
                <w:ilvl w:val="0"/>
                <w:numId w:val="125"/>
              </w:numPr>
              <w:tabs>
                <w:tab w:val="clear" w:pos="4680"/>
                <w:tab w:val="clear" w:pos="9360"/>
                <w:tab w:val="num" w:pos="360"/>
              </w:tabs>
              <w:rPr>
                <w:rFonts w:ascii="Arial" w:hAnsi="Arial" w:cs="Arial"/>
                <w:bCs/>
                <w:sz w:val="18"/>
                <w:szCs w:val="20"/>
              </w:rPr>
            </w:pPr>
            <w:r w:rsidRPr="00491D57">
              <w:rPr>
                <w:rFonts w:ascii="Arial" w:hAnsi="Arial" w:cs="Arial"/>
                <w:bCs/>
                <w:sz w:val="18"/>
                <w:szCs w:val="20"/>
              </w:rPr>
              <w:t>Assurances, Debarment, Lobbying and HIPAA forms were completed appropriately and signed.</w:t>
            </w:r>
          </w:p>
        </w:tc>
        <w:tc>
          <w:tcPr>
            <w:tcW w:w="1260" w:type="dxa"/>
          </w:tcPr>
          <w:p w14:paraId="0F7472A7" w14:textId="77777777" w:rsidR="00E65AAE" w:rsidRPr="00491D57" w:rsidRDefault="00E65AAE" w:rsidP="00CD7B8D">
            <w:pPr>
              <w:jc w:val="center"/>
              <w:rPr>
                <w:rFonts w:ascii="Arial" w:hAnsi="Arial" w:cs="Arial"/>
                <w:b/>
                <w:sz w:val="18"/>
                <w:szCs w:val="20"/>
              </w:rPr>
            </w:pPr>
          </w:p>
        </w:tc>
      </w:tr>
      <w:tr w:rsidR="00E65AAE" w:rsidRPr="00491D57" w14:paraId="34ED92D4" w14:textId="77777777" w:rsidTr="00D41397">
        <w:tc>
          <w:tcPr>
            <w:tcW w:w="10350" w:type="dxa"/>
          </w:tcPr>
          <w:p w14:paraId="3C95531C" w14:textId="77777777" w:rsidR="00E65AAE" w:rsidRPr="00491D57" w:rsidRDefault="00E65AAE" w:rsidP="00CD7B8D">
            <w:pPr>
              <w:pStyle w:val="Heading3"/>
              <w:ind w:left="0"/>
              <w:rPr>
                <w:i w:val="0"/>
                <w:iCs/>
                <w:sz w:val="18"/>
                <w:szCs w:val="20"/>
              </w:rPr>
            </w:pPr>
            <w:r w:rsidRPr="00491D57">
              <w:rPr>
                <w:i w:val="0"/>
                <w:iCs/>
                <w:sz w:val="18"/>
                <w:szCs w:val="20"/>
              </w:rPr>
              <w:t>Program/Service Description</w:t>
            </w:r>
          </w:p>
        </w:tc>
        <w:tc>
          <w:tcPr>
            <w:tcW w:w="1260" w:type="dxa"/>
          </w:tcPr>
          <w:p w14:paraId="47A2358F" w14:textId="77777777" w:rsidR="00E65AAE" w:rsidRPr="00491D57" w:rsidRDefault="006B2EB6" w:rsidP="00CD7B8D">
            <w:pPr>
              <w:ind w:left="360" w:hanging="468"/>
              <w:jc w:val="center"/>
              <w:rPr>
                <w:rFonts w:ascii="Arial" w:hAnsi="Arial" w:cs="Arial"/>
                <w:b/>
                <w:sz w:val="18"/>
                <w:szCs w:val="20"/>
              </w:rPr>
            </w:pPr>
            <w:r>
              <w:rPr>
                <w:rFonts w:ascii="Arial" w:hAnsi="Arial" w:cs="Arial"/>
                <w:b/>
                <w:sz w:val="18"/>
                <w:szCs w:val="20"/>
              </w:rPr>
              <w:t>24</w:t>
            </w:r>
          </w:p>
        </w:tc>
      </w:tr>
      <w:tr w:rsidR="00E65AAE" w:rsidRPr="00491D57" w14:paraId="621EB2B7" w14:textId="77777777" w:rsidTr="00D41397">
        <w:tc>
          <w:tcPr>
            <w:tcW w:w="10350" w:type="dxa"/>
          </w:tcPr>
          <w:p w14:paraId="1926ADBA" w14:textId="19440D97" w:rsidR="00E65AAE" w:rsidRPr="00491D57" w:rsidRDefault="00E65AAE" w:rsidP="00E65AAE">
            <w:pPr>
              <w:pStyle w:val="ListParagraph"/>
              <w:numPr>
                <w:ilvl w:val="0"/>
                <w:numId w:val="126"/>
              </w:numPr>
              <w:rPr>
                <w:rFonts w:ascii="Arial" w:hAnsi="Arial" w:cs="Arial"/>
                <w:sz w:val="18"/>
                <w:szCs w:val="20"/>
              </w:rPr>
            </w:pPr>
            <w:r w:rsidRPr="00491D57">
              <w:rPr>
                <w:rFonts w:ascii="Arial" w:hAnsi="Arial" w:cs="Arial"/>
                <w:sz w:val="18"/>
                <w:szCs w:val="20"/>
              </w:rPr>
              <w:t xml:space="preserve">Offeror has described and demonstrated ability to provide quality services for the entire </w:t>
            </w:r>
            <w:r w:rsidR="00C0309B">
              <w:rPr>
                <w:rFonts w:ascii="Arial" w:hAnsi="Arial" w:cs="Arial"/>
                <w:sz w:val="18"/>
                <w:szCs w:val="20"/>
              </w:rPr>
              <w:t>six</w:t>
            </w:r>
            <w:r w:rsidRPr="00491D57">
              <w:rPr>
                <w:rFonts w:ascii="Arial" w:hAnsi="Arial" w:cs="Arial"/>
                <w:sz w:val="18"/>
                <w:szCs w:val="20"/>
              </w:rPr>
              <w:t>teen county area.</w:t>
            </w:r>
          </w:p>
        </w:tc>
        <w:tc>
          <w:tcPr>
            <w:tcW w:w="1260" w:type="dxa"/>
          </w:tcPr>
          <w:p w14:paraId="7BE382D2" w14:textId="77777777" w:rsidR="00E65AAE" w:rsidRPr="00491D57" w:rsidRDefault="00E65AAE" w:rsidP="00CD7B8D">
            <w:pPr>
              <w:jc w:val="center"/>
              <w:rPr>
                <w:rFonts w:ascii="Arial" w:hAnsi="Arial" w:cs="Arial"/>
                <w:b/>
                <w:sz w:val="18"/>
                <w:szCs w:val="20"/>
              </w:rPr>
            </w:pPr>
          </w:p>
        </w:tc>
      </w:tr>
      <w:tr w:rsidR="00E65AAE" w:rsidRPr="00491D57" w14:paraId="2884EC74" w14:textId="77777777" w:rsidTr="00D41397">
        <w:tc>
          <w:tcPr>
            <w:tcW w:w="10350" w:type="dxa"/>
          </w:tcPr>
          <w:p w14:paraId="4EBAFD35" w14:textId="77777777" w:rsidR="00E65AAE" w:rsidRPr="00491D57" w:rsidRDefault="00E65AAE" w:rsidP="00E65AAE">
            <w:pPr>
              <w:pStyle w:val="ListParagraph"/>
              <w:numPr>
                <w:ilvl w:val="0"/>
                <w:numId w:val="126"/>
              </w:numPr>
              <w:rPr>
                <w:rFonts w:ascii="Arial" w:hAnsi="Arial" w:cs="Arial"/>
                <w:sz w:val="18"/>
                <w:szCs w:val="20"/>
              </w:rPr>
            </w:pPr>
            <w:r w:rsidRPr="00491D57">
              <w:rPr>
                <w:rFonts w:ascii="Arial" w:hAnsi="Arial" w:cs="Arial"/>
                <w:sz w:val="18"/>
                <w:szCs w:val="20"/>
              </w:rPr>
              <w:t>Plans to meet evidence-based requirements seem adequate.</w:t>
            </w:r>
          </w:p>
        </w:tc>
        <w:tc>
          <w:tcPr>
            <w:tcW w:w="1260" w:type="dxa"/>
          </w:tcPr>
          <w:p w14:paraId="7690B537" w14:textId="77777777" w:rsidR="00E65AAE" w:rsidRPr="00491D57" w:rsidRDefault="00E65AAE" w:rsidP="00CD7B8D">
            <w:pPr>
              <w:ind w:right="-108"/>
              <w:jc w:val="center"/>
              <w:rPr>
                <w:rFonts w:ascii="Arial" w:hAnsi="Arial" w:cs="Arial"/>
                <w:b/>
                <w:sz w:val="18"/>
                <w:szCs w:val="20"/>
              </w:rPr>
            </w:pPr>
          </w:p>
        </w:tc>
      </w:tr>
      <w:tr w:rsidR="00E65AAE" w:rsidRPr="00491D57" w14:paraId="45A006B8" w14:textId="77777777" w:rsidTr="00D41397">
        <w:tc>
          <w:tcPr>
            <w:tcW w:w="10350" w:type="dxa"/>
          </w:tcPr>
          <w:p w14:paraId="0E6FE028" w14:textId="77777777" w:rsidR="00E65AAE" w:rsidRPr="00491D57" w:rsidRDefault="00E65AAE" w:rsidP="00E65AAE">
            <w:pPr>
              <w:pStyle w:val="ListParagraph"/>
              <w:numPr>
                <w:ilvl w:val="0"/>
                <w:numId w:val="126"/>
              </w:numPr>
              <w:rPr>
                <w:rFonts w:ascii="Arial" w:hAnsi="Arial" w:cs="Arial"/>
                <w:bCs/>
                <w:sz w:val="18"/>
                <w:szCs w:val="20"/>
              </w:rPr>
            </w:pPr>
            <w:r w:rsidRPr="00491D57">
              <w:rPr>
                <w:rFonts w:ascii="Arial" w:hAnsi="Arial" w:cs="Arial"/>
                <w:bCs/>
                <w:sz w:val="18"/>
                <w:szCs w:val="20"/>
              </w:rPr>
              <w:t>Plans for wellness/health promotion activities/services beyond the mandates appear to be adequate.</w:t>
            </w:r>
          </w:p>
        </w:tc>
        <w:tc>
          <w:tcPr>
            <w:tcW w:w="1260" w:type="dxa"/>
          </w:tcPr>
          <w:p w14:paraId="74F712FA" w14:textId="77777777" w:rsidR="00E65AAE" w:rsidRPr="00491D57" w:rsidRDefault="00E65AAE" w:rsidP="00CD7B8D">
            <w:pPr>
              <w:jc w:val="center"/>
              <w:rPr>
                <w:rFonts w:ascii="Arial" w:hAnsi="Arial" w:cs="Arial"/>
                <w:b/>
                <w:sz w:val="18"/>
                <w:szCs w:val="20"/>
              </w:rPr>
            </w:pPr>
          </w:p>
        </w:tc>
      </w:tr>
      <w:tr w:rsidR="00E65AAE" w:rsidRPr="00491D57" w14:paraId="3BFA2A05" w14:textId="77777777" w:rsidTr="00D41397">
        <w:tc>
          <w:tcPr>
            <w:tcW w:w="10350" w:type="dxa"/>
          </w:tcPr>
          <w:p w14:paraId="272E8B19" w14:textId="77777777" w:rsidR="00E65AAE" w:rsidRPr="00491D57" w:rsidRDefault="00E65AAE" w:rsidP="00E65AAE">
            <w:pPr>
              <w:pStyle w:val="ListParagraph"/>
              <w:numPr>
                <w:ilvl w:val="0"/>
                <w:numId w:val="126"/>
              </w:numPr>
              <w:rPr>
                <w:rFonts w:ascii="Arial" w:hAnsi="Arial" w:cs="Arial"/>
                <w:bCs/>
                <w:sz w:val="18"/>
                <w:szCs w:val="20"/>
              </w:rPr>
            </w:pPr>
            <w:r w:rsidRPr="00491D57">
              <w:rPr>
                <w:rFonts w:ascii="Arial" w:hAnsi="Arial" w:cs="Arial"/>
                <w:bCs/>
                <w:sz w:val="18"/>
                <w:szCs w:val="20"/>
              </w:rPr>
              <w:t>Plans to participate in wellness events, including health fairs, appear adequate.</w:t>
            </w:r>
          </w:p>
        </w:tc>
        <w:tc>
          <w:tcPr>
            <w:tcW w:w="1260" w:type="dxa"/>
          </w:tcPr>
          <w:p w14:paraId="3F9B1825" w14:textId="77777777" w:rsidR="00E65AAE" w:rsidRPr="00491D57" w:rsidRDefault="00E65AAE" w:rsidP="00CD7B8D">
            <w:pPr>
              <w:jc w:val="center"/>
              <w:rPr>
                <w:rFonts w:ascii="Arial" w:hAnsi="Arial" w:cs="Arial"/>
                <w:b/>
                <w:sz w:val="18"/>
                <w:szCs w:val="20"/>
              </w:rPr>
            </w:pPr>
          </w:p>
        </w:tc>
      </w:tr>
      <w:tr w:rsidR="00E65AAE" w:rsidRPr="00491D57" w14:paraId="1BF5507B" w14:textId="77777777" w:rsidTr="00D41397">
        <w:tc>
          <w:tcPr>
            <w:tcW w:w="10350" w:type="dxa"/>
          </w:tcPr>
          <w:p w14:paraId="072ACED9" w14:textId="77777777" w:rsidR="00E65AAE" w:rsidRPr="00491D57" w:rsidRDefault="00E65AAE" w:rsidP="00E65AAE">
            <w:pPr>
              <w:pStyle w:val="ListParagraph"/>
              <w:numPr>
                <w:ilvl w:val="0"/>
                <w:numId w:val="126"/>
              </w:numPr>
              <w:rPr>
                <w:rFonts w:ascii="Arial" w:hAnsi="Arial" w:cs="Arial"/>
                <w:bCs/>
                <w:sz w:val="18"/>
                <w:szCs w:val="20"/>
              </w:rPr>
            </w:pPr>
            <w:r w:rsidRPr="00491D57">
              <w:rPr>
                <w:rFonts w:ascii="Arial" w:hAnsi="Arial" w:cs="Arial"/>
                <w:bCs/>
                <w:sz w:val="18"/>
                <w:szCs w:val="20"/>
              </w:rPr>
              <w:t>Plans for appropriate client referrals are adequate.</w:t>
            </w:r>
          </w:p>
        </w:tc>
        <w:tc>
          <w:tcPr>
            <w:tcW w:w="1260" w:type="dxa"/>
          </w:tcPr>
          <w:p w14:paraId="104E03D2" w14:textId="77777777" w:rsidR="00E65AAE" w:rsidRPr="00491D57" w:rsidRDefault="00E65AAE" w:rsidP="00CD7B8D">
            <w:pPr>
              <w:jc w:val="center"/>
              <w:rPr>
                <w:rFonts w:ascii="Arial" w:hAnsi="Arial" w:cs="Arial"/>
                <w:b/>
                <w:sz w:val="18"/>
                <w:szCs w:val="20"/>
              </w:rPr>
            </w:pPr>
          </w:p>
        </w:tc>
      </w:tr>
      <w:tr w:rsidR="00E65AAE" w:rsidRPr="00491D57" w14:paraId="1139FE8A" w14:textId="77777777" w:rsidTr="00D41397">
        <w:tc>
          <w:tcPr>
            <w:tcW w:w="10350" w:type="dxa"/>
          </w:tcPr>
          <w:p w14:paraId="2D1D3336" w14:textId="77777777" w:rsidR="00E65AAE" w:rsidRPr="00491D57" w:rsidRDefault="00E65AAE" w:rsidP="00E65AAE">
            <w:pPr>
              <w:pStyle w:val="ListParagraph"/>
              <w:numPr>
                <w:ilvl w:val="0"/>
                <w:numId w:val="126"/>
              </w:numPr>
              <w:rPr>
                <w:rFonts w:ascii="Arial" w:hAnsi="Arial" w:cs="Arial"/>
                <w:sz w:val="18"/>
                <w:szCs w:val="20"/>
              </w:rPr>
            </w:pPr>
            <w:r w:rsidRPr="00491D57">
              <w:rPr>
                <w:rFonts w:ascii="Arial" w:hAnsi="Arial" w:cs="Arial"/>
                <w:sz w:val="18"/>
                <w:szCs w:val="20"/>
              </w:rPr>
              <w:t xml:space="preserve">Client issues will be resolved effectively and timely.   </w:t>
            </w:r>
          </w:p>
        </w:tc>
        <w:tc>
          <w:tcPr>
            <w:tcW w:w="1260" w:type="dxa"/>
          </w:tcPr>
          <w:p w14:paraId="54425EC1" w14:textId="77777777" w:rsidR="00E65AAE" w:rsidRPr="00491D57" w:rsidRDefault="00E65AAE" w:rsidP="00CD7B8D">
            <w:pPr>
              <w:jc w:val="center"/>
              <w:rPr>
                <w:rFonts w:ascii="Arial" w:hAnsi="Arial" w:cs="Arial"/>
                <w:b/>
                <w:sz w:val="18"/>
                <w:szCs w:val="20"/>
              </w:rPr>
            </w:pPr>
          </w:p>
        </w:tc>
      </w:tr>
      <w:tr w:rsidR="00E65AAE" w:rsidRPr="00491D57" w14:paraId="08AF29BB" w14:textId="77777777" w:rsidTr="00D41397">
        <w:tc>
          <w:tcPr>
            <w:tcW w:w="10350" w:type="dxa"/>
          </w:tcPr>
          <w:p w14:paraId="78E6A13D" w14:textId="77777777" w:rsidR="00E65AAE" w:rsidRPr="00491D57" w:rsidRDefault="00E65AAE" w:rsidP="00E65AAE">
            <w:pPr>
              <w:pStyle w:val="ListParagraph"/>
              <w:numPr>
                <w:ilvl w:val="0"/>
                <w:numId w:val="126"/>
              </w:numPr>
              <w:rPr>
                <w:rFonts w:ascii="Arial" w:hAnsi="Arial" w:cs="Arial"/>
                <w:sz w:val="18"/>
                <w:szCs w:val="20"/>
              </w:rPr>
            </w:pPr>
            <w:r w:rsidRPr="00491D57">
              <w:rPr>
                <w:rFonts w:ascii="Arial" w:hAnsi="Arial" w:cs="Arial"/>
                <w:sz w:val="18"/>
                <w:szCs w:val="20"/>
              </w:rPr>
              <w:t>Plans for service to special populations are comprehensive.</w:t>
            </w:r>
          </w:p>
        </w:tc>
        <w:tc>
          <w:tcPr>
            <w:tcW w:w="1260" w:type="dxa"/>
          </w:tcPr>
          <w:p w14:paraId="42C48856" w14:textId="77777777" w:rsidR="00E65AAE" w:rsidRPr="00491D57" w:rsidRDefault="00E65AAE" w:rsidP="00CD7B8D">
            <w:pPr>
              <w:jc w:val="center"/>
              <w:rPr>
                <w:rFonts w:ascii="Arial" w:hAnsi="Arial" w:cs="Arial"/>
                <w:b/>
                <w:sz w:val="18"/>
                <w:szCs w:val="20"/>
              </w:rPr>
            </w:pPr>
          </w:p>
        </w:tc>
      </w:tr>
      <w:tr w:rsidR="00E65AAE" w:rsidRPr="00491D57" w14:paraId="2F5BC995" w14:textId="77777777" w:rsidTr="00D41397">
        <w:tc>
          <w:tcPr>
            <w:tcW w:w="10350" w:type="dxa"/>
          </w:tcPr>
          <w:p w14:paraId="42E0A048" w14:textId="77777777" w:rsidR="00E65AAE" w:rsidRPr="00491D57" w:rsidRDefault="00E65AAE" w:rsidP="00E65AAE">
            <w:pPr>
              <w:pStyle w:val="Heading3"/>
              <w:numPr>
                <w:ilvl w:val="0"/>
                <w:numId w:val="126"/>
              </w:numPr>
              <w:rPr>
                <w:i w:val="0"/>
                <w:iCs/>
                <w:sz w:val="18"/>
                <w:szCs w:val="20"/>
              </w:rPr>
            </w:pPr>
            <w:r w:rsidRPr="00491D57">
              <w:rPr>
                <w:b w:val="0"/>
                <w:i w:val="0"/>
                <w:iCs/>
                <w:sz w:val="18"/>
                <w:szCs w:val="20"/>
              </w:rPr>
              <w:t>Any plans to subcontract have been sufficiently explained.</w:t>
            </w:r>
          </w:p>
        </w:tc>
        <w:tc>
          <w:tcPr>
            <w:tcW w:w="1260" w:type="dxa"/>
          </w:tcPr>
          <w:p w14:paraId="3E71D095" w14:textId="77777777" w:rsidR="00E65AAE" w:rsidRPr="00491D57" w:rsidRDefault="00E65AAE" w:rsidP="00CD7B8D">
            <w:pPr>
              <w:jc w:val="center"/>
              <w:rPr>
                <w:rFonts w:ascii="Arial" w:hAnsi="Arial" w:cs="Arial"/>
                <w:b/>
                <w:sz w:val="18"/>
                <w:szCs w:val="20"/>
              </w:rPr>
            </w:pPr>
          </w:p>
        </w:tc>
      </w:tr>
      <w:tr w:rsidR="00E65AAE" w:rsidRPr="00491D57" w14:paraId="21FE40E0" w14:textId="77777777" w:rsidTr="00D41397">
        <w:tc>
          <w:tcPr>
            <w:tcW w:w="10350" w:type="dxa"/>
          </w:tcPr>
          <w:p w14:paraId="6F5130B8" w14:textId="77777777" w:rsidR="00E65AAE" w:rsidRPr="00491D57" w:rsidRDefault="00E65AAE" w:rsidP="00CD7B8D">
            <w:pPr>
              <w:pStyle w:val="Heading3"/>
              <w:ind w:left="0"/>
              <w:rPr>
                <w:i w:val="0"/>
                <w:iCs/>
                <w:sz w:val="18"/>
                <w:szCs w:val="20"/>
              </w:rPr>
            </w:pPr>
            <w:r w:rsidRPr="00491D57">
              <w:rPr>
                <w:i w:val="0"/>
                <w:iCs/>
                <w:sz w:val="18"/>
                <w:szCs w:val="20"/>
              </w:rPr>
              <w:t>Capacity</w:t>
            </w:r>
          </w:p>
        </w:tc>
        <w:tc>
          <w:tcPr>
            <w:tcW w:w="1260" w:type="dxa"/>
          </w:tcPr>
          <w:p w14:paraId="18C6E9A6" w14:textId="77777777" w:rsidR="00E65AAE" w:rsidRPr="00491D57" w:rsidRDefault="006B2EB6" w:rsidP="00CD7B8D">
            <w:pPr>
              <w:ind w:right="-108" w:hanging="108"/>
              <w:jc w:val="center"/>
              <w:rPr>
                <w:rFonts w:ascii="Arial" w:hAnsi="Arial" w:cs="Arial"/>
                <w:b/>
                <w:sz w:val="18"/>
                <w:szCs w:val="20"/>
              </w:rPr>
            </w:pPr>
            <w:r>
              <w:rPr>
                <w:rFonts w:ascii="Arial" w:hAnsi="Arial" w:cs="Arial"/>
                <w:b/>
                <w:sz w:val="18"/>
                <w:szCs w:val="20"/>
              </w:rPr>
              <w:t>27</w:t>
            </w:r>
          </w:p>
        </w:tc>
      </w:tr>
      <w:tr w:rsidR="00E65AAE" w:rsidRPr="00491D57" w14:paraId="2D8A6D68" w14:textId="77777777" w:rsidTr="00D41397">
        <w:tc>
          <w:tcPr>
            <w:tcW w:w="10350" w:type="dxa"/>
          </w:tcPr>
          <w:p w14:paraId="320B945D" w14:textId="77777777" w:rsidR="00E65AAE" w:rsidRPr="00491D57" w:rsidRDefault="00E65AAE" w:rsidP="00E65AAE">
            <w:pPr>
              <w:pStyle w:val="ListParagraph"/>
              <w:numPr>
                <w:ilvl w:val="0"/>
                <w:numId w:val="130"/>
              </w:numPr>
              <w:rPr>
                <w:rFonts w:ascii="Arial" w:hAnsi="Arial" w:cs="Arial"/>
                <w:sz w:val="18"/>
                <w:szCs w:val="20"/>
              </w:rPr>
            </w:pPr>
            <w:r w:rsidRPr="00491D57">
              <w:rPr>
                <w:rFonts w:ascii="Arial" w:hAnsi="Arial" w:cs="Arial"/>
                <w:sz w:val="18"/>
                <w:szCs w:val="20"/>
              </w:rPr>
              <w:t>Qualifications and capability of staff are sufficient to provide services.</w:t>
            </w:r>
          </w:p>
        </w:tc>
        <w:tc>
          <w:tcPr>
            <w:tcW w:w="1260" w:type="dxa"/>
          </w:tcPr>
          <w:p w14:paraId="0147761A" w14:textId="77777777" w:rsidR="00E65AAE" w:rsidRPr="00491D57" w:rsidRDefault="00E65AAE" w:rsidP="00CD7B8D">
            <w:pPr>
              <w:jc w:val="center"/>
              <w:rPr>
                <w:rFonts w:ascii="Arial" w:hAnsi="Arial" w:cs="Arial"/>
                <w:b/>
                <w:sz w:val="18"/>
                <w:szCs w:val="20"/>
              </w:rPr>
            </w:pPr>
          </w:p>
        </w:tc>
      </w:tr>
      <w:tr w:rsidR="00E65AAE" w:rsidRPr="00491D57" w14:paraId="5A2B609B" w14:textId="77777777" w:rsidTr="00D41397">
        <w:tc>
          <w:tcPr>
            <w:tcW w:w="10350" w:type="dxa"/>
          </w:tcPr>
          <w:p w14:paraId="3293FDD5" w14:textId="77777777" w:rsidR="00E65AAE" w:rsidRPr="00491D57" w:rsidRDefault="00E65AAE" w:rsidP="00E65AAE">
            <w:pPr>
              <w:pStyle w:val="List2"/>
              <w:widowControl/>
              <w:numPr>
                <w:ilvl w:val="0"/>
                <w:numId w:val="130"/>
              </w:numPr>
              <w:rPr>
                <w:rFonts w:ascii="Arial" w:hAnsi="Arial" w:cs="Arial"/>
                <w:snapToGrid/>
                <w:sz w:val="18"/>
              </w:rPr>
            </w:pPr>
            <w:r w:rsidRPr="00491D57">
              <w:rPr>
                <w:rFonts w:ascii="Arial" w:hAnsi="Arial" w:cs="Arial"/>
                <w:snapToGrid/>
                <w:sz w:val="18"/>
              </w:rPr>
              <w:t>Number of staff seems appropriate.</w:t>
            </w:r>
          </w:p>
        </w:tc>
        <w:tc>
          <w:tcPr>
            <w:tcW w:w="1260" w:type="dxa"/>
          </w:tcPr>
          <w:p w14:paraId="727DAB8E" w14:textId="77777777" w:rsidR="00E65AAE" w:rsidRPr="00491D57" w:rsidRDefault="00E65AAE" w:rsidP="00CD7B8D">
            <w:pPr>
              <w:jc w:val="center"/>
              <w:rPr>
                <w:rFonts w:ascii="Arial" w:hAnsi="Arial" w:cs="Arial"/>
                <w:b/>
                <w:sz w:val="18"/>
                <w:szCs w:val="20"/>
              </w:rPr>
            </w:pPr>
          </w:p>
        </w:tc>
      </w:tr>
      <w:tr w:rsidR="00E65AAE" w:rsidRPr="00491D57" w14:paraId="0723D3A8" w14:textId="77777777" w:rsidTr="00D41397">
        <w:tc>
          <w:tcPr>
            <w:tcW w:w="10350" w:type="dxa"/>
          </w:tcPr>
          <w:p w14:paraId="4D25FFD6" w14:textId="77777777" w:rsidR="00E65AAE" w:rsidRPr="00491D57" w:rsidRDefault="00E65AAE" w:rsidP="00E65AAE">
            <w:pPr>
              <w:pStyle w:val="List2"/>
              <w:widowControl/>
              <w:numPr>
                <w:ilvl w:val="0"/>
                <w:numId w:val="130"/>
              </w:numPr>
              <w:rPr>
                <w:rFonts w:ascii="Arial" w:hAnsi="Arial" w:cs="Arial"/>
                <w:snapToGrid/>
                <w:sz w:val="18"/>
              </w:rPr>
            </w:pPr>
            <w:r w:rsidRPr="00491D57">
              <w:rPr>
                <w:rFonts w:ascii="Arial" w:hAnsi="Arial" w:cs="Arial"/>
                <w:snapToGrid/>
                <w:sz w:val="18"/>
              </w:rPr>
              <w:t>Special initiatives or collaborations will enhance the program.</w:t>
            </w:r>
          </w:p>
        </w:tc>
        <w:tc>
          <w:tcPr>
            <w:tcW w:w="1260" w:type="dxa"/>
          </w:tcPr>
          <w:p w14:paraId="45D4934D" w14:textId="77777777" w:rsidR="00E65AAE" w:rsidRPr="00491D57" w:rsidRDefault="00E65AAE" w:rsidP="00CD7B8D">
            <w:pPr>
              <w:jc w:val="center"/>
              <w:rPr>
                <w:rFonts w:ascii="Arial" w:hAnsi="Arial" w:cs="Arial"/>
                <w:b/>
                <w:sz w:val="18"/>
                <w:szCs w:val="20"/>
              </w:rPr>
            </w:pPr>
          </w:p>
        </w:tc>
      </w:tr>
      <w:tr w:rsidR="00E65AAE" w:rsidRPr="00491D57" w14:paraId="5EEFA996" w14:textId="77777777" w:rsidTr="00D41397">
        <w:tc>
          <w:tcPr>
            <w:tcW w:w="10350" w:type="dxa"/>
          </w:tcPr>
          <w:p w14:paraId="047B8FFA" w14:textId="77777777" w:rsidR="00E65AAE" w:rsidRPr="00491D57" w:rsidRDefault="00E65AAE" w:rsidP="00E65AAE">
            <w:pPr>
              <w:pStyle w:val="List2"/>
              <w:widowControl/>
              <w:numPr>
                <w:ilvl w:val="0"/>
                <w:numId w:val="130"/>
              </w:numPr>
              <w:rPr>
                <w:rFonts w:ascii="Arial" w:hAnsi="Arial" w:cs="Arial"/>
                <w:snapToGrid/>
                <w:sz w:val="18"/>
              </w:rPr>
            </w:pPr>
            <w:r w:rsidRPr="00491D57">
              <w:rPr>
                <w:rFonts w:ascii="Arial" w:hAnsi="Arial" w:cs="Arial"/>
                <w:snapToGrid/>
                <w:sz w:val="18"/>
              </w:rPr>
              <w:t>Professional staff development will ensure staff is trained.</w:t>
            </w:r>
          </w:p>
        </w:tc>
        <w:tc>
          <w:tcPr>
            <w:tcW w:w="1260" w:type="dxa"/>
          </w:tcPr>
          <w:p w14:paraId="134F294A" w14:textId="77777777" w:rsidR="00E65AAE" w:rsidRPr="00491D57" w:rsidRDefault="00E65AAE" w:rsidP="00CD7B8D">
            <w:pPr>
              <w:jc w:val="center"/>
              <w:rPr>
                <w:rFonts w:ascii="Arial" w:hAnsi="Arial" w:cs="Arial"/>
                <w:b/>
                <w:sz w:val="18"/>
                <w:szCs w:val="20"/>
              </w:rPr>
            </w:pPr>
          </w:p>
        </w:tc>
      </w:tr>
      <w:tr w:rsidR="00E65AAE" w:rsidRPr="00491D57" w14:paraId="4CBB68C9" w14:textId="77777777" w:rsidTr="00D41397">
        <w:tc>
          <w:tcPr>
            <w:tcW w:w="10350" w:type="dxa"/>
          </w:tcPr>
          <w:p w14:paraId="2B49D80E" w14:textId="77777777" w:rsidR="00E65AAE" w:rsidRPr="00491D57" w:rsidRDefault="00E65AAE" w:rsidP="00E65AAE">
            <w:pPr>
              <w:pStyle w:val="List2"/>
              <w:widowControl/>
              <w:numPr>
                <w:ilvl w:val="0"/>
                <w:numId w:val="130"/>
              </w:numPr>
              <w:rPr>
                <w:rFonts w:ascii="Arial" w:hAnsi="Arial" w:cs="Arial"/>
                <w:b/>
                <w:bCs/>
                <w:snapToGrid/>
                <w:sz w:val="18"/>
              </w:rPr>
            </w:pPr>
            <w:r w:rsidRPr="00491D57">
              <w:rPr>
                <w:rFonts w:ascii="Arial" w:hAnsi="Arial" w:cs="Arial"/>
                <w:bCs/>
                <w:snapToGrid/>
                <w:sz w:val="18"/>
              </w:rPr>
              <w:t>Policy and procedures for client confidentiality will safeguard client information.</w:t>
            </w:r>
          </w:p>
        </w:tc>
        <w:tc>
          <w:tcPr>
            <w:tcW w:w="1260" w:type="dxa"/>
          </w:tcPr>
          <w:p w14:paraId="4AF24E87" w14:textId="77777777" w:rsidR="00E65AAE" w:rsidRPr="00491D57" w:rsidRDefault="00E65AAE" w:rsidP="00CD7B8D">
            <w:pPr>
              <w:jc w:val="center"/>
              <w:rPr>
                <w:rFonts w:ascii="Arial" w:hAnsi="Arial" w:cs="Arial"/>
                <w:b/>
                <w:sz w:val="18"/>
                <w:szCs w:val="20"/>
              </w:rPr>
            </w:pPr>
          </w:p>
        </w:tc>
      </w:tr>
      <w:tr w:rsidR="00E65AAE" w:rsidRPr="00491D57" w14:paraId="15441C57" w14:textId="77777777" w:rsidTr="00D41397">
        <w:tc>
          <w:tcPr>
            <w:tcW w:w="10350" w:type="dxa"/>
          </w:tcPr>
          <w:p w14:paraId="4CAFB565" w14:textId="77777777" w:rsidR="00E65AAE" w:rsidRPr="00491D57" w:rsidRDefault="00E65AAE" w:rsidP="00E65AAE">
            <w:pPr>
              <w:pStyle w:val="List2"/>
              <w:widowControl/>
              <w:numPr>
                <w:ilvl w:val="0"/>
                <w:numId w:val="130"/>
              </w:numPr>
              <w:rPr>
                <w:rFonts w:ascii="Arial" w:hAnsi="Arial" w:cs="Arial"/>
                <w:snapToGrid/>
                <w:sz w:val="18"/>
              </w:rPr>
            </w:pPr>
            <w:r w:rsidRPr="00491D57">
              <w:rPr>
                <w:rFonts w:ascii="Arial" w:hAnsi="Arial" w:cs="Arial"/>
                <w:snapToGrid/>
                <w:sz w:val="18"/>
              </w:rPr>
              <w:t>Technology will allow reporting requirements to be met.</w:t>
            </w:r>
          </w:p>
        </w:tc>
        <w:tc>
          <w:tcPr>
            <w:tcW w:w="1260" w:type="dxa"/>
          </w:tcPr>
          <w:p w14:paraId="0BCEBD62" w14:textId="77777777" w:rsidR="00E65AAE" w:rsidRPr="00491D57" w:rsidRDefault="00E65AAE" w:rsidP="00CD7B8D">
            <w:pPr>
              <w:jc w:val="center"/>
              <w:rPr>
                <w:rFonts w:ascii="Arial" w:hAnsi="Arial" w:cs="Arial"/>
                <w:b/>
                <w:sz w:val="18"/>
                <w:szCs w:val="20"/>
              </w:rPr>
            </w:pPr>
          </w:p>
        </w:tc>
      </w:tr>
      <w:tr w:rsidR="00E65AAE" w:rsidRPr="00491D57" w14:paraId="1A1D1425" w14:textId="77777777" w:rsidTr="00D41397">
        <w:tc>
          <w:tcPr>
            <w:tcW w:w="10350" w:type="dxa"/>
          </w:tcPr>
          <w:p w14:paraId="70FFF0DF" w14:textId="77777777" w:rsidR="00E65AAE" w:rsidRPr="00491D57" w:rsidRDefault="00E65AAE" w:rsidP="00E65AAE">
            <w:pPr>
              <w:pStyle w:val="List2"/>
              <w:widowControl/>
              <w:numPr>
                <w:ilvl w:val="0"/>
                <w:numId w:val="130"/>
              </w:numPr>
              <w:rPr>
                <w:rFonts w:ascii="Arial" w:hAnsi="Arial" w:cs="Arial"/>
                <w:snapToGrid/>
                <w:sz w:val="18"/>
              </w:rPr>
            </w:pPr>
            <w:r w:rsidRPr="00491D57">
              <w:rPr>
                <w:rFonts w:ascii="Arial" w:hAnsi="Arial" w:cs="Arial"/>
                <w:snapToGrid/>
                <w:sz w:val="18"/>
              </w:rPr>
              <w:t>Program quality and client satisfaction are addressed appropriately.</w:t>
            </w:r>
          </w:p>
        </w:tc>
        <w:tc>
          <w:tcPr>
            <w:tcW w:w="1260" w:type="dxa"/>
          </w:tcPr>
          <w:p w14:paraId="25C88EDA" w14:textId="77777777" w:rsidR="00E65AAE" w:rsidRPr="00491D57" w:rsidRDefault="00E65AAE" w:rsidP="00CD7B8D">
            <w:pPr>
              <w:jc w:val="center"/>
              <w:rPr>
                <w:rFonts w:ascii="Arial" w:hAnsi="Arial" w:cs="Arial"/>
                <w:b/>
                <w:sz w:val="18"/>
                <w:szCs w:val="20"/>
              </w:rPr>
            </w:pPr>
          </w:p>
        </w:tc>
      </w:tr>
      <w:tr w:rsidR="00E65AAE" w:rsidRPr="00491D57" w14:paraId="1ADBF820" w14:textId="77777777" w:rsidTr="00D41397">
        <w:tc>
          <w:tcPr>
            <w:tcW w:w="10350" w:type="dxa"/>
            <w:tcBorders>
              <w:top w:val="single" w:sz="4" w:space="0" w:color="auto"/>
              <w:left w:val="single" w:sz="4" w:space="0" w:color="auto"/>
              <w:bottom w:val="single" w:sz="4" w:space="0" w:color="auto"/>
              <w:right w:val="single" w:sz="4" w:space="0" w:color="auto"/>
            </w:tcBorders>
          </w:tcPr>
          <w:p w14:paraId="689A85D6" w14:textId="77777777" w:rsidR="00E65AAE" w:rsidRPr="00491D57" w:rsidRDefault="00E65AAE" w:rsidP="00E65AAE">
            <w:pPr>
              <w:pStyle w:val="Heading3"/>
              <w:ind w:left="0"/>
              <w:rPr>
                <w:sz w:val="18"/>
                <w:szCs w:val="20"/>
              </w:rPr>
            </w:pPr>
            <w:r w:rsidRPr="00E65AAE">
              <w:rPr>
                <w:i w:val="0"/>
                <w:iCs/>
                <w:sz w:val="18"/>
                <w:szCs w:val="20"/>
              </w:rPr>
              <w:t>SMART Objectives</w:t>
            </w:r>
          </w:p>
        </w:tc>
        <w:tc>
          <w:tcPr>
            <w:tcW w:w="1260" w:type="dxa"/>
            <w:tcBorders>
              <w:top w:val="single" w:sz="4" w:space="0" w:color="auto"/>
              <w:left w:val="single" w:sz="4" w:space="0" w:color="auto"/>
              <w:bottom w:val="single" w:sz="4" w:space="0" w:color="auto"/>
              <w:right w:val="single" w:sz="4" w:space="0" w:color="auto"/>
            </w:tcBorders>
          </w:tcPr>
          <w:p w14:paraId="0B0D5E01" w14:textId="77777777" w:rsidR="00E65AAE" w:rsidRPr="00491D57" w:rsidRDefault="00E65AAE" w:rsidP="00CD7B8D">
            <w:pPr>
              <w:jc w:val="center"/>
              <w:rPr>
                <w:rFonts w:ascii="Arial" w:hAnsi="Arial" w:cs="Arial"/>
                <w:b/>
                <w:sz w:val="18"/>
                <w:szCs w:val="20"/>
              </w:rPr>
            </w:pPr>
            <w:r w:rsidRPr="00491D57">
              <w:rPr>
                <w:rFonts w:ascii="Arial" w:hAnsi="Arial" w:cs="Arial"/>
                <w:b/>
                <w:sz w:val="18"/>
                <w:szCs w:val="20"/>
              </w:rPr>
              <w:t>4</w:t>
            </w:r>
          </w:p>
        </w:tc>
      </w:tr>
      <w:tr w:rsidR="00E65AAE" w:rsidRPr="00491D57" w14:paraId="5AD9EDEA" w14:textId="77777777" w:rsidTr="00D41397">
        <w:tc>
          <w:tcPr>
            <w:tcW w:w="10350" w:type="dxa"/>
            <w:tcBorders>
              <w:top w:val="single" w:sz="4" w:space="0" w:color="auto"/>
              <w:left w:val="single" w:sz="4" w:space="0" w:color="auto"/>
              <w:bottom w:val="single" w:sz="4" w:space="0" w:color="auto"/>
              <w:right w:val="single" w:sz="4" w:space="0" w:color="auto"/>
            </w:tcBorders>
          </w:tcPr>
          <w:p w14:paraId="03CA9A1A" w14:textId="77777777" w:rsidR="00E65AAE" w:rsidRPr="00491D57" w:rsidRDefault="00E65AAE" w:rsidP="00E65AAE">
            <w:pPr>
              <w:pStyle w:val="ListParagraph"/>
              <w:numPr>
                <w:ilvl w:val="0"/>
                <w:numId w:val="129"/>
              </w:numPr>
              <w:rPr>
                <w:rFonts w:ascii="Arial" w:hAnsi="Arial" w:cs="Arial"/>
                <w:bCs/>
                <w:sz w:val="18"/>
                <w:szCs w:val="20"/>
              </w:rPr>
            </w:pPr>
            <w:r w:rsidRPr="00491D57">
              <w:rPr>
                <w:rFonts w:ascii="Arial" w:hAnsi="Arial" w:cs="Arial"/>
                <w:bCs/>
                <w:sz w:val="18"/>
                <w:szCs w:val="20"/>
              </w:rPr>
              <w:t>The chart was completed for at least one goal.</w:t>
            </w:r>
          </w:p>
        </w:tc>
        <w:tc>
          <w:tcPr>
            <w:tcW w:w="1260" w:type="dxa"/>
            <w:tcBorders>
              <w:top w:val="single" w:sz="4" w:space="0" w:color="auto"/>
              <w:left w:val="single" w:sz="4" w:space="0" w:color="auto"/>
              <w:bottom w:val="single" w:sz="4" w:space="0" w:color="auto"/>
              <w:right w:val="single" w:sz="4" w:space="0" w:color="auto"/>
            </w:tcBorders>
          </w:tcPr>
          <w:p w14:paraId="0E868CF3" w14:textId="77777777" w:rsidR="00E65AAE" w:rsidRPr="00491D57" w:rsidRDefault="00E65AAE" w:rsidP="00CD7B8D">
            <w:pPr>
              <w:jc w:val="center"/>
              <w:rPr>
                <w:rFonts w:ascii="Arial" w:hAnsi="Arial" w:cs="Arial"/>
                <w:b/>
                <w:sz w:val="18"/>
                <w:szCs w:val="20"/>
              </w:rPr>
            </w:pPr>
          </w:p>
        </w:tc>
      </w:tr>
      <w:tr w:rsidR="00E65AAE" w:rsidRPr="00491D57" w14:paraId="44876468" w14:textId="77777777" w:rsidTr="00D41397">
        <w:tc>
          <w:tcPr>
            <w:tcW w:w="10350" w:type="dxa"/>
            <w:tcBorders>
              <w:top w:val="single" w:sz="4" w:space="0" w:color="auto"/>
              <w:left w:val="single" w:sz="4" w:space="0" w:color="auto"/>
              <w:bottom w:val="single" w:sz="4" w:space="0" w:color="auto"/>
              <w:right w:val="single" w:sz="4" w:space="0" w:color="auto"/>
            </w:tcBorders>
          </w:tcPr>
          <w:p w14:paraId="75890737" w14:textId="77777777" w:rsidR="00E65AAE" w:rsidRPr="00491D57" w:rsidRDefault="00E65AAE" w:rsidP="00E65AAE">
            <w:pPr>
              <w:pStyle w:val="ListParagraph"/>
              <w:numPr>
                <w:ilvl w:val="0"/>
                <w:numId w:val="129"/>
              </w:numPr>
              <w:rPr>
                <w:rFonts w:ascii="Arial" w:hAnsi="Arial" w:cs="Arial"/>
                <w:bCs/>
                <w:sz w:val="18"/>
                <w:szCs w:val="20"/>
              </w:rPr>
            </w:pPr>
            <w:r w:rsidRPr="00491D57">
              <w:rPr>
                <w:rFonts w:ascii="Arial" w:hAnsi="Arial" w:cs="Arial"/>
                <w:bCs/>
                <w:sz w:val="18"/>
                <w:szCs w:val="20"/>
              </w:rPr>
              <w:t>The goals are feasible and seem appropr</w:t>
            </w:r>
            <w:r w:rsidR="008C37D8">
              <w:rPr>
                <w:rFonts w:ascii="Arial" w:hAnsi="Arial" w:cs="Arial"/>
                <w:bCs/>
                <w:sz w:val="18"/>
                <w:szCs w:val="20"/>
              </w:rPr>
              <w:t>iate for Wellness/Health Promotion</w:t>
            </w:r>
          </w:p>
        </w:tc>
        <w:tc>
          <w:tcPr>
            <w:tcW w:w="1260" w:type="dxa"/>
            <w:tcBorders>
              <w:top w:val="single" w:sz="4" w:space="0" w:color="auto"/>
              <w:left w:val="single" w:sz="4" w:space="0" w:color="auto"/>
              <w:bottom w:val="single" w:sz="4" w:space="0" w:color="auto"/>
              <w:right w:val="single" w:sz="4" w:space="0" w:color="auto"/>
            </w:tcBorders>
          </w:tcPr>
          <w:p w14:paraId="24E6C7B0" w14:textId="77777777" w:rsidR="00E65AAE" w:rsidRPr="00491D57" w:rsidRDefault="00E65AAE" w:rsidP="00CD7B8D">
            <w:pPr>
              <w:jc w:val="center"/>
              <w:rPr>
                <w:rFonts w:ascii="Arial" w:hAnsi="Arial" w:cs="Arial"/>
                <w:b/>
                <w:sz w:val="18"/>
                <w:szCs w:val="20"/>
              </w:rPr>
            </w:pPr>
          </w:p>
        </w:tc>
      </w:tr>
      <w:tr w:rsidR="00E65AAE" w:rsidRPr="00491D57" w14:paraId="3FCBF3E4" w14:textId="77777777" w:rsidTr="00D41397">
        <w:tc>
          <w:tcPr>
            <w:tcW w:w="10350" w:type="dxa"/>
            <w:tcBorders>
              <w:top w:val="single" w:sz="4" w:space="0" w:color="auto"/>
              <w:left w:val="single" w:sz="4" w:space="0" w:color="auto"/>
              <w:bottom w:val="single" w:sz="4" w:space="0" w:color="auto"/>
              <w:right w:val="single" w:sz="4" w:space="0" w:color="auto"/>
            </w:tcBorders>
          </w:tcPr>
          <w:p w14:paraId="1923CFD6" w14:textId="77777777" w:rsidR="00E65AAE" w:rsidRPr="00491D57" w:rsidRDefault="00E65AAE" w:rsidP="00E65AAE">
            <w:pPr>
              <w:pStyle w:val="Heading3"/>
              <w:ind w:left="0"/>
              <w:rPr>
                <w:sz w:val="18"/>
                <w:szCs w:val="20"/>
              </w:rPr>
            </w:pPr>
            <w:r w:rsidRPr="00E65AAE">
              <w:rPr>
                <w:i w:val="0"/>
                <w:iCs/>
                <w:sz w:val="18"/>
                <w:szCs w:val="20"/>
              </w:rPr>
              <w:t>Financial Stability and Cash Flow</w:t>
            </w:r>
          </w:p>
        </w:tc>
        <w:tc>
          <w:tcPr>
            <w:tcW w:w="1260" w:type="dxa"/>
            <w:tcBorders>
              <w:top w:val="single" w:sz="4" w:space="0" w:color="auto"/>
              <w:left w:val="single" w:sz="4" w:space="0" w:color="auto"/>
              <w:bottom w:val="single" w:sz="4" w:space="0" w:color="auto"/>
              <w:right w:val="single" w:sz="4" w:space="0" w:color="auto"/>
            </w:tcBorders>
          </w:tcPr>
          <w:p w14:paraId="0DE9075B" w14:textId="77777777" w:rsidR="00E65AAE" w:rsidRPr="00491D57" w:rsidRDefault="00E65AAE" w:rsidP="00CD7B8D">
            <w:pPr>
              <w:jc w:val="center"/>
              <w:rPr>
                <w:rFonts w:ascii="Arial" w:hAnsi="Arial" w:cs="Arial"/>
                <w:b/>
                <w:sz w:val="18"/>
                <w:szCs w:val="20"/>
              </w:rPr>
            </w:pPr>
            <w:r w:rsidRPr="00491D57">
              <w:rPr>
                <w:rFonts w:ascii="Arial" w:hAnsi="Arial" w:cs="Arial"/>
                <w:b/>
                <w:sz w:val="18"/>
                <w:szCs w:val="20"/>
              </w:rPr>
              <w:t>13</w:t>
            </w:r>
          </w:p>
        </w:tc>
      </w:tr>
      <w:tr w:rsidR="00E65AAE" w:rsidRPr="00491D57" w14:paraId="554F6CF4" w14:textId="77777777" w:rsidTr="00D41397">
        <w:tc>
          <w:tcPr>
            <w:tcW w:w="10350" w:type="dxa"/>
            <w:tcBorders>
              <w:top w:val="single" w:sz="4" w:space="0" w:color="auto"/>
              <w:left w:val="single" w:sz="4" w:space="0" w:color="auto"/>
              <w:bottom w:val="single" w:sz="4" w:space="0" w:color="auto"/>
              <w:right w:val="single" w:sz="4" w:space="0" w:color="auto"/>
            </w:tcBorders>
          </w:tcPr>
          <w:p w14:paraId="0E5856C3" w14:textId="77777777" w:rsidR="00E65AAE" w:rsidRPr="00491D57" w:rsidRDefault="00E65AAE" w:rsidP="00E65AAE">
            <w:pPr>
              <w:pStyle w:val="Header"/>
              <w:numPr>
                <w:ilvl w:val="0"/>
                <w:numId w:val="128"/>
              </w:numPr>
              <w:tabs>
                <w:tab w:val="clear" w:pos="4680"/>
                <w:tab w:val="clear" w:pos="9360"/>
                <w:tab w:val="center" w:pos="4320"/>
                <w:tab w:val="right" w:pos="8640"/>
              </w:tabs>
              <w:rPr>
                <w:rFonts w:ascii="Arial" w:hAnsi="Arial" w:cs="Arial"/>
                <w:bCs/>
                <w:sz w:val="18"/>
                <w:szCs w:val="20"/>
              </w:rPr>
            </w:pPr>
            <w:r w:rsidRPr="00491D57">
              <w:rPr>
                <w:rFonts w:ascii="Arial" w:hAnsi="Arial" w:cs="Arial"/>
                <w:bCs/>
                <w:sz w:val="18"/>
                <w:szCs w:val="20"/>
              </w:rPr>
              <w:t>An audit (or rationale for no audit) or year-end financial statement is included and reflects appropriate financial information.</w:t>
            </w:r>
          </w:p>
        </w:tc>
        <w:tc>
          <w:tcPr>
            <w:tcW w:w="1260" w:type="dxa"/>
            <w:tcBorders>
              <w:top w:val="single" w:sz="4" w:space="0" w:color="auto"/>
              <w:left w:val="single" w:sz="4" w:space="0" w:color="auto"/>
              <w:bottom w:val="single" w:sz="4" w:space="0" w:color="auto"/>
              <w:right w:val="single" w:sz="4" w:space="0" w:color="auto"/>
            </w:tcBorders>
          </w:tcPr>
          <w:p w14:paraId="6E051DA6" w14:textId="77777777" w:rsidR="00E65AAE" w:rsidRPr="00491D57" w:rsidRDefault="00E65AAE" w:rsidP="00CD7B8D">
            <w:pPr>
              <w:jc w:val="center"/>
              <w:rPr>
                <w:rFonts w:ascii="Arial" w:hAnsi="Arial" w:cs="Arial"/>
                <w:b/>
                <w:sz w:val="18"/>
                <w:szCs w:val="20"/>
              </w:rPr>
            </w:pPr>
          </w:p>
        </w:tc>
      </w:tr>
      <w:tr w:rsidR="00E65AAE" w:rsidRPr="00491D57" w14:paraId="1F4AAE5C" w14:textId="77777777" w:rsidTr="00D41397">
        <w:tc>
          <w:tcPr>
            <w:tcW w:w="10350" w:type="dxa"/>
            <w:tcBorders>
              <w:top w:val="single" w:sz="4" w:space="0" w:color="auto"/>
              <w:left w:val="single" w:sz="4" w:space="0" w:color="auto"/>
              <w:bottom w:val="single" w:sz="4" w:space="0" w:color="auto"/>
              <w:right w:val="single" w:sz="4" w:space="0" w:color="auto"/>
            </w:tcBorders>
          </w:tcPr>
          <w:p w14:paraId="6313AC06" w14:textId="77777777" w:rsidR="00E65AAE" w:rsidRPr="00491D57" w:rsidRDefault="00E65AAE" w:rsidP="00E65AAE">
            <w:pPr>
              <w:pStyle w:val="Header"/>
              <w:numPr>
                <w:ilvl w:val="0"/>
                <w:numId w:val="128"/>
              </w:numPr>
              <w:tabs>
                <w:tab w:val="clear" w:pos="4680"/>
                <w:tab w:val="clear" w:pos="9360"/>
                <w:tab w:val="center" w:pos="4320"/>
                <w:tab w:val="right" w:pos="8640"/>
              </w:tabs>
              <w:rPr>
                <w:rFonts w:ascii="Arial" w:hAnsi="Arial" w:cs="Arial"/>
                <w:bCs/>
                <w:sz w:val="18"/>
                <w:szCs w:val="20"/>
              </w:rPr>
            </w:pPr>
            <w:r w:rsidRPr="00491D57">
              <w:rPr>
                <w:rFonts w:ascii="Arial" w:hAnsi="Arial" w:cs="Arial"/>
                <w:bCs/>
                <w:sz w:val="18"/>
                <w:szCs w:val="20"/>
              </w:rPr>
              <w:t>Financial resources are adequate.</w:t>
            </w:r>
          </w:p>
        </w:tc>
        <w:tc>
          <w:tcPr>
            <w:tcW w:w="1260" w:type="dxa"/>
            <w:tcBorders>
              <w:top w:val="single" w:sz="4" w:space="0" w:color="auto"/>
              <w:left w:val="single" w:sz="4" w:space="0" w:color="auto"/>
              <w:bottom w:val="single" w:sz="4" w:space="0" w:color="auto"/>
              <w:right w:val="single" w:sz="4" w:space="0" w:color="auto"/>
            </w:tcBorders>
          </w:tcPr>
          <w:p w14:paraId="04BB44CA" w14:textId="77777777" w:rsidR="00E65AAE" w:rsidRPr="00491D57" w:rsidRDefault="00E65AAE" w:rsidP="00CD7B8D">
            <w:pPr>
              <w:jc w:val="center"/>
              <w:rPr>
                <w:rFonts w:ascii="Arial" w:hAnsi="Arial" w:cs="Arial"/>
                <w:b/>
                <w:sz w:val="18"/>
                <w:szCs w:val="20"/>
              </w:rPr>
            </w:pPr>
          </w:p>
        </w:tc>
      </w:tr>
      <w:tr w:rsidR="00E65AAE" w:rsidRPr="00491D57" w14:paraId="54F8BFF4" w14:textId="77777777" w:rsidTr="00D41397">
        <w:tc>
          <w:tcPr>
            <w:tcW w:w="10350" w:type="dxa"/>
            <w:tcBorders>
              <w:top w:val="single" w:sz="4" w:space="0" w:color="auto"/>
              <w:left w:val="single" w:sz="4" w:space="0" w:color="auto"/>
              <w:bottom w:val="single" w:sz="4" w:space="0" w:color="auto"/>
              <w:right w:val="single" w:sz="4" w:space="0" w:color="auto"/>
            </w:tcBorders>
          </w:tcPr>
          <w:p w14:paraId="0F0FC303" w14:textId="77777777" w:rsidR="00E65AAE" w:rsidRPr="00491D57" w:rsidRDefault="00E65AAE" w:rsidP="00E65AAE">
            <w:pPr>
              <w:pStyle w:val="Header"/>
              <w:numPr>
                <w:ilvl w:val="0"/>
                <w:numId w:val="128"/>
              </w:numPr>
              <w:tabs>
                <w:tab w:val="clear" w:pos="4680"/>
                <w:tab w:val="clear" w:pos="9360"/>
                <w:tab w:val="center" w:pos="4320"/>
                <w:tab w:val="right" w:pos="8640"/>
              </w:tabs>
              <w:rPr>
                <w:rFonts w:ascii="Arial" w:hAnsi="Arial" w:cs="Arial"/>
                <w:bCs/>
                <w:sz w:val="18"/>
                <w:szCs w:val="20"/>
              </w:rPr>
            </w:pPr>
            <w:r w:rsidRPr="00491D57">
              <w:rPr>
                <w:rFonts w:ascii="Arial" w:hAnsi="Arial" w:cs="Arial"/>
                <w:bCs/>
                <w:sz w:val="18"/>
                <w:szCs w:val="20"/>
              </w:rPr>
              <w:t>Cash flow issues are described.</w:t>
            </w:r>
          </w:p>
        </w:tc>
        <w:tc>
          <w:tcPr>
            <w:tcW w:w="1260" w:type="dxa"/>
            <w:tcBorders>
              <w:top w:val="single" w:sz="4" w:space="0" w:color="auto"/>
              <w:left w:val="single" w:sz="4" w:space="0" w:color="auto"/>
              <w:bottom w:val="single" w:sz="4" w:space="0" w:color="auto"/>
              <w:right w:val="single" w:sz="4" w:space="0" w:color="auto"/>
            </w:tcBorders>
          </w:tcPr>
          <w:p w14:paraId="6AB8F76B" w14:textId="77777777" w:rsidR="00E65AAE" w:rsidRPr="00491D57" w:rsidRDefault="00E65AAE" w:rsidP="00CD7B8D">
            <w:pPr>
              <w:jc w:val="center"/>
              <w:rPr>
                <w:rFonts w:ascii="Arial" w:hAnsi="Arial" w:cs="Arial"/>
                <w:b/>
                <w:sz w:val="18"/>
                <w:szCs w:val="20"/>
              </w:rPr>
            </w:pPr>
          </w:p>
        </w:tc>
      </w:tr>
      <w:tr w:rsidR="00E65AAE" w:rsidRPr="00491D57" w14:paraId="227BACD2" w14:textId="77777777" w:rsidTr="00D41397">
        <w:tc>
          <w:tcPr>
            <w:tcW w:w="10350" w:type="dxa"/>
            <w:tcBorders>
              <w:top w:val="single" w:sz="4" w:space="0" w:color="auto"/>
              <w:left w:val="single" w:sz="4" w:space="0" w:color="auto"/>
              <w:bottom w:val="single" w:sz="4" w:space="0" w:color="auto"/>
              <w:right w:val="single" w:sz="4" w:space="0" w:color="auto"/>
            </w:tcBorders>
          </w:tcPr>
          <w:p w14:paraId="65E8C5AF" w14:textId="77777777" w:rsidR="00E65AAE" w:rsidRPr="00491D57" w:rsidRDefault="00E65AAE" w:rsidP="00E65AAE">
            <w:pPr>
              <w:pStyle w:val="ListParagraph"/>
              <w:numPr>
                <w:ilvl w:val="0"/>
                <w:numId w:val="128"/>
              </w:numPr>
              <w:rPr>
                <w:rFonts w:ascii="Arial" w:hAnsi="Arial" w:cs="Arial"/>
                <w:bCs/>
                <w:sz w:val="18"/>
                <w:szCs w:val="20"/>
              </w:rPr>
            </w:pPr>
            <w:r w:rsidRPr="00491D57">
              <w:rPr>
                <w:rFonts w:ascii="Arial" w:hAnsi="Arial" w:cs="Arial"/>
                <w:bCs/>
                <w:sz w:val="18"/>
                <w:szCs w:val="20"/>
              </w:rPr>
              <w:t>Qualifications and skills of financial staff are adequate.</w:t>
            </w:r>
          </w:p>
        </w:tc>
        <w:tc>
          <w:tcPr>
            <w:tcW w:w="1260" w:type="dxa"/>
            <w:tcBorders>
              <w:top w:val="single" w:sz="4" w:space="0" w:color="auto"/>
              <w:left w:val="single" w:sz="4" w:space="0" w:color="auto"/>
              <w:bottom w:val="single" w:sz="4" w:space="0" w:color="auto"/>
              <w:right w:val="single" w:sz="4" w:space="0" w:color="auto"/>
            </w:tcBorders>
          </w:tcPr>
          <w:p w14:paraId="2DF4C6CF" w14:textId="77777777" w:rsidR="00E65AAE" w:rsidRPr="00491D57" w:rsidRDefault="00E65AAE" w:rsidP="00CD7B8D">
            <w:pPr>
              <w:jc w:val="center"/>
              <w:rPr>
                <w:rFonts w:ascii="Arial" w:hAnsi="Arial" w:cs="Arial"/>
                <w:b/>
                <w:sz w:val="18"/>
                <w:szCs w:val="20"/>
              </w:rPr>
            </w:pPr>
          </w:p>
        </w:tc>
      </w:tr>
      <w:tr w:rsidR="00E65AAE" w:rsidRPr="00491D57" w14:paraId="27D755AF" w14:textId="77777777" w:rsidTr="00D41397">
        <w:tc>
          <w:tcPr>
            <w:tcW w:w="10350" w:type="dxa"/>
            <w:tcBorders>
              <w:top w:val="single" w:sz="4" w:space="0" w:color="auto"/>
              <w:left w:val="single" w:sz="4" w:space="0" w:color="auto"/>
              <w:bottom w:val="single" w:sz="4" w:space="0" w:color="auto"/>
              <w:right w:val="single" w:sz="4" w:space="0" w:color="auto"/>
            </w:tcBorders>
          </w:tcPr>
          <w:p w14:paraId="7DA1C1E9" w14:textId="77777777" w:rsidR="00E65AAE" w:rsidRPr="00491D57" w:rsidRDefault="00E65AAE" w:rsidP="00E65AAE">
            <w:pPr>
              <w:pStyle w:val="Header"/>
              <w:numPr>
                <w:ilvl w:val="0"/>
                <w:numId w:val="128"/>
              </w:numPr>
              <w:tabs>
                <w:tab w:val="clear" w:pos="4680"/>
                <w:tab w:val="clear" w:pos="9360"/>
                <w:tab w:val="center" w:pos="4320"/>
                <w:tab w:val="right" w:pos="8640"/>
              </w:tabs>
              <w:rPr>
                <w:rFonts w:ascii="Arial" w:hAnsi="Arial" w:cs="Arial"/>
                <w:b/>
                <w:bCs/>
                <w:sz w:val="18"/>
                <w:szCs w:val="20"/>
              </w:rPr>
            </w:pPr>
            <w:r w:rsidRPr="00491D57">
              <w:rPr>
                <w:rFonts w:ascii="Arial" w:hAnsi="Arial" w:cs="Arial"/>
                <w:b/>
                <w:bCs/>
                <w:sz w:val="18"/>
                <w:szCs w:val="20"/>
              </w:rPr>
              <w:t>Financial management system is adequate.</w:t>
            </w:r>
          </w:p>
        </w:tc>
        <w:tc>
          <w:tcPr>
            <w:tcW w:w="1260" w:type="dxa"/>
            <w:tcBorders>
              <w:top w:val="single" w:sz="4" w:space="0" w:color="auto"/>
              <w:left w:val="single" w:sz="4" w:space="0" w:color="auto"/>
              <w:bottom w:val="single" w:sz="4" w:space="0" w:color="auto"/>
              <w:right w:val="single" w:sz="4" w:space="0" w:color="auto"/>
            </w:tcBorders>
          </w:tcPr>
          <w:p w14:paraId="41990EBE" w14:textId="77777777" w:rsidR="00E65AAE" w:rsidRPr="00491D57" w:rsidRDefault="00E65AAE" w:rsidP="00CD7B8D">
            <w:pPr>
              <w:jc w:val="center"/>
              <w:rPr>
                <w:rFonts w:ascii="Arial" w:hAnsi="Arial" w:cs="Arial"/>
                <w:b/>
                <w:sz w:val="18"/>
                <w:szCs w:val="20"/>
              </w:rPr>
            </w:pPr>
          </w:p>
        </w:tc>
      </w:tr>
      <w:tr w:rsidR="00E65AAE" w:rsidRPr="00491D57" w14:paraId="6525BC02" w14:textId="77777777" w:rsidTr="00D41397">
        <w:tc>
          <w:tcPr>
            <w:tcW w:w="10350" w:type="dxa"/>
            <w:tcBorders>
              <w:top w:val="single" w:sz="4" w:space="0" w:color="auto"/>
              <w:left w:val="single" w:sz="4" w:space="0" w:color="auto"/>
              <w:bottom w:val="single" w:sz="4" w:space="0" w:color="auto"/>
              <w:right w:val="single" w:sz="4" w:space="0" w:color="auto"/>
            </w:tcBorders>
          </w:tcPr>
          <w:p w14:paraId="0AFED911" w14:textId="77777777" w:rsidR="00E65AAE" w:rsidRPr="00491D57" w:rsidRDefault="00E65AAE" w:rsidP="00E65AAE">
            <w:pPr>
              <w:pStyle w:val="ListParagraph"/>
              <w:numPr>
                <w:ilvl w:val="0"/>
                <w:numId w:val="128"/>
              </w:numPr>
              <w:rPr>
                <w:rFonts w:ascii="Arial" w:hAnsi="Arial" w:cs="Arial"/>
                <w:b/>
                <w:bCs/>
                <w:sz w:val="18"/>
                <w:szCs w:val="20"/>
              </w:rPr>
            </w:pPr>
            <w:r w:rsidRPr="00491D57">
              <w:rPr>
                <w:rFonts w:ascii="Arial" w:hAnsi="Arial" w:cs="Arial"/>
                <w:b/>
                <w:bCs/>
                <w:sz w:val="18"/>
                <w:szCs w:val="20"/>
              </w:rPr>
              <w:t>Bond is adequate.</w:t>
            </w:r>
          </w:p>
        </w:tc>
        <w:tc>
          <w:tcPr>
            <w:tcW w:w="1260" w:type="dxa"/>
            <w:tcBorders>
              <w:top w:val="single" w:sz="4" w:space="0" w:color="auto"/>
              <w:left w:val="single" w:sz="4" w:space="0" w:color="auto"/>
              <w:bottom w:val="single" w:sz="4" w:space="0" w:color="auto"/>
              <w:right w:val="single" w:sz="4" w:space="0" w:color="auto"/>
            </w:tcBorders>
          </w:tcPr>
          <w:p w14:paraId="6DDA2762" w14:textId="77777777" w:rsidR="00E65AAE" w:rsidRPr="00491D57" w:rsidRDefault="00E65AAE" w:rsidP="00CD7B8D">
            <w:pPr>
              <w:jc w:val="center"/>
              <w:rPr>
                <w:rFonts w:ascii="Arial" w:hAnsi="Arial" w:cs="Arial"/>
                <w:b/>
                <w:sz w:val="18"/>
                <w:szCs w:val="20"/>
              </w:rPr>
            </w:pPr>
          </w:p>
        </w:tc>
      </w:tr>
      <w:tr w:rsidR="00E65AAE" w:rsidRPr="00491D57" w14:paraId="1720AE70" w14:textId="77777777" w:rsidTr="00D41397">
        <w:tc>
          <w:tcPr>
            <w:tcW w:w="10350" w:type="dxa"/>
            <w:tcBorders>
              <w:top w:val="single" w:sz="4" w:space="0" w:color="auto"/>
              <w:left w:val="single" w:sz="4" w:space="0" w:color="auto"/>
              <w:bottom w:val="single" w:sz="4" w:space="0" w:color="auto"/>
              <w:right w:val="single" w:sz="4" w:space="0" w:color="auto"/>
            </w:tcBorders>
          </w:tcPr>
          <w:p w14:paraId="73AA77A8" w14:textId="77777777" w:rsidR="00E65AAE" w:rsidRPr="00491D57" w:rsidRDefault="00E65AAE" w:rsidP="00E65AAE">
            <w:pPr>
              <w:pStyle w:val="Heading3"/>
              <w:ind w:left="0"/>
              <w:rPr>
                <w:sz w:val="18"/>
                <w:szCs w:val="20"/>
              </w:rPr>
            </w:pPr>
            <w:r w:rsidRPr="00E65AAE">
              <w:rPr>
                <w:i w:val="0"/>
                <w:iCs/>
                <w:sz w:val="18"/>
                <w:szCs w:val="20"/>
              </w:rPr>
              <w:t>Budget Narrative</w:t>
            </w:r>
          </w:p>
        </w:tc>
        <w:tc>
          <w:tcPr>
            <w:tcW w:w="1260" w:type="dxa"/>
            <w:tcBorders>
              <w:top w:val="single" w:sz="4" w:space="0" w:color="auto"/>
              <w:left w:val="single" w:sz="4" w:space="0" w:color="auto"/>
              <w:bottom w:val="single" w:sz="4" w:space="0" w:color="auto"/>
              <w:right w:val="single" w:sz="4" w:space="0" w:color="auto"/>
            </w:tcBorders>
          </w:tcPr>
          <w:p w14:paraId="6DBD6D8D" w14:textId="77777777" w:rsidR="00E65AAE" w:rsidRPr="00491D57" w:rsidRDefault="00E65AAE" w:rsidP="00CD7B8D">
            <w:pPr>
              <w:jc w:val="center"/>
              <w:rPr>
                <w:rFonts w:ascii="Arial" w:hAnsi="Arial" w:cs="Arial"/>
                <w:b/>
                <w:sz w:val="18"/>
                <w:szCs w:val="20"/>
              </w:rPr>
            </w:pPr>
            <w:r w:rsidRPr="00491D57">
              <w:rPr>
                <w:rFonts w:ascii="Arial" w:hAnsi="Arial" w:cs="Arial"/>
                <w:b/>
                <w:sz w:val="18"/>
                <w:szCs w:val="20"/>
              </w:rPr>
              <w:t>5</w:t>
            </w:r>
          </w:p>
        </w:tc>
      </w:tr>
      <w:tr w:rsidR="00E65AAE" w:rsidRPr="00491D57" w14:paraId="7DE1512C" w14:textId="77777777" w:rsidTr="00D41397">
        <w:tc>
          <w:tcPr>
            <w:tcW w:w="10350" w:type="dxa"/>
            <w:tcBorders>
              <w:top w:val="single" w:sz="4" w:space="0" w:color="auto"/>
              <w:left w:val="single" w:sz="4" w:space="0" w:color="auto"/>
              <w:bottom w:val="single" w:sz="4" w:space="0" w:color="auto"/>
              <w:right w:val="single" w:sz="4" w:space="0" w:color="auto"/>
            </w:tcBorders>
          </w:tcPr>
          <w:p w14:paraId="5BD0CE09" w14:textId="77777777" w:rsidR="00E65AAE" w:rsidRPr="00491D57" w:rsidRDefault="00E65AAE" w:rsidP="00E65AAE">
            <w:pPr>
              <w:pStyle w:val="Header"/>
              <w:numPr>
                <w:ilvl w:val="0"/>
                <w:numId w:val="127"/>
              </w:numPr>
              <w:tabs>
                <w:tab w:val="clear" w:pos="4680"/>
                <w:tab w:val="clear" w:pos="9360"/>
                <w:tab w:val="center" w:pos="4320"/>
                <w:tab w:val="right" w:pos="8640"/>
              </w:tabs>
              <w:rPr>
                <w:rFonts w:ascii="Arial" w:hAnsi="Arial" w:cs="Arial"/>
                <w:bCs/>
                <w:sz w:val="18"/>
                <w:szCs w:val="20"/>
              </w:rPr>
            </w:pPr>
            <w:r w:rsidRPr="00491D57">
              <w:rPr>
                <w:rFonts w:ascii="Arial" w:hAnsi="Arial" w:cs="Arial"/>
                <w:bCs/>
                <w:sz w:val="18"/>
                <w:szCs w:val="20"/>
              </w:rPr>
              <w:t>Budget narrative adequately explains projected cost for each line item.</w:t>
            </w:r>
          </w:p>
        </w:tc>
        <w:tc>
          <w:tcPr>
            <w:tcW w:w="1260" w:type="dxa"/>
            <w:tcBorders>
              <w:top w:val="single" w:sz="4" w:space="0" w:color="auto"/>
              <w:left w:val="single" w:sz="4" w:space="0" w:color="auto"/>
              <w:bottom w:val="single" w:sz="4" w:space="0" w:color="auto"/>
              <w:right w:val="single" w:sz="4" w:space="0" w:color="auto"/>
            </w:tcBorders>
          </w:tcPr>
          <w:p w14:paraId="747D16D1" w14:textId="77777777" w:rsidR="00E65AAE" w:rsidRPr="00491D57" w:rsidRDefault="00E65AAE" w:rsidP="00CD7B8D">
            <w:pPr>
              <w:jc w:val="center"/>
              <w:rPr>
                <w:rFonts w:ascii="Arial" w:hAnsi="Arial" w:cs="Arial"/>
                <w:b/>
                <w:sz w:val="18"/>
                <w:szCs w:val="20"/>
              </w:rPr>
            </w:pPr>
          </w:p>
        </w:tc>
      </w:tr>
      <w:tr w:rsidR="00E65AAE" w:rsidRPr="00491D57" w14:paraId="05D640D9" w14:textId="77777777" w:rsidTr="00D41397">
        <w:tc>
          <w:tcPr>
            <w:tcW w:w="10350" w:type="dxa"/>
            <w:tcBorders>
              <w:top w:val="single" w:sz="4" w:space="0" w:color="auto"/>
              <w:left w:val="single" w:sz="4" w:space="0" w:color="auto"/>
              <w:bottom w:val="single" w:sz="4" w:space="0" w:color="auto"/>
              <w:right w:val="single" w:sz="4" w:space="0" w:color="auto"/>
            </w:tcBorders>
          </w:tcPr>
          <w:p w14:paraId="47F411ED" w14:textId="77777777" w:rsidR="00E65AAE" w:rsidRPr="00491D57" w:rsidRDefault="00E65AAE" w:rsidP="00E65AAE">
            <w:pPr>
              <w:pStyle w:val="Header"/>
              <w:numPr>
                <w:ilvl w:val="0"/>
                <w:numId w:val="127"/>
              </w:numPr>
              <w:tabs>
                <w:tab w:val="clear" w:pos="4680"/>
                <w:tab w:val="clear" w:pos="9360"/>
                <w:tab w:val="center" w:pos="4320"/>
                <w:tab w:val="right" w:pos="8640"/>
              </w:tabs>
              <w:rPr>
                <w:rFonts w:ascii="Arial" w:hAnsi="Arial" w:cs="Arial"/>
                <w:bCs/>
                <w:sz w:val="18"/>
                <w:szCs w:val="20"/>
              </w:rPr>
            </w:pPr>
            <w:r w:rsidRPr="00491D57">
              <w:rPr>
                <w:rFonts w:ascii="Arial" w:hAnsi="Arial" w:cs="Arial"/>
                <w:bCs/>
                <w:sz w:val="18"/>
                <w:szCs w:val="20"/>
              </w:rPr>
              <w:t>Methodology for determining amounts is acceptable and math calculations are correct.</w:t>
            </w:r>
          </w:p>
        </w:tc>
        <w:tc>
          <w:tcPr>
            <w:tcW w:w="1260" w:type="dxa"/>
            <w:tcBorders>
              <w:top w:val="single" w:sz="4" w:space="0" w:color="auto"/>
              <w:left w:val="single" w:sz="4" w:space="0" w:color="auto"/>
              <w:bottom w:val="single" w:sz="4" w:space="0" w:color="auto"/>
              <w:right w:val="single" w:sz="4" w:space="0" w:color="auto"/>
            </w:tcBorders>
          </w:tcPr>
          <w:p w14:paraId="79607E32" w14:textId="77777777" w:rsidR="00E65AAE" w:rsidRPr="00491D57" w:rsidRDefault="00E65AAE" w:rsidP="00CD7B8D">
            <w:pPr>
              <w:jc w:val="center"/>
              <w:rPr>
                <w:rFonts w:ascii="Arial" w:hAnsi="Arial" w:cs="Arial"/>
                <w:b/>
                <w:sz w:val="18"/>
                <w:szCs w:val="20"/>
              </w:rPr>
            </w:pPr>
          </w:p>
        </w:tc>
      </w:tr>
      <w:tr w:rsidR="00E65AAE" w:rsidRPr="00491D57" w14:paraId="7F3D47E7" w14:textId="77777777" w:rsidTr="00D41397">
        <w:tc>
          <w:tcPr>
            <w:tcW w:w="10350" w:type="dxa"/>
            <w:tcBorders>
              <w:top w:val="single" w:sz="4" w:space="0" w:color="auto"/>
              <w:left w:val="single" w:sz="4" w:space="0" w:color="auto"/>
              <w:bottom w:val="single" w:sz="4" w:space="0" w:color="auto"/>
              <w:right w:val="single" w:sz="4" w:space="0" w:color="auto"/>
            </w:tcBorders>
          </w:tcPr>
          <w:p w14:paraId="078281E7" w14:textId="77777777" w:rsidR="00E65AAE" w:rsidRPr="00491D57" w:rsidRDefault="00E65AAE" w:rsidP="00E65AAE">
            <w:pPr>
              <w:pStyle w:val="Heading3"/>
              <w:ind w:left="0"/>
              <w:rPr>
                <w:sz w:val="18"/>
                <w:szCs w:val="20"/>
              </w:rPr>
            </w:pPr>
            <w:r w:rsidRPr="00E65AAE">
              <w:rPr>
                <w:i w:val="0"/>
                <w:iCs/>
                <w:sz w:val="18"/>
                <w:szCs w:val="20"/>
              </w:rPr>
              <w:t>Local Match Narrative</w:t>
            </w:r>
          </w:p>
        </w:tc>
        <w:tc>
          <w:tcPr>
            <w:tcW w:w="1260" w:type="dxa"/>
            <w:tcBorders>
              <w:top w:val="single" w:sz="4" w:space="0" w:color="auto"/>
              <w:left w:val="single" w:sz="4" w:space="0" w:color="auto"/>
              <w:bottom w:val="single" w:sz="4" w:space="0" w:color="auto"/>
              <w:right w:val="single" w:sz="4" w:space="0" w:color="auto"/>
            </w:tcBorders>
          </w:tcPr>
          <w:p w14:paraId="34BE2FD2" w14:textId="77777777" w:rsidR="00E65AAE" w:rsidRPr="00491D57" w:rsidRDefault="00E65AAE" w:rsidP="00CD7B8D">
            <w:pPr>
              <w:jc w:val="center"/>
              <w:rPr>
                <w:rFonts w:ascii="Arial" w:hAnsi="Arial" w:cs="Arial"/>
                <w:b/>
                <w:sz w:val="18"/>
                <w:szCs w:val="20"/>
              </w:rPr>
            </w:pPr>
            <w:r w:rsidRPr="00491D57">
              <w:rPr>
                <w:rFonts w:ascii="Arial" w:hAnsi="Arial" w:cs="Arial"/>
                <w:b/>
                <w:sz w:val="18"/>
                <w:szCs w:val="20"/>
              </w:rPr>
              <w:t>4</w:t>
            </w:r>
          </w:p>
        </w:tc>
      </w:tr>
      <w:tr w:rsidR="00E65AAE" w:rsidRPr="00491D57" w14:paraId="2952CE3E" w14:textId="77777777" w:rsidTr="00D41397">
        <w:tc>
          <w:tcPr>
            <w:tcW w:w="10350" w:type="dxa"/>
            <w:tcBorders>
              <w:top w:val="single" w:sz="4" w:space="0" w:color="auto"/>
              <w:left w:val="single" w:sz="4" w:space="0" w:color="auto"/>
              <w:bottom w:val="single" w:sz="4" w:space="0" w:color="auto"/>
              <w:right w:val="single" w:sz="4" w:space="0" w:color="auto"/>
            </w:tcBorders>
          </w:tcPr>
          <w:p w14:paraId="6CFC6718" w14:textId="77777777" w:rsidR="00E65AAE" w:rsidRPr="00491D57" w:rsidRDefault="00E65AAE" w:rsidP="00E65AAE">
            <w:pPr>
              <w:pStyle w:val="Header"/>
              <w:numPr>
                <w:ilvl w:val="0"/>
                <w:numId w:val="82"/>
              </w:numPr>
              <w:tabs>
                <w:tab w:val="clear" w:pos="4680"/>
                <w:tab w:val="clear" w:pos="9360"/>
                <w:tab w:val="center" w:pos="4320"/>
                <w:tab w:val="right" w:pos="8640"/>
              </w:tabs>
              <w:rPr>
                <w:rFonts w:ascii="Arial" w:hAnsi="Arial" w:cs="Arial"/>
                <w:bCs/>
                <w:sz w:val="18"/>
                <w:szCs w:val="20"/>
              </w:rPr>
            </w:pPr>
            <w:r w:rsidRPr="00491D57">
              <w:rPr>
                <w:rFonts w:ascii="Arial" w:hAnsi="Arial" w:cs="Arial"/>
                <w:bCs/>
                <w:sz w:val="18"/>
                <w:szCs w:val="20"/>
              </w:rPr>
              <w:t>Offeror understands local match requirements.</w:t>
            </w:r>
          </w:p>
        </w:tc>
        <w:tc>
          <w:tcPr>
            <w:tcW w:w="1260" w:type="dxa"/>
            <w:tcBorders>
              <w:top w:val="single" w:sz="4" w:space="0" w:color="auto"/>
              <w:left w:val="single" w:sz="4" w:space="0" w:color="auto"/>
              <w:bottom w:val="single" w:sz="4" w:space="0" w:color="auto"/>
              <w:right w:val="single" w:sz="4" w:space="0" w:color="auto"/>
            </w:tcBorders>
          </w:tcPr>
          <w:p w14:paraId="2A0BFF6D" w14:textId="77777777" w:rsidR="00E65AAE" w:rsidRPr="00491D57" w:rsidRDefault="00E65AAE" w:rsidP="00CD7B8D">
            <w:pPr>
              <w:jc w:val="center"/>
              <w:rPr>
                <w:rFonts w:ascii="Arial" w:hAnsi="Arial" w:cs="Arial"/>
                <w:b/>
                <w:sz w:val="18"/>
                <w:szCs w:val="20"/>
              </w:rPr>
            </w:pPr>
          </w:p>
        </w:tc>
      </w:tr>
      <w:tr w:rsidR="00E65AAE" w:rsidRPr="00491D57" w14:paraId="52D14C6F" w14:textId="77777777" w:rsidTr="00D41397">
        <w:tc>
          <w:tcPr>
            <w:tcW w:w="10350" w:type="dxa"/>
            <w:tcBorders>
              <w:top w:val="single" w:sz="4" w:space="0" w:color="auto"/>
              <w:left w:val="single" w:sz="4" w:space="0" w:color="auto"/>
              <w:bottom w:val="single" w:sz="4" w:space="0" w:color="auto"/>
              <w:right w:val="single" w:sz="4" w:space="0" w:color="auto"/>
            </w:tcBorders>
          </w:tcPr>
          <w:p w14:paraId="68BEEB99" w14:textId="77777777" w:rsidR="00E65AAE" w:rsidRPr="00491D57" w:rsidRDefault="00E65AAE" w:rsidP="00E65AAE">
            <w:pPr>
              <w:pStyle w:val="Header"/>
              <w:numPr>
                <w:ilvl w:val="0"/>
                <w:numId w:val="82"/>
              </w:numPr>
              <w:tabs>
                <w:tab w:val="clear" w:pos="4680"/>
                <w:tab w:val="clear" w:pos="9360"/>
                <w:tab w:val="center" w:pos="4320"/>
                <w:tab w:val="right" w:pos="8640"/>
              </w:tabs>
              <w:rPr>
                <w:rFonts w:ascii="Arial" w:hAnsi="Arial" w:cs="Arial"/>
                <w:bCs/>
                <w:sz w:val="18"/>
                <w:szCs w:val="20"/>
              </w:rPr>
            </w:pPr>
            <w:r w:rsidRPr="00491D57">
              <w:rPr>
                <w:rFonts w:ascii="Arial" w:hAnsi="Arial" w:cs="Arial"/>
                <w:bCs/>
                <w:sz w:val="18"/>
                <w:szCs w:val="20"/>
              </w:rPr>
              <w:t>Explanation to meet local match requirements is adequate.</w:t>
            </w:r>
          </w:p>
        </w:tc>
        <w:tc>
          <w:tcPr>
            <w:tcW w:w="1260" w:type="dxa"/>
            <w:tcBorders>
              <w:top w:val="single" w:sz="4" w:space="0" w:color="auto"/>
              <w:left w:val="single" w:sz="4" w:space="0" w:color="auto"/>
              <w:bottom w:val="single" w:sz="4" w:space="0" w:color="auto"/>
              <w:right w:val="single" w:sz="4" w:space="0" w:color="auto"/>
            </w:tcBorders>
          </w:tcPr>
          <w:p w14:paraId="7F614CEE" w14:textId="77777777" w:rsidR="00E65AAE" w:rsidRPr="00491D57" w:rsidRDefault="00E65AAE" w:rsidP="00CD7B8D">
            <w:pPr>
              <w:jc w:val="center"/>
              <w:rPr>
                <w:rFonts w:ascii="Arial" w:hAnsi="Arial" w:cs="Arial"/>
                <w:b/>
                <w:sz w:val="18"/>
                <w:szCs w:val="20"/>
              </w:rPr>
            </w:pPr>
          </w:p>
        </w:tc>
      </w:tr>
      <w:tr w:rsidR="00E65AAE" w:rsidRPr="00491D57" w14:paraId="278A8C89" w14:textId="77777777" w:rsidTr="00D41397">
        <w:tc>
          <w:tcPr>
            <w:tcW w:w="10350" w:type="dxa"/>
            <w:tcBorders>
              <w:top w:val="single" w:sz="4" w:space="0" w:color="auto"/>
              <w:left w:val="single" w:sz="4" w:space="0" w:color="auto"/>
              <w:bottom w:val="single" w:sz="4" w:space="0" w:color="auto"/>
              <w:right w:val="single" w:sz="4" w:space="0" w:color="auto"/>
            </w:tcBorders>
          </w:tcPr>
          <w:p w14:paraId="426E0F79" w14:textId="77777777" w:rsidR="00E65AAE" w:rsidRPr="00491D57" w:rsidRDefault="00E65AAE" w:rsidP="00E65AAE">
            <w:pPr>
              <w:pStyle w:val="Heading3"/>
              <w:ind w:left="0"/>
              <w:rPr>
                <w:sz w:val="18"/>
                <w:szCs w:val="20"/>
              </w:rPr>
            </w:pPr>
            <w:r w:rsidRPr="00E65AAE">
              <w:rPr>
                <w:i w:val="0"/>
                <w:iCs/>
                <w:sz w:val="18"/>
                <w:szCs w:val="20"/>
              </w:rPr>
              <w:t>Uniform Cost Methodology Spreadsheet</w:t>
            </w:r>
          </w:p>
        </w:tc>
        <w:tc>
          <w:tcPr>
            <w:tcW w:w="1260" w:type="dxa"/>
            <w:tcBorders>
              <w:top w:val="single" w:sz="4" w:space="0" w:color="auto"/>
              <w:left w:val="single" w:sz="4" w:space="0" w:color="auto"/>
              <w:bottom w:val="single" w:sz="4" w:space="0" w:color="auto"/>
              <w:right w:val="single" w:sz="4" w:space="0" w:color="auto"/>
            </w:tcBorders>
          </w:tcPr>
          <w:p w14:paraId="135463EF" w14:textId="77777777" w:rsidR="00E65AAE" w:rsidRPr="00491D57" w:rsidRDefault="00E65AAE" w:rsidP="00CD7B8D">
            <w:pPr>
              <w:jc w:val="center"/>
              <w:rPr>
                <w:rFonts w:ascii="Arial" w:hAnsi="Arial" w:cs="Arial"/>
                <w:b/>
                <w:sz w:val="18"/>
                <w:szCs w:val="20"/>
              </w:rPr>
            </w:pPr>
            <w:r w:rsidRPr="00491D57">
              <w:rPr>
                <w:rFonts w:ascii="Arial" w:hAnsi="Arial" w:cs="Arial"/>
                <w:b/>
                <w:sz w:val="18"/>
                <w:szCs w:val="20"/>
              </w:rPr>
              <w:t>8</w:t>
            </w:r>
          </w:p>
        </w:tc>
      </w:tr>
      <w:tr w:rsidR="00E65AAE" w:rsidRPr="00491D57" w14:paraId="7F3CDABD" w14:textId="77777777" w:rsidTr="00D41397">
        <w:tc>
          <w:tcPr>
            <w:tcW w:w="10350" w:type="dxa"/>
            <w:tcBorders>
              <w:top w:val="single" w:sz="4" w:space="0" w:color="auto"/>
              <w:left w:val="single" w:sz="4" w:space="0" w:color="auto"/>
              <w:bottom w:val="single" w:sz="4" w:space="0" w:color="auto"/>
              <w:right w:val="single" w:sz="4" w:space="0" w:color="auto"/>
            </w:tcBorders>
          </w:tcPr>
          <w:p w14:paraId="093E2CE7" w14:textId="77777777" w:rsidR="00E65AAE" w:rsidRPr="00491D57" w:rsidRDefault="00E65AAE" w:rsidP="00E65AAE">
            <w:pPr>
              <w:pStyle w:val="Header"/>
              <w:numPr>
                <w:ilvl w:val="0"/>
                <w:numId w:val="83"/>
              </w:numPr>
              <w:tabs>
                <w:tab w:val="clear" w:pos="4680"/>
                <w:tab w:val="clear" w:pos="9360"/>
                <w:tab w:val="center" w:pos="4320"/>
                <w:tab w:val="right" w:pos="8640"/>
              </w:tabs>
              <w:rPr>
                <w:rFonts w:ascii="Arial" w:hAnsi="Arial" w:cs="Arial"/>
                <w:bCs/>
                <w:sz w:val="18"/>
                <w:szCs w:val="20"/>
              </w:rPr>
            </w:pPr>
            <w:r w:rsidRPr="00491D57">
              <w:rPr>
                <w:rFonts w:ascii="Arial" w:hAnsi="Arial" w:cs="Arial"/>
                <w:bCs/>
                <w:sz w:val="18"/>
                <w:szCs w:val="20"/>
              </w:rPr>
              <w:t>UCM is completed accurately.</w:t>
            </w:r>
          </w:p>
        </w:tc>
        <w:tc>
          <w:tcPr>
            <w:tcW w:w="1260" w:type="dxa"/>
            <w:tcBorders>
              <w:top w:val="single" w:sz="4" w:space="0" w:color="auto"/>
              <w:left w:val="single" w:sz="4" w:space="0" w:color="auto"/>
              <w:bottom w:val="single" w:sz="4" w:space="0" w:color="auto"/>
              <w:right w:val="single" w:sz="4" w:space="0" w:color="auto"/>
            </w:tcBorders>
          </w:tcPr>
          <w:p w14:paraId="314D582F" w14:textId="77777777" w:rsidR="00E65AAE" w:rsidRPr="00491D57" w:rsidRDefault="00E65AAE" w:rsidP="00CD7B8D">
            <w:pPr>
              <w:jc w:val="center"/>
              <w:rPr>
                <w:rFonts w:ascii="Arial" w:hAnsi="Arial" w:cs="Arial"/>
                <w:b/>
                <w:sz w:val="18"/>
                <w:szCs w:val="20"/>
              </w:rPr>
            </w:pPr>
          </w:p>
        </w:tc>
      </w:tr>
      <w:tr w:rsidR="00E65AAE" w:rsidRPr="00491D57" w14:paraId="0C30262A" w14:textId="77777777" w:rsidTr="00D41397">
        <w:tc>
          <w:tcPr>
            <w:tcW w:w="10350" w:type="dxa"/>
            <w:tcBorders>
              <w:top w:val="single" w:sz="4" w:space="0" w:color="auto"/>
              <w:left w:val="single" w:sz="4" w:space="0" w:color="auto"/>
              <w:bottom w:val="single" w:sz="4" w:space="0" w:color="auto"/>
              <w:right w:val="single" w:sz="4" w:space="0" w:color="auto"/>
            </w:tcBorders>
          </w:tcPr>
          <w:p w14:paraId="5CA0726E" w14:textId="77777777" w:rsidR="00E65AAE" w:rsidRPr="00491D57" w:rsidRDefault="00E65AAE" w:rsidP="00E65AAE">
            <w:pPr>
              <w:numPr>
                <w:ilvl w:val="0"/>
                <w:numId w:val="83"/>
              </w:numPr>
              <w:rPr>
                <w:rFonts w:ascii="Arial" w:hAnsi="Arial" w:cs="Arial"/>
                <w:bCs/>
                <w:sz w:val="18"/>
                <w:szCs w:val="20"/>
              </w:rPr>
            </w:pPr>
            <w:r w:rsidRPr="00491D57">
              <w:rPr>
                <w:rFonts w:ascii="Arial" w:hAnsi="Arial" w:cs="Arial"/>
                <w:bCs/>
                <w:sz w:val="18"/>
                <w:szCs w:val="20"/>
              </w:rPr>
              <w:t>The proposed budget seems reasonable.</w:t>
            </w:r>
          </w:p>
        </w:tc>
        <w:tc>
          <w:tcPr>
            <w:tcW w:w="1260" w:type="dxa"/>
            <w:tcBorders>
              <w:top w:val="single" w:sz="4" w:space="0" w:color="auto"/>
              <w:left w:val="single" w:sz="4" w:space="0" w:color="auto"/>
              <w:bottom w:val="single" w:sz="4" w:space="0" w:color="auto"/>
              <w:right w:val="single" w:sz="4" w:space="0" w:color="auto"/>
            </w:tcBorders>
          </w:tcPr>
          <w:p w14:paraId="1252C3D9" w14:textId="77777777" w:rsidR="00E65AAE" w:rsidRPr="00491D57" w:rsidRDefault="00E65AAE" w:rsidP="00CD7B8D">
            <w:pPr>
              <w:jc w:val="center"/>
              <w:rPr>
                <w:rFonts w:ascii="Arial" w:hAnsi="Arial" w:cs="Arial"/>
                <w:b/>
                <w:sz w:val="18"/>
                <w:szCs w:val="20"/>
              </w:rPr>
            </w:pPr>
          </w:p>
        </w:tc>
      </w:tr>
      <w:tr w:rsidR="00E65AAE" w:rsidRPr="00491D57" w14:paraId="5F1BCDFC" w14:textId="77777777" w:rsidTr="00D41397">
        <w:tc>
          <w:tcPr>
            <w:tcW w:w="10350" w:type="dxa"/>
            <w:tcBorders>
              <w:top w:val="single" w:sz="4" w:space="0" w:color="auto"/>
              <w:left w:val="single" w:sz="4" w:space="0" w:color="auto"/>
              <w:bottom w:val="single" w:sz="4" w:space="0" w:color="auto"/>
              <w:right w:val="single" w:sz="4" w:space="0" w:color="auto"/>
            </w:tcBorders>
          </w:tcPr>
          <w:p w14:paraId="2E34D3EE" w14:textId="77777777" w:rsidR="00E65AAE" w:rsidRPr="00491D57" w:rsidRDefault="00E65AAE" w:rsidP="00E65AAE">
            <w:pPr>
              <w:pStyle w:val="Header"/>
              <w:numPr>
                <w:ilvl w:val="0"/>
                <w:numId w:val="83"/>
              </w:numPr>
              <w:tabs>
                <w:tab w:val="clear" w:pos="4680"/>
                <w:tab w:val="clear" w:pos="9360"/>
                <w:tab w:val="center" w:pos="4320"/>
                <w:tab w:val="right" w:pos="8640"/>
              </w:tabs>
              <w:rPr>
                <w:rFonts w:ascii="Arial" w:hAnsi="Arial" w:cs="Arial"/>
                <w:bCs/>
                <w:sz w:val="18"/>
                <w:szCs w:val="20"/>
              </w:rPr>
            </w:pPr>
            <w:r w:rsidRPr="00491D57">
              <w:rPr>
                <w:rFonts w:ascii="Arial" w:hAnsi="Arial" w:cs="Arial"/>
                <w:bCs/>
                <w:sz w:val="18"/>
                <w:szCs w:val="20"/>
              </w:rPr>
              <w:t>Proposed costs are allowable.</w:t>
            </w:r>
          </w:p>
        </w:tc>
        <w:tc>
          <w:tcPr>
            <w:tcW w:w="1260" w:type="dxa"/>
            <w:tcBorders>
              <w:top w:val="single" w:sz="4" w:space="0" w:color="auto"/>
              <w:left w:val="single" w:sz="4" w:space="0" w:color="auto"/>
              <w:bottom w:val="single" w:sz="4" w:space="0" w:color="auto"/>
              <w:right w:val="single" w:sz="4" w:space="0" w:color="auto"/>
            </w:tcBorders>
          </w:tcPr>
          <w:p w14:paraId="3BB30D8E" w14:textId="77777777" w:rsidR="00E65AAE" w:rsidRPr="00491D57" w:rsidRDefault="00E65AAE" w:rsidP="00CD7B8D">
            <w:pPr>
              <w:jc w:val="center"/>
              <w:rPr>
                <w:rFonts w:ascii="Arial" w:hAnsi="Arial" w:cs="Arial"/>
                <w:b/>
                <w:sz w:val="18"/>
                <w:szCs w:val="20"/>
              </w:rPr>
            </w:pPr>
          </w:p>
        </w:tc>
      </w:tr>
      <w:tr w:rsidR="00E65AAE" w:rsidRPr="00491D57" w14:paraId="74B8A611" w14:textId="77777777" w:rsidTr="00D41397">
        <w:tc>
          <w:tcPr>
            <w:tcW w:w="10350" w:type="dxa"/>
            <w:tcBorders>
              <w:top w:val="single" w:sz="4" w:space="0" w:color="auto"/>
              <w:left w:val="single" w:sz="4" w:space="0" w:color="auto"/>
              <w:bottom w:val="single" w:sz="4" w:space="0" w:color="auto"/>
              <w:right w:val="single" w:sz="4" w:space="0" w:color="auto"/>
            </w:tcBorders>
          </w:tcPr>
          <w:p w14:paraId="48BA2EBD" w14:textId="77777777" w:rsidR="00E65AAE" w:rsidRPr="00491D57" w:rsidRDefault="00E65AAE" w:rsidP="00E65AAE">
            <w:pPr>
              <w:pStyle w:val="Header"/>
              <w:numPr>
                <w:ilvl w:val="0"/>
                <w:numId w:val="83"/>
              </w:numPr>
              <w:tabs>
                <w:tab w:val="clear" w:pos="4680"/>
                <w:tab w:val="clear" w:pos="9360"/>
                <w:tab w:val="center" w:pos="4320"/>
                <w:tab w:val="right" w:pos="8640"/>
              </w:tabs>
              <w:rPr>
                <w:rFonts w:ascii="Arial" w:hAnsi="Arial" w:cs="Arial"/>
                <w:bCs/>
                <w:sz w:val="18"/>
                <w:szCs w:val="20"/>
              </w:rPr>
            </w:pPr>
            <w:r w:rsidRPr="00491D57">
              <w:rPr>
                <w:rFonts w:ascii="Arial" w:hAnsi="Arial" w:cs="Arial"/>
                <w:bCs/>
                <w:sz w:val="18"/>
                <w:szCs w:val="20"/>
              </w:rPr>
              <w:t>Salaries and fringe seem reasonable.</w:t>
            </w:r>
          </w:p>
        </w:tc>
        <w:tc>
          <w:tcPr>
            <w:tcW w:w="1260" w:type="dxa"/>
            <w:tcBorders>
              <w:top w:val="single" w:sz="4" w:space="0" w:color="auto"/>
              <w:left w:val="single" w:sz="4" w:space="0" w:color="auto"/>
              <w:bottom w:val="single" w:sz="4" w:space="0" w:color="auto"/>
              <w:right w:val="single" w:sz="4" w:space="0" w:color="auto"/>
            </w:tcBorders>
          </w:tcPr>
          <w:p w14:paraId="299FDB9C" w14:textId="77777777" w:rsidR="00E65AAE" w:rsidRPr="00491D57" w:rsidRDefault="00E65AAE" w:rsidP="00CD7B8D">
            <w:pPr>
              <w:jc w:val="center"/>
              <w:rPr>
                <w:rFonts w:ascii="Arial" w:hAnsi="Arial" w:cs="Arial"/>
                <w:b/>
                <w:sz w:val="18"/>
                <w:szCs w:val="20"/>
              </w:rPr>
            </w:pPr>
          </w:p>
        </w:tc>
      </w:tr>
      <w:tr w:rsidR="00E65AAE" w:rsidRPr="00491D57" w14:paraId="1E333333" w14:textId="77777777" w:rsidTr="00D41397">
        <w:tc>
          <w:tcPr>
            <w:tcW w:w="10350" w:type="dxa"/>
            <w:tcBorders>
              <w:top w:val="single" w:sz="4" w:space="0" w:color="auto"/>
              <w:left w:val="single" w:sz="4" w:space="0" w:color="auto"/>
              <w:bottom w:val="single" w:sz="4" w:space="0" w:color="auto"/>
              <w:right w:val="single" w:sz="4" w:space="0" w:color="auto"/>
            </w:tcBorders>
          </w:tcPr>
          <w:p w14:paraId="6AC7D56E" w14:textId="77777777" w:rsidR="00E65AAE" w:rsidRPr="00491D57" w:rsidRDefault="00E65AAE" w:rsidP="00F73987">
            <w:pPr>
              <w:pStyle w:val="Heading3"/>
              <w:ind w:left="0"/>
              <w:rPr>
                <w:sz w:val="18"/>
                <w:szCs w:val="20"/>
              </w:rPr>
            </w:pPr>
            <w:r w:rsidRPr="00F73987">
              <w:rPr>
                <w:i w:val="0"/>
                <w:iCs/>
                <w:sz w:val="18"/>
                <w:szCs w:val="20"/>
              </w:rPr>
              <w:lastRenderedPageBreak/>
              <w:t>TOTAL</w:t>
            </w:r>
          </w:p>
        </w:tc>
        <w:tc>
          <w:tcPr>
            <w:tcW w:w="1260" w:type="dxa"/>
            <w:tcBorders>
              <w:top w:val="single" w:sz="4" w:space="0" w:color="auto"/>
              <w:left w:val="single" w:sz="4" w:space="0" w:color="auto"/>
              <w:bottom w:val="single" w:sz="4" w:space="0" w:color="auto"/>
              <w:right w:val="single" w:sz="4" w:space="0" w:color="auto"/>
            </w:tcBorders>
          </w:tcPr>
          <w:p w14:paraId="0F53D586" w14:textId="77777777" w:rsidR="00E65AAE" w:rsidRPr="00491D57" w:rsidRDefault="00E65AAE" w:rsidP="00CD7B8D">
            <w:pPr>
              <w:jc w:val="center"/>
              <w:rPr>
                <w:rFonts w:ascii="Arial" w:hAnsi="Arial" w:cs="Arial"/>
                <w:b/>
                <w:sz w:val="18"/>
                <w:szCs w:val="20"/>
              </w:rPr>
            </w:pPr>
            <w:r w:rsidRPr="00491D57">
              <w:rPr>
                <w:rFonts w:ascii="Arial" w:hAnsi="Arial" w:cs="Arial"/>
                <w:b/>
                <w:sz w:val="18"/>
                <w:szCs w:val="20"/>
              </w:rPr>
              <w:t>100</w:t>
            </w:r>
          </w:p>
        </w:tc>
      </w:tr>
    </w:tbl>
    <w:p w14:paraId="4B297F8B" w14:textId="120ED11D" w:rsidR="002A1694" w:rsidRDefault="002A1694" w:rsidP="001B51E2">
      <w:pPr>
        <w:spacing w:after="480"/>
        <w:rPr>
          <w:b/>
          <w:sz w:val="24"/>
          <w:szCs w:val="24"/>
        </w:rPr>
      </w:pPr>
    </w:p>
    <w:p w14:paraId="6071D6A6" w14:textId="2299E47C" w:rsidR="00802C84" w:rsidRDefault="00802C84" w:rsidP="00802C84">
      <w:pPr>
        <w:spacing w:after="480"/>
        <w:jc w:val="center"/>
        <w:rPr>
          <w:b/>
          <w:sz w:val="24"/>
          <w:szCs w:val="24"/>
        </w:rPr>
      </w:pPr>
      <w:r>
        <w:rPr>
          <w:b/>
          <w:sz w:val="24"/>
          <w:szCs w:val="24"/>
        </w:rPr>
        <w:t xml:space="preserve">PROPOSAL </w:t>
      </w:r>
      <w:r w:rsidRPr="00C71248">
        <w:rPr>
          <w:b/>
          <w:sz w:val="24"/>
          <w:szCs w:val="24"/>
        </w:rPr>
        <w:t>CHECKLIST</w:t>
      </w:r>
    </w:p>
    <w:p w14:paraId="0A4490B9" w14:textId="77777777" w:rsidR="00802C84" w:rsidRPr="00660051" w:rsidRDefault="00802C84" w:rsidP="00802C84">
      <w:pPr>
        <w:pBdr>
          <w:top w:val="single" w:sz="4" w:space="1" w:color="auto"/>
          <w:bottom w:val="single" w:sz="4" w:space="1" w:color="auto"/>
        </w:pBdr>
        <w:spacing w:after="480"/>
        <w:ind w:left="1080" w:right="1080"/>
        <w:jc w:val="center"/>
        <w:rPr>
          <w:sz w:val="28"/>
          <w:szCs w:val="28"/>
        </w:rPr>
      </w:pPr>
      <w:r w:rsidRPr="00660051">
        <w:rPr>
          <w:sz w:val="28"/>
          <w:szCs w:val="28"/>
        </w:rPr>
        <w:t>This list is intended as a guide but does not supersede specific requirements listed in the RFP.</w:t>
      </w:r>
    </w:p>
    <w:p w14:paraId="0370CAB3" w14:textId="77777777" w:rsidR="00802C84" w:rsidRPr="00833CDB" w:rsidRDefault="00802C84" w:rsidP="00232FFF">
      <w:pPr>
        <w:pStyle w:val="ListParagraph"/>
        <w:numPr>
          <w:ilvl w:val="0"/>
          <w:numId w:val="84"/>
        </w:numPr>
        <w:spacing w:after="120" w:line="276" w:lineRule="auto"/>
        <w:ind w:right="720" w:hanging="720"/>
      </w:pPr>
      <w:r>
        <w:rPr>
          <w:b/>
        </w:rPr>
        <w:t xml:space="preserve">A.  </w:t>
      </w:r>
      <w:r w:rsidRPr="00833CDB">
        <w:rPr>
          <w:b/>
        </w:rPr>
        <w:t>Proposal Cover Sheet</w:t>
      </w:r>
      <w:r w:rsidRPr="00833CDB">
        <w:t xml:space="preserve"> (Appendix A)</w:t>
      </w:r>
    </w:p>
    <w:p w14:paraId="191CDF11" w14:textId="77777777" w:rsidR="00802C84" w:rsidRPr="00833CDB" w:rsidRDefault="00802C84" w:rsidP="00802C84">
      <w:pPr>
        <w:pStyle w:val="ListParagraph"/>
        <w:spacing w:after="120"/>
        <w:ind w:left="1080" w:right="720"/>
      </w:pPr>
    </w:p>
    <w:p w14:paraId="03A63ED6" w14:textId="77777777" w:rsidR="00802C84" w:rsidRPr="00833CDB" w:rsidRDefault="00802C84" w:rsidP="00232FFF">
      <w:pPr>
        <w:pStyle w:val="ListParagraph"/>
        <w:numPr>
          <w:ilvl w:val="0"/>
          <w:numId w:val="84"/>
        </w:numPr>
        <w:tabs>
          <w:tab w:val="left" w:pos="1440"/>
        </w:tabs>
        <w:spacing w:after="120" w:line="276" w:lineRule="auto"/>
        <w:ind w:right="720" w:hanging="720"/>
      </w:pPr>
      <w:r w:rsidRPr="00833CDB">
        <w:rPr>
          <w:b/>
        </w:rPr>
        <w:t xml:space="preserve">B. </w:t>
      </w:r>
      <w:r w:rsidRPr="00833CDB">
        <w:rPr>
          <w:b/>
        </w:rPr>
        <w:tab/>
        <w:t xml:space="preserve">Company Structure </w:t>
      </w:r>
    </w:p>
    <w:p w14:paraId="1BC538F0" w14:textId="77777777" w:rsidR="00802C84" w:rsidRPr="00833CDB" w:rsidRDefault="00802C84" w:rsidP="00802C84">
      <w:pPr>
        <w:pStyle w:val="ListParagraph"/>
        <w:rPr>
          <w:b/>
        </w:rPr>
      </w:pPr>
    </w:p>
    <w:p w14:paraId="78261491" w14:textId="77777777" w:rsidR="00802C84" w:rsidRPr="00833CDB" w:rsidRDefault="00802C84" w:rsidP="00232FFF">
      <w:pPr>
        <w:pStyle w:val="ListParagraph"/>
        <w:numPr>
          <w:ilvl w:val="0"/>
          <w:numId w:val="84"/>
        </w:numPr>
        <w:spacing w:after="120" w:line="276" w:lineRule="auto"/>
        <w:ind w:right="720" w:hanging="720"/>
        <w:rPr>
          <w:b/>
        </w:rPr>
      </w:pPr>
      <w:r w:rsidRPr="00833CDB">
        <w:rPr>
          <w:b/>
        </w:rPr>
        <w:t>C.</w:t>
      </w:r>
      <w:r w:rsidRPr="00833CDB">
        <w:rPr>
          <w:b/>
        </w:rPr>
        <w:tab/>
        <w:t xml:space="preserve">Experience </w:t>
      </w:r>
    </w:p>
    <w:p w14:paraId="67F00685" w14:textId="77777777" w:rsidR="00802C84" w:rsidRPr="00833CDB" w:rsidRDefault="00802C84" w:rsidP="00802C84">
      <w:pPr>
        <w:pStyle w:val="ListParagraph"/>
        <w:rPr>
          <w:b/>
        </w:rPr>
      </w:pPr>
    </w:p>
    <w:p w14:paraId="7E37024A" w14:textId="77777777" w:rsidR="00802C84" w:rsidRPr="00833CDB" w:rsidRDefault="00802C84" w:rsidP="00232FFF">
      <w:pPr>
        <w:pStyle w:val="ListParagraph"/>
        <w:numPr>
          <w:ilvl w:val="0"/>
          <w:numId w:val="84"/>
        </w:numPr>
        <w:spacing w:after="120" w:line="276" w:lineRule="auto"/>
        <w:ind w:right="720" w:hanging="720"/>
        <w:rPr>
          <w:b/>
        </w:rPr>
      </w:pPr>
      <w:r w:rsidRPr="00833CDB">
        <w:rPr>
          <w:b/>
        </w:rPr>
        <w:t>D.  Business Litigation</w:t>
      </w:r>
    </w:p>
    <w:p w14:paraId="1F5FD941" w14:textId="77777777" w:rsidR="00802C84" w:rsidRPr="00833CDB" w:rsidRDefault="00802C84" w:rsidP="00802C84">
      <w:pPr>
        <w:pStyle w:val="ListParagraph"/>
        <w:rPr>
          <w:b/>
        </w:rPr>
      </w:pPr>
    </w:p>
    <w:p w14:paraId="3B1E5C91" w14:textId="77777777" w:rsidR="00802C84" w:rsidRPr="00833CDB" w:rsidRDefault="00802C84" w:rsidP="00232FFF">
      <w:pPr>
        <w:pStyle w:val="ListParagraph"/>
        <w:numPr>
          <w:ilvl w:val="0"/>
          <w:numId w:val="84"/>
        </w:numPr>
        <w:spacing w:after="120" w:line="276" w:lineRule="auto"/>
        <w:ind w:right="720" w:hanging="720"/>
        <w:rPr>
          <w:b/>
        </w:rPr>
      </w:pPr>
      <w:r>
        <w:rPr>
          <w:b/>
        </w:rPr>
        <w:t xml:space="preserve">E.  </w:t>
      </w:r>
      <w:r w:rsidRPr="00833CDB">
        <w:rPr>
          <w:b/>
        </w:rPr>
        <w:t xml:space="preserve">Contractual and Standard Program Assurances </w:t>
      </w:r>
      <w:r w:rsidRPr="00833CDB">
        <w:t>(Appendix B)</w:t>
      </w:r>
    </w:p>
    <w:p w14:paraId="16D20B3B" w14:textId="77777777" w:rsidR="00802C84" w:rsidRPr="00833CDB" w:rsidRDefault="00802C84" w:rsidP="00802C84">
      <w:pPr>
        <w:pStyle w:val="ListParagraph"/>
        <w:rPr>
          <w:b/>
        </w:rPr>
      </w:pPr>
    </w:p>
    <w:p w14:paraId="1305A722" w14:textId="77777777" w:rsidR="00802C84" w:rsidRPr="00833CDB" w:rsidRDefault="00802C84" w:rsidP="00232FFF">
      <w:pPr>
        <w:pStyle w:val="ListParagraph"/>
        <w:numPr>
          <w:ilvl w:val="0"/>
          <w:numId w:val="84"/>
        </w:numPr>
        <w:spacing w:after="120" w:line="276" w:lineRule="auto"/>
        <w:ind w:right="720" w:hanging="720"/>
        <w:rPr>
          <w:b/>
        </w:rPr>
      </w:pPr>
      <w:r>
        <w:rPr>
          <w:b/>
        </w:rPr>
        <w:t xml:space="preserve">F.  </w:t>
      </w:r>
      <w:r w:rsidRPr="00833CDB">
        <w:rPr>
          <w:b/>
        </w:rPr>
        <w:t xml:space="preserve">Certification Regarding Debarment, Suspension, Ineligibility and Voluntary Exclusion Form </w:t>
      </w:r>
      <w:r w:rsidRPr="00833CDB">
        <w:t>(Appendix C)</w:t>
      </w:r>
      <w:r w:rsidRPr="00833CDB">
        <w:rPr>
          <w:b/>
        </w:rPr>
        <w:t xml:space="preserve"> </w:t>
      </w:r>
    </w:p>
    <w:p w14:paraId="5AE98EE1" w14:textId="77777777" w:rsidR="00802C84" w:rsidRPr="00833CDB" w:rsidRDefault="00802C84" w:rsidP="00802C84">
      <w:pPr>
        <w:pStyle w:val="ListParagraph"/>
        <w:rPr>
          <w:b/>
        </w:rPr>
      </w:pPr>
    </w:p>
    <w:p w14:paraId="4D1B2B2C" w14:textId="77777777" w:rsidR="00802C84" w:rsidRPr="00833CDB" w:rsidRDefault="00802C84" w:rsidP="00232FFF">
      <w:pPr>
        <w:pStyle w:val="ListParagraph"/>
        <w:numPr>
          <w:ilvl w:val="0"/>
          <w:numId w:val="84"/>
        </w:numPr>
        <w:spacing w:after="120" w:line="276" w:lineRule="auto"/>
        <w:ind w:right="720" w:hanging="720"/>
        <w:rPr>
          <w:b/>
        </w:rPr>
      </w:pPr>
      <w:r w:rsidRPr="00833CDB">
        <w:rPr>
          <w:b/>
        </w:rPr>
        <w:t xml:space="preserve">G.  Certification Regarding Lobbying </w:t>
      </w:r>
      <w:r w:rsidRPr="00833CDB">
        <w:t>(Appendix D)</w:t>
      </w:r>
    </w:p>
    <w:p w14:paraId="2654243B" w14:textId="77777777" w:rsidR="00802C84" w:rsidRPr="00833CDB" w:rsidRDefault="00802C84" w:rsidP="00802C84">
      <w:pPr>
        <w:pStyle w:val="ListParagraph"/>
        <w:rPr>
          <w:b/>
        </w:rPr>
      </w:pPr>
    </w:p>
    <w:p w14:paraId="04FEBED5" w14:textId="77777777" w:rsidR="00802C84" w:rsidRPr="00833CDB" w:rsidRDefault="00802C84" w:rsidP="00232FFF">
      <w:pPr>
        <w:pStyle w:val="ListParagraph"/>
        <w:numPr>
          <w:ilvl w:val="0"/>
          <w:numId w:val="84"/>
        </w:numPr>
        <w:spacing w:after="120" w:line="276" w:lineRule="auto"/>
        <w:ind w:right="720" w:hanging="720"/>
        <w:rPr>
          <w:b/>
        </w:rPr>
      </w:pPr>
      <w:r w:rsidRPr="00833CDB">
        <w:rPr>
          <w:b/>
        </w:rPr>
        <w:t xml:space="preserve">H.  Health Insurance Portability and Accountability Business Associate Agreement </w:t>
      </w:r>
      <w:r w:rsidRPr="00833CDB">
        <w:t>(Appendix E)</w:t>
      </w:r>
    </w:p>
    <w:p w14:paraId="3BEBAB39" w14:textId="77777777" w:rsidR="00802C84" w:rsidRPr="00833CDB" w:rsidRDefault="00802C84" w:rsidP="00802C84">
      <w:pPr>
        <w:pStyle w:val="ListParagraph"/>
        <w:rPr>
          <w:b/>
        </w:rPr>
      </w:pPr>
    </w:p>
    <w:p w14:paraId="5B148C3D" w14:textId="77777777" w:rsidR="00802C84" w:rsidRPr="00833CDB" w:rsidRDefault="00802C84" w:rsidP="00232FFF">
      <w:pPr>
        <w:pStyle w:val="ListParagraph"/>
        <w:numPr>
          <w:ilvl w:val="0"/>
          <w:numId w:val="84"/>
        </w:numPr>
        <w:spacing w:after="120" w:line="276" w:lineRule="auto"/>
        <w:ind w:right="720" w:hanging="720"/>
        <w:rPr>
          <w:b/>
        </w:rPr>
      </w:pPr>
      <w:r w:rsidRPr="00833CDB">
        <w:rPr>
          <w:b/>
        </w:rPr>
        <w:t>I.  Scope of Services</w:t>
      </w:r>
    </w:p>
    <w:p w14:paraId="3E54D488" w14:textId="77777777" w:rsidR="00802C84" w:rsidRPr="00833CDB" w:rsidRDefault="00802C84" w:rsidP="00802C84">
      <w:pPr>
        <w:pStyle w:val="ListParagraph"/>
        <w:rPr>
          <w:b/>
        </w:rPr>
      </w:pPr>
    </w:p>
    <w:p w14:paraId="576A2D1D" w14:textId="77777777" w:rsidR="00802C84" w:rsidRPr="00833CDB" w:rsidRDefault="00802C84" w:rsidP="00232FFF">
      <w:pPr>
        <w:pStyle w:val="ListParagraph"/>
        <w:numPr>
          <w:ilvl w:val="0"/>
          <w:numId w:val="84"/>
        </w:numPr>
        <w:spacing w:after="120" w:line="276" w:lineRule="auto"/>
        <w:ind w:right="720" w:hanging="720"/>
        <w:rPr>
          <w:b/>
        </w:rPr>
      </w:pPr>
      <w:r>
        <w:rPr>
          <w:b/>
        </w:rPr>
        <w:t xml:space="preserve">J.  </w:t>
      </w:r>
      <w:r w:rsidRPr="00833CDB">
        <w:rPr>
          <w:b/>
        </w:rPr>
        <w:t xml:space="preserve">Financial Stability and Cash Flow </w:t>
      </w:r>
      <w:r w:rsidRPr="00F118EC">
        <w:t>(</w:t>
      </w:r>
      <w:r>
        <w:t>Remember to a</w:t>
      </w:r>
      <w:r w:rsidRPr="00833CDB">
        <w:t>ttach audit or year-end financial statements, along with compilation report.  Also, attach fidelity bond.)</w:t>
      </w:r>
    </w:p>
    <w:p w14:paraId="1F5184DC" w14:textId="77777777" w:rsidR="00802C84" w:rsidRPr="00163825" w:rsidRDefault="00802C84" w:rsidP="00802C84">
      <w:pPr>
        <w:pStyle w:val="ListParagraph"/>
        <w:spacing w:after="120"/>
        <w:ind w:left="1080" w:right="720"/>
        <w:rPr>
          <w:b/>
        </w:rPr>
      </w:pPr>
    </w:p>
    <w:p w14:paraId="15629ECD" w14:textId="77777777" w:rsidR="00802C84" w:rsidRPr="00833CDB" w:rsidRDefault="00802C84" w:rsidP="00232FFF">
      <w:pPr>
        <w:pStyle w:val="ListParagraph"/>
        <w:numPr>
          <w:ilvl w:val="0"/>
          <w:numId w:val="84"/>
        </w:numPr>
        <w:tabs>
          <w:tab w:val="left" w:pos="1260"/>
        </w:tabs>
        <w:spacing w:after="120" w:line="276" w:lineRule="auto"/>
        <w:ind w:right="720" w:hanging="720"/>
        <w:rPr>
          <w:b/>
        </w:rPr>
      </w:pPr>
      <w:r>
        <w:rPr>
          <w:b/>
        </w:rPr>
        <w:t>K.  Local Match Narrative</w:t>
      </w:r>
    </w:p>
    <w:p w14:paraId="0372DEC4" w14:textId="77777777" w:rsidR="00802C84" w:rsidRPr="00833CDB" w:rsidRDefault="00802C84" w:rsidP="00802C84">
      <w:pPr>
        <w:pStyle w:val="ListParagraph"/>
        <w:rPr>
          <w:b/>
        </w:rPr>
      </w:pPr>
    </w:p>
    <w:p w14:paraId="68D8B2D5" w14:textId="77777777" w:rsidR="00802C84" w:rsidRPr="00660051" w:rsidRDefault="00802C84" w:rsidP="00232FFF">
      <w:pPr>
        <w:pStyle w:val="ListParagraph"/>
        <w:numPr>
          <w:ilvl w:val="0"/>
          <w:numId w:val="84"/>
        </w:numPr>
        <w:spacing w:after="120" w:line="276" w:lineRule="auto"/>
        <w:ind w:right="720" w:hanging="720"/>
        <w:rPr>
          <w:b/>
        </w:rPr>
      </w:pPr>
      <w:r>
        <w:rPr>
          <w:b/>
        </w:rPr>
        <w:t xml:space="preserve">L.  Budget </w:t>
      </w:r>
      <w:r>
        <w:t>(Use spreadsheet provided in Appendix G.)</w:t>
      </w:r>
    </w:p>
    <w:p w14:paraId="5C5186F8" w14:textId="77777777" w:rsidR="00802C84" w:rsidRPr="00660051" w:rsidRDefault="00802C84" w:rsidP="00802C84">
      <w:pPr>
        <w:pStyle w:val="ListParagraph"/>
        <w:spacing w:after="120"/>
        <w:ind w:left="1080" w:right="720"/>
        <w:rPr>
          <w:b/>
        </w:rPr>
      </w:pPr>
    </w:p>
    <w:p w14:paraId="3EB3C005" w14:textId="77777777" w:rsidR="00802C84" w:rsidRDefault="00802C84" w:rsidP="00232FFF">
      <w:pPr>
        <w:pStyle w:val="ListParagraph"/>
        <w:numPr>
          <w:ilvl w:val="0"/>
          <w:numId w:val="84"/>
        </w:numPr>
        <w:spacing w:after="120" w:line="276" w:lineRule="auto"/>
        <w:ind w:right="720" w:hanging="720"/>
      </w:pPr>
      <w:r>
        <w:rPr>
          <w:b/>
        </w:rPr>
        <w:t xml:space="preserve">M.  Budget Narrative </w:t>
      </w:r>
      <w:r>
        <w:t>(Use narrative form provided in Appendix G.</w:t>
      </w:r>
      <w:r w:rsidRPr="00833CDB">
        <w:t xml:space="preserve">) </w:t>
      </w:r>
    </w:p>
    <w:p w14:paraId="10DA5730" w14:textId="77777777" w:rsidR="00802C84" w:rsidRDefault="00802C84" w:rsidP="00802C84">
      <w:pPr>
        <w:pStyle w:val="ListParagraph"/>
      </w:pPr>
    </w:p>
    <w:p w14:paraId="234F77F9" w14:textId="77777777" w:rsidR="00802C84" w:rsidRDefault="00802C84" w:rsidP="00802C84">
      <w:pPr>
        <w:spacing w:after="120" w:line="276" w:lineRule="auto"/>
        <w:ind w:right="720"/>
      </w:pPr>
    </w:p>
    <w:p w14:paraId="5EED8002" w14:textId="77777777" w:rsidR="00483596" w:rsidRDefault="00483596" w:rsidP="00802C84">
      <w:pPr>
        <w:spacing w:after="120" w:line="276" w:lineRule="auto"/>
        <w:ind w:right="720"/>
      </w:pPr>
    </w:p>
    <w:p w14:paraId="43391254" w14:textId="77777777" w:rsidR="00483596" w:rsidRDefault="00483596" w:rsidP="00802C84">
      <w:pPr>
        <w:spacing w:after="120" w:line="276" w:lineRule="auto"/>
        <w:ind w:right="720"/>
      </w:pPr>
    </w:p>
    <w:p w14:paraId="2C7F15BA" w14:textId="77777777" w:rsidR="00802C84" w:rsidRDefault="00802C84" w:rsidP="00802C84">
      <w:pPr>
        <w:spacing w:after="120" w:line="276" w:lineRule="auto"/>
        <w:ind w:right="720"/>
      </w:pPr>
    </w:p>
    <w:p w14:paraId="227147C1" w14:textId="77777777" w:rsidR="00802C84" w:rsidRDefault="00802C84" w:rsidP="00802C84">
      <w:pPr>
        <w:spacing w:after="120" w:line="276" w:lineRule="auto"/>
        <w:ind w:right="720"/>
        <w:jc w:val="right"/>
        <w:rPr>
          <w:b/>
          <w:sz w:val="24"/>
        </w:rPr>
      </w:pPr>
      <w:r w:rsidRPr="00F41A40">
        <w:rPr>
          <w:b/>
          <w:sz w:val="24"/>
        </w:rPr>
        <w:lastRenderedPageBreak/>
        <w:t>APPENDIX J</w:t>
      </w:r>
    </w:p>
    <w:p w14:paraId="6EDA8004" w14:textId="1312475E" w:rsidR="00074132" w:rsidRPr="00180FC4" w:rsidRDefault="00753981" w:rsidP="00074132">
      <w:pPr>
        <w:jc w:val="center"/>
        <w:rPr>
          <w:rFonts w:ascii="Arial" w:hAnsi="Arial"/>
          <w:b/>
          <w:bCs/>
          <w:sz w:val="24"/>
          <w:szCs w:val="20"/>
        </w:rPr>
      </w:pPr>
      <w:r>
        <w:rPr>
          <w:rFonts w:ascii="Arial" w:hAnsi="Arial"/>
          <w:b/>
          <w:bCs/>
          <w:sz w:val="24"/>
          <w:szCs w:val="20"/>
          <w:u w:val="single"/>
        </w:rPr>
        <w:t>RIVER VALLEY REGIONAL COMMISSION</w:t>
      </w:r>
      <w:r w:rsidR="00074132" w:rsidRPr="00180FC4">
        <w:rPr>
          <w:rFonts w:ascii="Arial" w:hAnsi="Arial"/>
          <w:b/>
          <w:bCs/>
          <w:sz w:val="24"/>
          <w:szCs w:val="20"/>
          <w:u w:val="single"/>
        </w:rPr>
        <w:t xml:space="preserve"> </w:t>
      </w:r>
      <w:r w:rsidR="00012A09">
        <w:rPr>
          <w:rFonts w:ascii="Arial" w:hAnsi="Arial"/>
          <w:b/>
          <w:bCs/>
          <w:sz w:val="24"/>
          <w:szCs w:val="20"/>
          <w:u w:val="single"/>
        </w:rPr>
        <w:t xml:space="preserve">SAMPLE </w:t>
      </w:r>
      <w:r w:rsidR="00074132" w:rsidRPr="00180FC4">
        <w:rPr>
          <w:rFonts w:ascii="Arial" w:hAnsi="Arial"/>
          <w:b/>
          <w:bCs/>
          <w:sz w:val="24"/>
          <w:szCs w:val="20"/>
          <w:u w:val="single"/>
        </w:rPr>
        <w:t>CONTRACT</w:t>
      </w:r>
    </w:p>
    <w:p w14:paraId="4F6E0F8A" w14:textId="77777777" w:rsidR="00074132" w:rsidRPr="00180FC4" w:rsidRDefault="00074132" w:rsidP="00074132">
      <w:pPr>
        <w:rPr>
          <w:rFonts w:ascii="Arial" w:hAnsi="Arial"/>
          <w:sz w:val="24"/>
          <w:szCs w:val="20"/>
          <w:u w:val="single"/>
        </w:rPr>
      </w:pPr>
    </w:p>
    <w:p w14:paraId="4C570529" w14:textId="77777777" w:rsidR="00074132" w:rsidRPr="00180FC4" w:rsidRDefault="00074132" w:rsidP="00074132">
      <w:pPr>
        <w:rPr>
          <w:rFonts w:ascii="Arial" w:hAnsi="Arial"/>
          <w:sz w:val="24"/>
          <w:szCs w:val="20"/>
          <w:u w:val="single"/>
        </w:rPr>
      </w:pPr>
    </w:p>
    <w:p w14:paraId="3402F669" w14:textId="77777777" w:rsidR="00012A09" w:rsidRPr="006104E8" w:rsidRDefault="00012A09" w:rsidP="00012A09">
      <w:pPr>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STATE OF GEORGIA</w:t>
      </w:r>
    </w:p>
    <w:p w14:paraId="70B3E3CC" w14:textId="77777777" w:rsidR="00012A09" w:rsidRPr="006104E8" w:rsidRDefault="00012A09" w:rsidP="00012A09">
      <w:pPr>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COUNTY OF MUSCOGEE AGREEMENT</w:t>
      </w:r>
    </w:p>
    <w:p w14:paraId="4036F827" w14:textId="77777777" w:rsidR="00012A09" w:rsidRPr="006104E8" w:rsidRDefault="00012A09" w:rsidP="00012A09">
      <w:pPr>
        <w:rPr>
          <w:rFonts w:ascii="Times New Roman" w:eastAsia="Aptos" w:hAnsi="Times New Roman" w:cs="Times New Roman"/>
          <w:kern w:val="2"/>
          <w:sz w:val="24"/>
          <w:szCs w:val="24"/>
          <w14:ligatures w14:val="standardContextual"/>
        </w:rPr>
      </w:pPr>
    </w:p>
    <w:p w14:paraId="17DAD181" w14:textId="60C2158B" w:rsidR="00012A09" w:rsidRPr="006104E8" w:rsidRDefault="00012A09" w:rsidP="00012A09">
      <w:pPr>
        <w:jc w:val="center"/>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 xml:space="preserve">AGREEMENT NUMBER: </w:t>
      </w:r>
      <w:proofErr w:type="spellStart"/>
      <w:r w:rsidRPr="006104E8">
        <w:rPr>
          <w:rFonts w:ascii="Times New Roman" w:eastAsia="Aptos" w:hAnsi="Times New Roman" w:cs="Times New Roman"/>
          <w:b/>
          <w:bCs/>
          <w:kern w:val="2"/>
          <w:sz w:val="24"/>
          <w:szCs w:val="24"/>
          <w14:ligatures w14:val="standardContextual"/>
        </w:rPr>
        <w:t>RVRCAAA</w:t>
      </w:r>
      <w:proofErr w:type="spellEnd"/>
      <w:r w:rsidRPr="006104E8">
        <w:rPr>
          <w:rFonts w:ascii="Times New Roman" w:eastAsia="Aptos" w:hAnsi="Times New Roman" w:cs="Times New Roman"/>
          <w:b/>
          <w:bCs/>
          <w:kern w:val="2"/>
          <w:sz w:val="24"/>
          <w:szCs w:val="24"/>
          <w14:ligatures w14:val="standardContextual"/>
        </w:rPr>
        <w:t>-202</w:t>
      </w:r>
      <w:r>
        <w:rPr>
          <w:rFonts w:ascii="Times New Roman" w:eastAsia="Aptos" w:hAnsi="Times New Roman" w:cs="Times New Roman"/>
          <w:b/>
          <w:bCs/>
          <w:kern w:val="2"/>
          <w:sz w:val="24"/>
          <w:szCs w:val="24"/>
          <w14:ligatures w14:val="standardContextual"/>
        </w:rPr>
        <w:t>8</w:t>
      </w:r>
      <w:r w:rsidRPr="006104E8">
        <w:rPr>
          <w:rFonts w:ascii="Times New Roman" w:eastAsia="Aptos" w:hAnsi="Times New Roman" w:cs="Times New Roman"/>
          <w:b/>
          <w:bCs/>
          <w:kern w:val="2"/>
          <w:sz w:val="24"/>
          <w:szCs w:val="24"/>
          <w14:ligatures w14:val="standardContextual"/>
        </w:rPr>
        <w:t>-___</w:t>
      </w:r>
    </w:p>
    <w:p w14:paraId="40A3F377" w14:textId="77777777" w:rsidR="00012A09" w:rsidRPr="006104E8" w:rsidRDefault="00012A09" w:rsidP="00012A09">
      <w:pPr>
        <w:jc w:val="center"/>
        <w:rPr>
          <w:rFonts w:ascii="Times New Roman" w:eastAsia="Aptos" w:hAnsi="Times New Roman" w:cs="Times New Roman"/>
          <w:kern w:val="2"/>
          <w:sz w:val="24"/>
          <w:szCs w:val="24"/>
          <w14:ligatures w14:val="standardContextual"/>
        </w:rPr>
      </w:pPr>
    </w:p>
    <w:p w14:paraId="6CBFFF82" w14:textId="77777777" w:rsidR="00012A09" w:rsidRPr="006104E8" w:rsidRDefault="00012A09" w:rsidP="00012A09">
      <w:pPr>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b/>
          <w:bCs/>
          <w:kern w:val="2"/>
          <w:sz w:val="24"/>
          <w:szCs w:val="24"/>
          <w14:ligatures w14:val="standardContextual"/>
        </w:rPr>
        <w:t xml:space="preserve">Para #101 </w:t>
      </w:r>
      <w:r w:rsidRPr="006104E8">
        <w:rPr>
          <w:rFonts w:ascii="Times New Roman" w:eastAsia="Aptos" w:hAnsi="Times New Roman" w:cs="Times New Roman"/>
          <w:b/>
          <w:bCs/>
          <w:kern w:val="2"/>
          <w:sz w:val="24"/>
          <w:szCs w:val="24"/>
          <w:u w:val="single"/>
          <w14:ligatures w14:val="standardContextual"/>
        </w:rPr>
        <w:t>Agreement BETWEEN</w:t>
      </w:r>
      <w:r w:rsidRPr="006104E8">
        <w:rPr>
          <w:rFonts w:ascii="Times New Roman" w:eastAsia="Aptos" w:hAnsi="Times New Roman" w:cs="Times New Roman"/>
          <w:b/>
          <w:bCs/>
          <w:kern w:val="2"/>
          <w:sz w:val="24"/>
          <w:szCs w:val="24"/>
          <w14:ligatures w14:val="standardContextual"/>
        </w:rPr>
        <w:t>:</w:t>
      </w:r>
      <w:r w:rsidRPr="006104E8">
        <w:rPr>
          <w:rFonts w:ascii="Times New Roman" w:eastAsia="Aptos" w:hAnsi="Times New Roman" w:cs="Times New Roman"/>
          <w:kern w:val="2"/>
          <w:sz w:val="24"/>
          <w:szCs w:val="24"/>
          <w14:ligatures w14:val="standardContextual"/>
        </w:rPr>
        <w:t xml:space="preserve"> THIS Agreement is made and entered into by and between the River Valley Regional Commission Area Agency on Aging (hereinafter called the "COMMISSION")</w:t>
      </w:r>
    </w:p>
    <w:p w14:paraId="1CBA11EB" w14:textId="77777777" w:rsidR="00012A09" w:rsidRPr="006104E8" w:rsidRDefault="00012A09" w:rsidP="00012A09">
      <w:pPr>
        <w:jc w:val="center"/>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AND</w:t>
      </w:r>
    </w:p>
    <w:p w14:paraId="294E293B" w14:textId="77777777" w:rsidR="00012A09" w:rsidRPr="006104E8" w:rsidRDefault="00012A09" w:rsidP="00012A09">
      <w:pPr>
        <w:jc w:val="center"/>
        <w:rPr>
          <w:rFonts w:ascii="Times New Roman" w:eastAsia="Aptos" w:hAnsi="Times New Roman" w:cs="Times New Roman"/>
          <w:kern w:val="2"/>
          <w:sz w:val="24"/>
          <w:szCs w:val="24"/>
          <w14:ligatures w14:val="standardContextual"/>
        </w:rPr>
      </w:pPr>
    </w:p>
    <w:p w14:paraId="36909380" w14:textId="77777777" w:rsidR="00012A09" w:rsidRPr="006104E8" w:rsidRDefault="00012A09" w:rsidP="00012A09">
      <w:pPr>
        <w:jc w:val="center"/>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_______________________________________________</w:t>
      </w:r>
    </w:p>
    <w:p w14:paraId="637771E2" w14:textId="77777777" w:rsidR="00012A09" w:rsidRPr="006104E8" w:rsidRDefault="00012A09" w:rsidP="00012A09">
      <w:pPr>
        <w:jc w:val="center"/>
        <w:rPr>
          <w:rFonts w:ascii="Times New Roman" w:eastAsia="Aptos" w:hAnsi="Times New Roman" w:cs="Times New Roman"/>
          <w:kern w:val="2"/>
          <w:sz w:val="24"/>
          <w:szCs w:val="24"/>
          <w14:ligatures w14:val="standardContextual"/>
        </w:rPr>
      </w:pPr>
    </w:p>
    <w:p w14:paraId="7858E9E1" w14:textId="77777777" w:rsidR="00012A09" w:rsidRPr="006104E8" w:rsidRDefault="00012A09" w:rsidP="00012A09">
      <w:pPr>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Legally empowered to Agreement, pursuant to the laws of Georgia and hereinafter referred to as the SUB-RECIPIENT. The COMMISSION has received Grants from the Georgia Division of Aging, Department of Human Services, through the United States Department of Health and Human Services, Administration on Aging, under Title III of the Older Americans Act of 1965, as amended, and has been designated by the Division of Aging, Department of Human Services as the Area Agency on Aging and the Lead Intake and Assessment Agency for the Elderly &amp; Disabled Waiver Program under the Department of Community Health to provide a comprehensive delivery system with an array of services for the elderly and/or persons with disabilities of the sixteen (16) counties within the River Valley Regional Commission boundaries, these services are to be rendered in order that elderly and/or disabled Georgians may live independently in their communities for as long as possible thereby preventing premature institutional placement, and the COMMISSION desires to engage the SUB-RECIPIENT to render certain professional services in connection therewith. This Agreement is deemed to be made under and shall be construed and enforced in every respect according to the laws of the State of Georgia. Any lawsuit or other action based on a claim arising from this Agreement shall be brought in a court or other forum of competent jurisdiction within the State of Georgia.</w:t>
      </w:r>
    </w:p>
    <w:p w14:paraId="06114378" w14:textId="77777777" w:rsidR="00012A09" w:rsidRPr="006104E8" w:rsidRDefault="00012A09" w:rsidP="00012A09">
      <w:pPr>
        <w:rPr>
          <w:rFonts w:ascii="Times New Roman" w:eastAsia="Aptos" w:hAnsi="Times New Roman" w:cs="Times New Roman"/>
          <w:kern w:val="2"/>
          <w:sz w:val="24"/>
          <w:szCs w:val="24"/>
          <w14:ligatures w14:val="standardContextual"/>
        </w:rPr>
      </w:pPr>
    </w:p>
    <w:p w14:paraId="5F560744" w14:textId="77777777" w:rsidR="00012A09" w:rsidRPr="006104E8" w:rsidRDefault="00012A09" w:rsidP="00012A09">
      <w:pPr>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 xml:space="preserve">Nothing contained in this Agreement shall be construed to constitute the SUB-RECIPIENT or any of its employees, agents, or Sub-Recipients as a partner, employee, or agent of the COMMISSION, nor shall </w:t>
      </w:r>
      <w:proofErr w:type="gramStart"/>
      <w:r w:rsidRPr="006104E8">
        <w:rPr>
          <w:rFonts w:ascii="Times New Roman" w:eastAsia="Aptos" w:hAnsi="Times New Roman" w:cs="Times New Roman"/>
          <w:kern w:val="2"/>
          <w:sz w:val="24"/>
          <w:szCs w:val="24"/>
          <w14:ligatures w14:val="standardContextual"/>
        </w:rPr>
        <w:t>either party</w:t>
      </w:r>
      <w:proofErr w:type="gramEnd"/>
      <w:r w:rsidRPr="006104E8">
        <w:rPr>
          <w:rFonts w:ascii="Times New Roman" w:eastAsia="Aptos" w:hAnsi="Times New Roman" w:cs="Times New Roman"/>
          <w:kern w:val="2"/>
          <w:sz w:val="24"/>
          <w:szCs w:val="24"/>
          <w14:ligatures w14:val="standardContextual"/>
        </w:rPr>
        <w:t xml:space="preserve"> to this Agreement have any authority to bind the other in any respect, it being intended that each shall remain an independent SUB-RECIPIENT.</w:t>
      </w:r>
    </w:p>
    <w:p w14:paraId="0261B025" w14:textId="77777777" w:rsidR="00012A09" w:rsidRPr="006104E8" w:rsidRDefault="00012A09" w:rsidP="00012A09">
      <w:pPr>
        <w:rPr>
          <w:rFonts w:ascii="Times New Roman" w:eastAsia="Aptos" w:hAnsi="Times New Roman" w:cs="Times New Roman"/>
          <w:kern w:val="2"/>
          <w:sz w:val="24"/>
          <w:szCs w:val="24"/>
          <w14:ligatures w14:val="standardContextual"/>
        </w:rPr>
      </w:pPr>
    </w:p>
    <w:p w14:paraId="78AF3941" w14:textId="77777777" w:rsidR="00012A09" w:rsidRPr="006104E8" w:rsidRDefault="00012A09" w:rsidP="00012A09">
      <w:pPr>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This Agreement or any performance required by it shall not be assigned, transferred, or delegated to another party without the express prior written consent of the COMMISSION.</w:t>
      </w:r>
    </w:p>
    <w:p w14:paraId="75346D32" w14:textId="77777777" w:rsidR="00012A09" w:rsidRPr="006104E8" w:rsidRDefault="00012A09" w:rsidP="00012A09">
      <w:pPr>
        <w:rPr>
          <w:rFonts w:ascii="Times New Roman" w:eastAsia="Aptos" w:hAnsi="Times New Roman" w:cs="Times New Roman"/>
          <w:kern w:val="2"/>
          <w:sz w:val="24"/>
          <w:szCs w:val="24"/>
          <w14:ligatures w14:val="standardContextual"/>
        </w:rPr>
      </w:pPr>
    </w:p>
    <w:p w14:paraId="774E0E5F" w14:textId="77777777" w:rsidR="00012A09" w:rsidRPr="006104E8" w:rsidRDefault="00012A09" w:rsidP="00012A09">
      <w:pPr>
        <w:rPr>
          <w:rFonts w:ascii="Times New Roman" w:eastAsia="Aptos" w:hAnsi="Times New Roman" w:cs="Times New Roman"/>
          <w:b/>
          <w:bCs/>
          <w:kern w:val="2"/>
          <w:sz w:val="24"/>
          <w:szCs w:val="24"/>
          <w:u w:val="single"/>
          <w14:ligatures w14:val="standardContextual"/>
        </w:rPr>
      </w:pPr>
      <w:r w:rsidRPr="006104E8">
        <w:rPr>
          <w:rFonts w:ascii="Times New Roman" w:eastAsia="Aptos" w:hAnsi="Times New Roman" w:cs="Times New Roman"/>
          <w:b/>
          <w:bCs/>
          <w:kern w:val="2"/>
          <w:sz w:val="24"/>
          <w:szCs w:val="24"/>
          <w14:ligatures w14:val="standardContextual"/>
        </w:rPr>
        <w:t xml:space="preserve">Para #101 </w:t>
      </w:r>
      <w:r w:rsidRPr="006104E8">
        <w:rPr>
          <w:rFonts w:ascii="Times New Roman" w:eastAsia="Aptos" w:hAnsi="Times New Roman" w:cs="Times New Roman"/>
          <w:b/>
          <w:bCs/>
          <w:kern w:val="2"/>
          <w:sz w:val="24"/>
          <w:szCs w:val="24"/>
          <w:u w:val="single"/>
          <w14:ligatures w14:val="standardContextual"/>
        </w:rPr>
        <w:t>AGREEMENT DEFINED</w:t>
      </w:r>
      <w:r w:rsidRPr="006104E8">
        <w:rPr>
          <w:rFonts w:ascii="Times New Roman" w:eastAsia="Aptos" w:hAnsi="Times New Roman" w:cs="Times New Roman"/>
          <w:b/>
          <w:bCs/>
          <w:kern w:val="2"/>
          <w:sz w:val="24"/>
          <w:szCs w:val="24"/>
          <w14:ligatures w14:val="standardContextual"/>
        </w:rPr>
        <w:t>:</w:t>
      </w:r>
    </w:p>
    <w:p w14:paraId="088A526B" w14:textId="77777777" w:rsidR="00012A09" w:rsidRPr="006104E8" w:rsidRDefault="00012A09" w:rsidP="00012A09">
      <w:pPr>
        <w:rPr>
          <w:rFonts w:ascii="Times New Roman" w:eastAsia="Aptos" w:hAnsi="Times New Roman" w:cs="Times New Roman"/>
          <w:b/>
          <w:bCs/>
          <w:kern w:val="2"/>
          <w:sz w:val="24"/>
          <w:szCs w:val="24"/>
          <w14:ligatures w14:val="standardContextual"/>
        </w:rPr>
      </w:pPr>
    </w:p>
    <w:p w14:paraId="3D8888BF" w14:textId="77777777" w:rsidR="00012A09" w:rsidRPr="006104E8" w:rsidRDefault="00012A09" w:rsidP="00012A09">
      <w:pPr>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The following words shall be defined as set forth below:</w:t>
      </w:r>
    </w:p>
    <w:p w14:paraId="39F2D1DE" w14:textId="77777777" w:rsidR="00012A09" w:rsidRPr="006104E8" w:rsidRDefault="00012A09" w:rsidP="00012A09">
      <w:pPr>
        <w:rPr>
          <w:rFonts w:ascii="Times New Roman" w:eastAsia="Aptos" w:hAnsi="Times New Roman" w:cs="Times New Roman"/>
          <w:kern w:val="2"/>
          <w:sz w:val="24"/>
          <w:szCs w:val="24"/>
          <w14:ligatures w14:val="standardContextual"/>
        </w:rPr>
      </w:pPr>
    </w:p>
    <w:p w14:paraId="3369FA41" w14:textId="77777777" w:rsidR="00012A09" w:rsidRPr="006104E8" w:rsidRDefault="00012A09" w:rsidP="00012A09">
      <w:pPr>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lastRenderedPageBreak/>
        <w:t>“</w:t>
      </w:r>
      <w:r w:rsidRPr="006104E8">
        <w:rPr>
          <w:rFonts w:ascii="Times New Roman" w:eastAsia="Aptos" w:hAnsi="Times New Roman" w:cs="Times New Roman"/>
          <w:b/>
          <w:bCs/>
          <w:kern w:val="2"/>
          <w:sz w:val="24"/>
          <w:szCs w:val="24"/>
          <w14:ligatures w14:val="standardContextual"/>
        </w:rPr>
        <w:t>Administrative Addendum</w:t>
      </w:r>
      <w:r w:rsidRPr="006104E8">
        <w:rPr>
          <w:rFonts w:ascii="Times New Roman" w:eastAsia="Aptos" w:hAnsi="Times New Roman" w:cs="Times New Roman"/>
          <w:kern w:val="2"/>
          <w:sz w:val="24"/>
          <w:szCs w:val="24"/>
          <w14:ligatures w14:val="standardContextual"/>
        </w:rPr>
        <w:t>” means a form issued and executed by the COMMISSION to revise certain administrative information that does not affect the terms and conditions of the Agreement. For example, the COMMISSION may issue an Administrative Addendum to revise contact persons for the COMMISSION.</w:t>
      </w:r>
    </w:p>
    <w:p w14:paraId="03B269D5" w14:textId="77777777" w:rsidR="00012A09" w:rsidRPr="006104E8" w:rsidRDefault="00012A09" w:rsidP="00012A09">
      <w:pPr>
        <w:rPr>
          <w:rFonts w:ascii="Times New Roman" w:eastAsia="Aptos" w:hAnsi="Times New Roman" w:cs="Times New Roman"/>
          <w:kern w:val="2"/>
          <w:sz w:val="24"/>
          <w:szCs w:val="24"/>
          <w14:ligatures w14:val="standardContextual"/>
        </w:rPr>
      </w:pPr>
    </w:p>
    <w:p w14:paraId="6E92B82A" w14:textId="77777777" w:rsidR="00012A09" w:rsidRPr="006104E8" w:rsidRDefault="00012A09" w:rsidP="00012A09">
      <w:pPr>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w:t>
      </w:r>
      <w:r w:rsidRPr="006104E8">
        <w:rPr>
          <w:rFonts w:ascii="Times New Roman" w:eastAsia="Aptos" w:hAnsi="Times New Roman" w:cs="Times New Roman"/>
          <w:b/>
          <w:bCs/>
          <w:kern w:val="2"/>
          <w:sz w:val="24"/>
          <w:szCs w:val="24"/>
          <w14:ligatures w14:val="standardContextual"/>
        </w:rPr>
        <w:t>Agreement</w:t>
      </w:r>
      <w:r w:rsidRPr="006104E8">
        <w:rPr>
          <w:rFonts w:ascii="Times New Roman" w:eastAsia="Aptos" w:hAnsi="Times New Roman" w:cs="Times New Roman"/>
          <w:kern w:val="2"/>
          <w:sz w:val="24"/>
          <w:szCs w:val="24"/>
          <w14:ligatures w14:val="standardContextual"/>
        </w:rPr>
        <w:t xml:space="preserve">” means the agreement between the COMMISSION and the SUB-RECIPIENT including annexes, amendments, renewals, </w:t>
      </w:r>
      <w:proofErr w:type="gramStart"/>
      <w:r w:rsidRPr="006104E8">
        <w:rPr>
          <w:rFonts w:ascii="Times New Roman" w:eastAsia="Aptos" w:hAnsi="Times New Roman" w:cs="Times New Roman"/>
          <w:kern w:val="2"/>
          <w:sz w:val="24"/>
          <w:szCs w:val="24"/>
          <w14:ligatures w14:val="standardContextual"/>
        </w:rPr>
        <w:t>extensions</w:t>
      </w:r>
      <w:proofErr w:type="gramEnd"/>
      <w:r w:rsidRPr="006104E8">
        <w:rPr>
          <w:rFonts w:ascii="Times New Roman" w:eastAsia="Aptos" w:hAnsi="Times New Roman" w:cs="Times New Roman"/>
          <w:kern w:val="2"/>
          <w:sz w:val="24"/>
          <w:szCs w:val="24"/>
          <w14:ligatures w14:val="standardContextual"/>
        </w:rPr>
        <w:t xml:space="preserve"> and addenda.</w:t>
      </w:r>
    </w:p>
    <w:p w14:paraId="0DB00E69" w14:textId="77777777" w:rsidR="00012A09" w:rsidRPr="006104E8" w:rsidRDefault="00012A09" w:rsidP="00012A09">
      <w:pPr>
        <w:rPr>
          <w:rFonts w:ascii="Times New Roman" w:eastAsia="Aptos" w:hAnsi="Times New Roman" w:cs="Times New Roman"/>
          <w:kern w:val="2"/>
          <w:sz w:val="24"/>
          <w:szCs w:val="24"/>
          <w14:ligatures w14:val="standardContextual"/>
        </w:rPr>
      </w:pPr>
    </w:p>
    <w:p w14:paraId="36257C08" w14:textId="77777777" w:rsidR="00012A09" w:rsidRPr="006104E8" w:rsidRDefault="00012A09" w:rsidP="00012A09">
      <w:pPr>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w:t>
      </w:r>
      <w:r w:rsidRPr="006104E8">
        <w:rPr>
          <w:rFonts w:ascii="Times New Roman" w:eastAsia="Aptos" w:hAnsi="Times New Roman" w:cs="Times New Roman"/>
          <w:b/>
          <w:bCs/>
          <w:kern w:val="2"/>
          <w:sz w:val="24"/>
          <w:szCs w:val="24"/>
          <w14:ligatures w14:val="standardContextual"/>
        </w:rPr>
        <w:t>SUB-RECIPIENT</w:t>
      </w:r>
      <w:r w:rsidRPr="006104E8">
        <w:rPr>
          <w:rFonts w:ascii="Times New Roman" w:eastAsia="Aptos" w:hAnsi="Times New Roman" w:cs="Times New Roman"/>
          <w:kern w:val="2"/>
          <w:sz w:val="24"/>
          <w:szCs w:val="24"/>
          <w14:ligatures w14:val="standardContextual"/>
        </w:rPr>
        <w:t>” means the SUB-RECIPIENT(s) of the Services under the Agreement.</w:t>
      </w:r>
    </w:p>
    <w:p w14:paraId="571406FC" w14:textId="77777777" w:rsidR="00012A09" w:rsidRPr="006104E8" w:rsidRDefault="00012A09" w:rsidP="00012A09">
      <w:pPr>
        <w:rPr>
          <w:rFonts w:ascii="Times New Roman" w:eastAsia="Aptos" w:hAnsi="Times New Roman" w:cs="Times New Roman"/>
          <w:kern w:val="2"/>
          <w:sz w:val="24"/>
          <w:szCs w:val="24"/>
          <w14:ligatures w14:val="standardContextual"/>
        </w:rPr>
      </w:pPr>
    </w:p>
    <w:p w14:paraId="365CE7B6" w14:textId="77777777" w:rsidR="00012A09" w:rsidRPr="006104E8" w:rsidRDefault="00012A09" w:rsidP="00012A09">
      <w:pPr>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w:t>
      </w:r>
      <w:r w:rsidRPr="006104E8">
        <w:rPr>
          <w:rFonts w:ascii="Times New Roman" w:eastAsia="Aptos" w:hAnsi="Times New Roman" w:cs="Times New Roman"/>
          <w:b/>
          <w:bCs/>
          <w:kern w:val="2"/>
          <w:sz w:val="24"/>
          <w:szCs w:val="24"/>
          <w14:ligatures w14:val="standardContextual"/>
        </w:rPr>
        <w:t>COMMISSION</w:t>
      </w:r>
      <w:r w:rsidRPr="006104E8">
        <w:rPr>
          <w:rFonts w:ascii="Times New Roman" w:eastAsia="Aptos" w:hAnsi="Times New Roman" w:cs="Times New Roman"/>
          <w:kern w:val="2"/>
          <w:sz w:val="24"/>
          <w:szCs w:val="24"/>
          <w14:ligatures w14:val="standardContextual"/>
        </w:rPr>
        <w:t>” means the River Valley Regional Commission.</w:t>
      </w:r>
    </w:p>
    <w:p w14:paraId="2531F5C1" w14:textId="77777777" w:rsidR="00012A09" w:rsidRPr="006104E8" w:rsidRDefault="00012A09" w:rsidP="00012A09">
      <w:pPr>
        <w:rPr>
          <w:rFonts w:ascii="Times New Roman" w:eastAsia="Aptos" w:hAnsi="Times New Roman" w:cs="Times New Roman"/>
          <w:kern w:val="2"/>
          <w:sz w:val="24"/>
          <w:szCs w:val="24"/>
          <w14:ligatures w14:val="standardContextual"/>
        </w:rPr>
      </w:pPr>
    </w:p>
    <w:p w14:paraId="08ADAF47" w14:textId="77777777" w:rsidR="00012A09" w:rsidRPr="006104E8" w:rsidRDefault="00012A09" w:rsidP="00012A09">
      <w:pPr>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w:t>
      </w:r>
      <w:r w:rsidRPr="006104E8">
        <w:rPr>
          <w:rFonts w:ascii="Times New Roman" w:eastAsia="Aptos" w:hAnsi="Times New Roman" w:cs="Times New Roman"/>
          <w:b/>
          <w:bCs/>
          <w:kern w:val="2"/>
          <w:sz w:val="24"/>
          <w:szCs w:val="24"/>
          <w14:ligatures w14:val="standardContextual"/>
        </w:rPr>
        <w:t>Department</w:t>
      </w:r>
      <w:r w:rsidRPr="006104E8">
        <w:rPr>
          <w:rFonts w:ascii="Times New Roman" w:eastAsia="Aptos" w:hAnsi="Times New Roman" w:cs="Times New Roman"/>
          <w:kern w:val="2"/>
          <w:sz w:val="24"/>
          <w:szCs w:val="24"/>
          <w14:ligatures w14:val="standardContextual"/>
        </w:rPr>
        <w:t>” or “</w:t>
      </w:r>
      <w:r w:rsidRPr="006104E8">
        <w:rPr>
          <w:rFonts w:ascii="Times New Roman" w:eastAsia="Aptos" w:hAnsi="Times New Roman" w:cs="Times New Roman"/>
          <w:b/>
          <w:bCs/>
          <w:kern w:val="2"/>
          <w:sz w:val="24"/>
          <w:szCs w:val="24"/>
          <w14:ligatures w14:val="standardContextual"/>
        </w:rPr>
        <w:t>DHS</w:t>
      </w:r>
      <w:r w:rsidRPr="006104E8">
        <w:rPr>
          <w:rFonts w:ascii="Times New Roman" w:eastAsia="Aptos" w:hAnsi="Times New Roman" w:cs="Times New Roman"/>
          <w:kern w:val="2"/>
          <w:sz w:val="24"/>
          <w:szCs w:val="24"/>
          <w14:ligatures w14:val="standardContextual"/>
        </w:rPr>
        <w:t>” means the State of Georgia Department of Human Services and the Division/Office identified in the Department of Human Services.</w:t>
      </w:r>
    </w:p>
    <w:p w14:paraId="0A29F92F" w14:textId="77777777" w:rsidR="00012A09" w:rsidRPr="006104E8" w:rsidRDefault="00012A09" w:rsidP="00012A09">
      <w:pPr>
        <w:rPr>
          <w:rFonts w:ascii="Times New Roman" w:eastAsia="Aptos" w:hAnsi="Times New Roman" w:cs="Times New Roman"/>
          <w:kern w:val="2"/>
          <w:sz w:val="24"/>
          <w:szCs w:val="24"/>
          <w14:ligatures w14:val="standardContextual"/>
        </w:rPr>
      </w:pPr>
    </w:p>
    <w:p w14:paraId="07493102" w14:textId="77777777" w:rsidR="00012A09" w:rsidRPr="006104E8" w:rsidRDefault="00012A09" w:rsidP="00012A09">
      <w:pPr>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w:t>
      </w:r>
      <w:r w:rsidRPr="006104E8">
        <w:rPr>
          <w:rFonts w:ascii="Times New Roman" w:eastAsia="Aptos" w:hAnsi="Times New Roman" w:cs="Times New Roman"/>
          <w:b/>
          <w:bCs/>
          <w:kern w:val="2"/>
          <w:sz w:val="24"/>
          <w:szCs w:val="24"/>
          <w14:ligatures w14:val="standardContextual"/>
        </w:rPr>
        <w:t>Services</w:t>
      </w:r>
      <w:r w:rsidRPr="006104E8">
        <w:rPr>
          <w:rFonts w:ascii="Times New Roman" w:eastAsia="Aptos" w:hAnsi="Times New Roman" w:cs="Times New Roman"/>
          <w:kern w:val="2"/>
          <w:sz w:val="24"/>
          <w:szCs w:val="24"/>
          <w14:ligatures w14:val="standardContextual"/>
        </w:rPr>
        <w:t>” means the services and deliverables as provided in the Agreement and described in the Scope of Services.</w:t>
      </w:r>
    </w:p>
    <w:p w14:paraId="1DE9BE4B" w14:textId="77777777" w:rsidR="00012A09" w:rsidRPr="006104E8" w:rsidRDefault="00012A09" w:rsidP="00012A09">
      <w:pPr>
        <w:rPr>
          <w:rFonts w:ascii="Times New Roman" w:eastAsia="Aptos" w:hAnsi="Times New Roman" w:cs="Times New Roman"/>
          <w:kern w:val="2"/>
          <w:sz w:val="24"/>
          <w:szCs w:val="24"/>
          <w14:ligatures w14:val="standardContextual"/>
        </w:rPr>
      </w:pPr>
    </w:p>
    <w:p w14:paraId="2B360F4D" w14:textId="77777777" w:rsidR="00012A09" w:rsidRPr="006104E8" w:rsidRDefault="00012A09" w:rsidP="00012A09">
      <w:pPr>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w:t>
      </w:r>
      <w:r w:rsidRPr="006104E8">
        <w:rPr>
          <w:rFonts w:ascii="Times New Roman" w:eastAsia="Aptos" w:hAnsi="Times New Roman" w:cs="Times New Roman"/>
          <w:b/>
          <w:bCs/>
          <w:kern w:val="2"/>
          <w:sz w:val="24"/>
          <w:szCs w:val="24"/>
          <w14:ligatures w14:val="standardContextual"/>
        </w:rPr>
        <w:t>State</w:t>
      </w:r>
      <w:r w:rsidRPr="006104E8">
        <w:rPr>
          <w:rFonts w:ascii="Times New Roman" w:eastAsia="Aptos" w:hAnsi="Times New Roman" w:cs="Times New Roman"/>
          <w:kern w:val="2"/>
          <w:sz w:val="24"/>
          <w:szCs w:val="24"/>
          <w14:ligatures w14:val="standardContextual"/>
        </w:rPr>
        <w:t>” means the State of Georgia, the Department, and its Divisions/Offices and any other authorized state entities requiring services under or having an interest in the Agreement.</w:t>
      </w:r>
    </w:p>
    <w:p w14:paraId="53F5BE76" w14:textId="77777777" w:rsidR="00012A09" w:rsidRPr="006104E8" w:rsidRDefault="00012A09" w:rsidP="00012A09">
      <w:pPr>
        <w:rPr>
          <w:rFonts w:ascii="Times New Roman" w:eastAsia="Aptos" w:hAnsi="Times New Roman" w:cs="Times New Roman"/>
          <w:kern w:val="2"/>
          <w:sz w:val="24"/>
          <w:szCs w:val="24"/>
          <w14:ligatures w14:val="standardContextual"/>
        </w:rPr>
      </w:pPr>
    </w:p>
    <w:p w14:paraId="15988545" w14:textId="77777777" w:rsidR="00012A09" w:rsidRPr="006104E8" w:rsidRDefault="00012A09" w:rsidP="00012A09">
      <w:pPr>
        <w:rPr>
          <w:rFonts w:ascii="Times New Roman" w:eastAsia="Aptos" w:hAnsi="Times New Roman" w:cs="Times New Roman"/>
          <w:b/>
          <w:bCs/>
          <w:kern w:val="2"/>
          <w:sz w:val="24"/>
          <w:szCs w:val="24"/>
          <w14:ligatures w14:val="standardContextual"/>
        </w:rPr>
      </w:pPr>
      <w:r w:rsidRPr="006104E8">
        <w:rPr>
          <w:rFonts w:ascii="Times New Roman" w:eastAsia="Aptos" w:hAnsi="Times New Roman" w:cs="Times New Roman"/>
          <w:b/>
          <w:bCs/>
          <w:kern w:val="2"/>
          <w:sz w:val="24"/>
          <w:szCs w:val="24"/>
          <w14:ligatures w14:val="standardContextual"/>
        </w:rPr>
        <w:t xml:space="preserve">Para #101(a) </w:t>
      </w:r>
      <w:r w:rsidRPr="006104E8">
        <w:rPr>
          <w:rFonts w:ascii="Times New Roman" w:eastAsia="Aptos" w:hAnsi="Times New Roman" w:cs="Times New Roman"/>
          <w:b/>
          <w:bCs/>
          <w:kern w:val="2"/>
          <w:sz w:val="24"/>
          <w:szCs w:val="24"/>
          <w:u w:val="single"/>
          <w14:ligatures w14:val="standardContextual"/>
        </w:rPr>
        <w:t>PERFORMANCE OF SERVICES BY THE SUB-RECIPIENT</w:t>
      </w:r>
      <w:r w:rsidRPr="006104E8">
        <w:rPr>
          <w:rFonts w:ascii="Times New Roman" w:eastAsia="Aptos" w:hAnsi="Times New Roman" w:cs="Times New Roman"/>
          <w:b/>
          <w:bCs/>
          <w:kern w:val="2"/>
          <w:sz w:val="24"/>
          <w:szCs w:val="24"/>
          <w14:ligatures w14:val="standardContextual"/>
        </w:rPr>
        <w:t>:</w:t>
      </w:r>
    </w:p>
    <w:p w14:paraId="173D57B9" w14:textId="77777777" w:rsidR="00012A09" w:rsidRPr="006104E8" w:rsidRDefault="00012A09" w:rsidP="00012A09">
      <w:pPr>
        <w:rPr>
          <w:rFonts w:ascii="Times New Roman" w:eastAsia="Aptos" w:hAnsi="Times New Roman" w:cs="Times New Roman"/>
          <w:kern w:val="2"/>
          <w:sz w:val="24"/>
          <w:szCs w:val="24"/>
          <w14:ligatures w14:val="standardContextual"/>
        </w:rPr>
      </w:pPr>
    </w:p>
    <w:p w14:paraId="275B1BC4" w14:textId="77777777" w:rsidR="00012A09" w:rsidRPr="006104E8" w:rsidRDefault="00012A09" w:rsidP="00012A09">
      <w:pPr>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The COMMISSION hereby agrees to engage the SUB-RECIPIENT and the SUB-RECIPIENT hereby agrees to perform the services as specified in this Agreement. These services are to be rendered in order that elderly and/or persons with disabilities may live independently in their communities for as long as possible thereby preventing premature institutional placement.</w:t>
      </w:r>
    </w:p>
    <w:p w14:paraId="6D44F396" w14:textId="77777777" w:rsidR="00012A09" w:rsidRPr="006104E8" w:rsidRDefault="00012A09" w:rsidP="00012A09">
      <w:pPr>
        <w:rPr>
          <w:rFonts w:ascii="Times New Roman" w:eastAsia="Aptos" w:hAnsi="Times New Roman" w:cs="Times New Roman"/>
          <w:kern w:val="2"/>
          <w:sz w:val="24"/>
          <w:szCs w:val="24"/>
          <w14:ligatures w14:val="standardContextual"/>
        </w:rPr>
      </w:pPr>
    </w:p>
    <w:p w14:paraId="0941A2FA" w14:textId="77777777" w:rsidR="00012A09" w:rsidRPr="006104E8" w:rsidRDefault="00012A09" w:rsidP="00012A09">
      <w:pPr>
        <w:rPr>
          <w:rFonts w:ascii="Times New Roman" w:eastAsia="Aptos" w:hAnsi="Times New Roman" w:cs="Times New Roman"/>
          <w:b/>
          <w:bCs/>
          <w:kern w:val="2"/>
          <w:sz w:val="24"/>
          <w:szCs w:val="24"/>
          <w14:ligatures w14:val="standardContextual"/>
        </w:rPr>
      </w:pPr>
      <w:r w:rsidRPr="006104E8">
        <w:rPr>
          <w:rFonts w:ascii="Times New Roman" w:eastAsia="Aptos" w:hAnsi="Times New Roman" w:cs="Times New Roman"/>
          <w:b/>
          <w:bCs/>
          <w:kern w:val="2"/>
          <w:sz w:val="24"/>
          <w:szCs w:val="24"/>
          <w14:ligatures w14:val="standardContextual"/>
        </w:rPr>
        <w:t xml:space="preserve">Para #101(b) </w:t>
      </w:r>
      <w:r w:rsidRPr="006104E8">
        <w:rPr>
          <w:rFonts w:ascii="Times New Roman" w:eastAsia="Aptos" w:hAnsi="Times New Roman" w:cs="Times New Roman"/>
          <w:b/>
          <w:bCs/>
          <w:kern w:val="2"/>
          <w:sz w:val="24"/>
          <w:szCs w:val="24"/>
          <w:u w:val="single"/>
          <w14:ligatures w14:val="standardContextual"/>
        </w:rPr>
        <w:t>SERVICE AREA</w:t>
      </w:r>
      <w:r w:rsidRPr="006104E8">
        <w:rPr>
          <w:rFonts w:ascii="Times New Roman" w:eastAsia="Aptos" w:hAnsi="Times New Roman" w:cs="Times New Roman"/>
          <w:b/>
          <w:bCs/>
          <w:kern w:val="2"/>
          <w:sz w:val="24"/>
          <w:szCs w:val="24"/>
          <w14:ligatures w14:val="standardContextual"/>
        </w:rPr>
        <w:t>:</w:t>
      </w:r>
    </w:p>
    <w:p w14:paraId="3616106F" w14:textId="77777777" w:rsidR="00012A09" w:rsidRPr="006104E8" w:rsidRDefault="00012A09" w:rsidP="00012A09">
      <w:pPr>
        <w:rPr>
          <w:rFonts w:ascii="Times New Roman" w:eastAsia="Aptos" w:hAnsi="Times New Roman" w:cs="Times New Roman"/>
          <w:kern w:val="2"/>
          <w:sz w:val="24"/>
          <w:szCs w:val="24"/>
          <w14:ligatures w14:val="standardContextual"/>
        </w:rPr>
      </w:pPr>
    </w:p>
    <w:p w14:paraId="07815456" w14:textId="77777777" w:rsidR="00012A09" w:rsidRPr="006104E8" w:rsidRDefault="00012A09" w:rsidP="00012A09">
      <w:pPr>
        <w:rPr>
          <w:rFonts w:ascii="Times New Roman" w:eastAsia="Aptos" w:hAnsi="Times New Roman" w:cs="Times New Roman"/>
          <w:b/>
          <w:bCs/>
          <w:kern w:val="2"/>
          <w:sz w:val="24"/>
          <w:szCs w:val="24"/>
          <w14:ligatures w14:val="standardContextual"/>
        </w:rPr>
      </w:pPr>
      <w:r w:rsidRPr="006104E8">
        <w:rPr>
          <w:rFonts w:ascii="Times New Roman" w:eastAsia="Aptos" w:hAnsi="Times New Roman" w:cs="Times New Roman"/>
          <w:kern w:val="2"/>
          <w:sz w:val="24"/>
          <w:szCs w:val="24"/>
          <w14:ligatures w14:val="standardContextual"/>
        </w:rPr>
        <w:t xml:space="preserve">The SUB-RECIPIENT shall perform all of the necessary services provided under this Agreement in connection with and respecting the service area known as </w:t>
      </w:r>
      <w:r w:rsidRPr="006104E8">
        <w:rPr>
          <w:rFonts w:ascii="Times New Roman" w:eastAsia="Aptos" w:hAnsi="Times New Roman" w:cs="Times New Roman"/>
          <w:b/>
          <w:bCs/>
          <w:kern w:val="2"/>
          <w:sz w:val="24"/>
          <w:szCs w:val="24"/>
          <w14:ligatures w14:val="standardContextual"/>
        </w:rPr>
        <w:t>Chattahoochee, Clay, Crisp, Dooly, Harris, Macon, Marion, Muscogee, Quitman, Randolph, Schley, Stewart, Sumter, Talbot, Taylor, and Webster counties.</w:t>
      </w:r>
    </w:p>
    <w:p w14:paraId="078D0AD6" w14:textId="77777777" w:rsidR="00012A09" w:rsidRPr="006104E8" w:rsidRDefault="00012A09" w:rsidP="00012A09">
      <w:pPr>
        <w:rPr>
          <w:rFonts w:ascii="Times New Roman" w:eastAsia="Aptos" w:hAnsi="Times New Roman" w:cs="Times New Roman"/>
          <w:kern w:val="2"/>
          <w:sz w:val="24"/>
          <w:szCs w:val="24"/>
          <w14:ligatures w14:val="standardContextual"/>
        </w:rPr>
      </w:pPr>
    </w:p>
    <w:p w14:paraId="48E571EF" w14:textId="77777777" w:rsidR="00012A09" w:rsidRPr="006104E8" w:rsidRDefault="00012A09" w:rsidP="00012A09">
      <w:pPr>
        <w:rPr>
          <w:rFonts w:ascii="Times New Roman" w:eastAsia="Aptos" w:hAnsi="Times New Roman" w:cs="Times New Roman"/>
          <w:b/>
          <w:bCs/>
          <w:kern w:val="2"/>
          <w:sz w:val="24"/>
          <w:szCs w:val="24"/>
          <w14:ligatures w14:val="standardContextual"/>
        </w:rPr>
      </w:pPr>
      <w:r w:rsidRPr="006104E8">
        <w:rPr>
          <w:rFonts w:ascii="Times New Roman" w:eastAsia="Aptos" w:hAnsi="Times New Roman" w:cs="Times New Roman"/>
          <w:b/>
          <w:bCs/>
          <w:kern w:val="2"/>
          <w:sz w:val="24"/>
          <w:szCs w:val="24"/>
          <w14:ligatures w14:val="standardContextual"/>
        </w:rPr>
        <w:t xml:space="preserve">Para #101(c) </w:t>
      </w:r>
      <w:r w:rsidRPr="006104E8">
        <w:rPr>
          <w:rFonts w:ascii="Times New Roman" w:eastAsia="Aptos" w:hAnsi="Times New Roman" w:cs="Times New Roman"/>
          <w:b/>
          <w:bCs/>
          <w:kern w:val="2"/>
          <w:sz w:val="24"/>
          <w:szCs w:val="24"/>
          <w:u w:val="single"/>
          <w14:ligatures w14:val="standardContextual"/>
        </w:rPr>
        <w:t>SCOPE OF SERVICES</w:t>
      </w:r>
      <w:r w:rsidRPr="006104E8">
        <w:rPr>
          <w:rFonts w:ascii="Times New Roman" w:eastAsia="Aptos" w:hAnsi="Times New Roman" w:cs="Times New Roman"/>
          <w:b/>
          <w:bCs/>
          <w:kern w:val="2"/>
          <w:sz w:val="24"/>
          <w:szCs w:val="24"/>
          <w14:ligatures w14:val="standardContextual"/>
        </w:rPr>
        <w:t>:</w:t>
      </w:r>
    </w:p>
    <w:p w14:paraId="2550AE86" w14:textId="77777777" w:rsidR="00012A09" w:rsidRPr="006104E8" w:rsidRDefault="00012A09" w:rsidP="00012A09">
      <w:pPr>
        <w:rPr>
          <w:rFonts w:ascii="Times New Roman" w:eastAsia="Aptos" w:hAnsi="Times New Roman" w:cs="Times New Roman"/>
          <w:kern w:val="2"/>
          <w:sz w:val="24"/>
          <w:szCs w:val="24"/>
          <w14:ligatures w14:val="standardContextual"/>
        </w:rPr>
      </w:pPr>
    </w:p>
    <w:p w14:paraId="23441636" w14:textId="77777777" w:rsidR="00012A09" w:rsidRPr="006104E8" w:rsidRDefault="00012A09" w:rsidP="00012A09">
      <w:pPr>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The SUB-RECIPIENT shall perform in a satisfactory manner as shall be determined by the COMMISSION the services indicated in the Scope of Services:</w:t>
      </w:r>
    </w:p>
    <w:p w14:paraId="0614CCB1" w14:textId="77777777" w:rsidR="00012A09" w:rsidRPr="006104E8" w:rsidRDefault="00012A09" w:rsidP="00012A09">
      <w:pPr>
        <w:rPr>
          <w:rFonts w:ascii="Times New Roman" w:eastAsia="Aptos" w:hAnsi="Times New Roman" w:cs="Times New Roman"/>
          <w:kern w:val="2"/>
          <w:sz w:val="24"/>
          <w:szCs w:val="24"/>
          <w14:ligatures w14:val="standardContextual"/>
        </w:rPr>
      </w:pPr>
    </w:p>
    <w:p w14:paraId="66FD692E" w14:textId="77777777" w:rsidR="00012A09" w:rsidRPr="006104E8" w:rsidRDefault="00012A09" w:rsidP="00012A09">
      <w:pPr>
        <w:numPr>
          <w:ilvl w:val="0"/>
          <w:numId w:val="138"/>
        </w:numPr>
        <w:spacing w:after="160" w:line="259" w:lineRule="auto"/>
        <w:contextualSpacing/>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Where standards, procedures and methods have not been specifically outlined in this Agreement, the terms and conditions that are contained in the Area Plan on Aging and/or in the SUB-RECIPIENT'S response to the request for proposal, on file at the COMMISSION, as augmented by the regulations governing these programs shall apply.</w:t>
      </w:r>
    </w:p>
    <w:p w14:paraId="22B90379" w14:textId="77777777" w:rsidR="00012A09" w:rsidRPr="006104E8" w:rsidRDefault="00012A09" w:rsidP="00012A09">
      <w:pPr>
        <w:rPr>
          <w:rFonts w:ascii="Times New Roman" w:eastAsia="Aptos" w:hAnsi="Times New Roman" w:cs="Times New Roman"/>
          <w:kern w:val="2"/>
          <w:sz w:val="24"/>
          <w:szCs w:val="24"/>
          <w14:ligatures w14:val="standardContextual"/>
        </w:rPr>
      </w:pPr>
    </w:p>
    <w:p w14:paraId="2EC6F2CE" w14:textId="77777777" w:rsidR="00012A09" w:rsidRDefault="00012A09" w:rsidP="00012A09">
      <w:pPr>
        <w:numPr>
          <w:ilvl w:val="0"/>
          <w:numId w:val="138"/>
        </w:numPr>
        <w:spacing w:after="160" w:line="259" w:lineRule="auto"/>
        <w:contextualSpacing/>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lastRenderedPageBreak/>
        <w:t>The SUB-RECIPIENT shall provide written reports to the COMMISSION on expenditures and program performance and other reports as deemed necessary by the COMMISSION and the Division of Aging Services, Department of Human Services, Georgia Department of Community Health or any unit of the State of Georgia or United States Government, on a monthly and quarterly basis and in a manner prescribed by the COMMISSION. The approved budget for all fund sources is attached hereto.</w:t>
      </w:r>
    </w:p>
    <w:p w14:paraId="215D8501" w14:textId="77777777" w:rsidR="00012A09" w:rsidRPr="006104E8" w:rsidRDefault="00012A09" w:rsidP="00012A09">
      <w:pPr>
        <w:spacing w:after="160" w:line="259" w:lineRule="auto"/>
        <w:contextualSpacing/>
        <w:rPr>
          <w:rFonts w:ascii="Times New Roman" w:eastAsia="Aptos" w:hAnsi="Times New Roman" w:cs="Times New Roman"/>
          <w:kern w:val="2"/>
          <w:sz w:val="24"/>
          <w:szCs w:val="24"/>
          <w14:ligatures w14:val="standardContextual"/>
        </w:rPr>
      </w:pPr>
    </w:p>
    <w:p w14:paraId="1BC44BBC" w14:textId="77777777" w:rsidR="00012A09" w:rsidRPr="006104E8" w:rsidRDefault="00012A09" w:rsidP="00012A09">
      <w:pPr>
        <w:numPr>
          <w:ilvl w:val="0"/>
          <w:numId w:val="138"/>
        </w:numPr>
        <w:spacing w:after="160" w:line="259" w:lineRule="auto"/>
        <w:contextualSpacing/>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The SUB-RECIPIENT agrees that the COMMISSION may carry out programmatic and fiscal monitoring and evaluation activities as determined necessary by the COMMISSION. The COMMISSION will communicate all observations and recommendations to the SUB-RECIPIENT in writing and the SUB-RECIPIENT must acknowledge in writing the receipt of such reports to the COMMISSION no later than thirty (30) days after receipt of the report and specify the corrections in case of program or fiscal discrepancies.</w:t>
      </w:r>
    </w:p>
    <w:p w14:paraId="549A3301" w14:textId="77777777" w:rsidR="00012A09" w:rsidRPr="006104E8" w:rsidRDefault="00012A09" w:rsidP="00012A09">
      <w:pPr>
        <w:ind w:left="720"/>
        <w:contextualSpacing/>
        <w:rPr>
          <w:rFonts w:ascii="Times New Roman" w:eastAsia="Aptos" w:hAnsi="Times New Roman" w:cs="Times New Roman"/>
          <w:kern w:val="2"/>
          <w:sz w:val="24"/>
          <w:szCs w:val="24"/>
          <w14:ligatures w14:val="standardContextual"/>
        </w:rPr>
      </w:pPr>
    </w:p>
    <w:p w14:paraId="3AA380AF" w14:textId="77777777" w:rsidR="00012A09" w:rsidRPr="006104E8" w:rsidRDefault="00012A09" w:rsidP="00012A09">
      <w:pPr>
        <w:numPr>
          <w:ilvl w:val="0"/>
          <w:numId w:val="138"/>
        </w:numPr>
        <w:spacing w:after="160" w:line="259" w:lineRule="auto"/>
        <w:contextualSpacing/>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 xml:space="preserve">The SUB-RECIPIENT assures that all clients receiving services have been screened and referred by the COMMISSION (unless an </w:t>
      </w:r>
      <w:proofErr w:type="spellStart"/>
      <w:r w:rsidRPr="006104E8">
        <w:rPr>
          <w:rFonts w:ascii="Times New Roman" w:eastAsia="Aptos" w:hAnsi="Times New Roman" w:cs="Times New Roman"/>
          <w:kern w:val="2"/>
          <w:sz w:val="24"/>
          <w:szCs w:val="24"/>
          <w14:ligatures w14:val="standardContextual"/>
        </w:rPr>
        <w:t>ELAP</w:t>
      </w:r>
      <w:proofErr w:type="spellEnd"/>
      <w:r w:rsidRPr="006104E8">
        <w:rPr>
          <w:rFonts w:ascii="Times New Roman" w:eastAsia="Aptos" w:hAnsi="Times New Roman" w:cs="Times New Roman"/>
          <w:kern w:val="2"/>
          <w:sz w:val="24"/>
          <w:szCs w:val="24"/>
          <w14:ligatures w14:val="standardContextual"/>
        </w:rPr>
        <w:t xml:space="preserve"> client).</w:t>
      </w:r>
    </w:p>
    <w:p w14:paraId="2D8C92D1" w14:textId="77777777" w:rsidR="00012A09" w:rsidRPr="006104E8" w:rsidRDefault="00012A09" w:rsidP="00012A09">
      <w:pPr>
        <w:ind w:left="720"/>
        <w:contextualSpacing/>
        <w:rPr>
          <w:rFonts w:ascii="Times New Roman" w:eastAsia="Aptos" w:hAnsi="Times New Roman" w:cs="Times New Roman"/>
          <w:kern w:val="2"/>
          <w:sz w:val="24"/>
          <w:szCs w:val="24"/>
          <w14:ligatures w14:val="standardContextual"/>
        </w:rPr>
      </w:pPr>
    </w:p>
    <w:p w14:paraId="04E91C38" w14:textId="77777777" w:rsidR="00012A09" w:rsidRPr="006104E8" w:rsidRDefault="00012A09" w:rsidP="00012A09">
      <w:pPr>
        <w:numPr>
          <w:ilvl w:val="0"/>
          <w:numId w:val="138"/>
        </w:numPr>
        <w:spacing w:after="160" w:line="259" w:lineRule="auto"/>
        <w:contextualSpacing/>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The SUB-RECIPIENT shall participate in all training programs as required by the COMMISSION and/or the Division of Aging Services, Department of Human Services (DAS/DHS).</w:t>
      </w:r>
    </w:p>
    <w:p w14:paraId="7DEC3DF9" w14:textId="77777777" w:rsidR="00012A09" w:rsidRPr="006104E8" w:rsidRDefault="00012A09" w:rsidP="00012A09">
      <w:pPr>
        <w:ind w:left="720"/>
        <w:contextualSpacing/>
        <w:rPr>
          <w:rFonts w:ascii="Times New Roman" w:eastAsia="Aptos" w:hAnsi="Times New Roman" w:cs="Times New Roman"/>
          <w:kern w:val="2"/>
          <w:sz w:val="24"/>
          <w:szCs w:val="24"/>
          <w14:ligatures w14:val="standardContextual"/>
        </w:rPr>
      </w:pPr>
    </w:p>
    <w:p w14:paraId="6B126B0C" w14:textId="77777777" w:rsidR="00012A09" w:rsidRPr="006104E8" w:rsidRDefault="00012A09" w:rsidP="00012A09">
      <w:pPr>
        <w:numPr>
          <w:ilvl w:val="0"/>
          <w:numId w:val="138"/>
        </w:numPr>
        <w:spacing w:after="160" w:line="259" w:lineRule="auto"/>
        <w:contextualSpacing/>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The SUB-RECIPIENT is prohibited from implementing a means test except under Chapter 116, State Fee for Service System. Income or individual resources may not be used to deny or limit an individual’s receipt of service.</w:t>
      </w:r>
    </w:p>
    <w:p w14:paraId="3CA19349" w14:textId="77777777" w:rsidR="00012A09" w:rsidRPr="006104E8" w:rsidRDefault="00012A09" w:rsidP="00012A09">
      <w:pPr>
        <w:ind w:left="720"/>
        <w:contextualSpacing/>
        <w:rPr>
          <w:rFonts w:ascii="Times New Roman" w:eastAsia="Aptos" w:hAnsi="Times New Roman" w:cs="Times New Roman"/>
          <w:kern w:val="2"/>
          <w:sz w:val="24"/>
          <w:szCs w:val="24"/>
          <w14:ligatures w14:val="standardContextual"/>
        </w:rPr>
      </w:pPr>
    </w:p>
    <w:p w14:paraId="1D9C2EF7" w14:textId="77777777" w:rsidR="00012A09" w:rsidRPr="006104E8" w:rsidRDefault="00012A09" w:rsidP="00012A09">
      <w:pPr>
        <w:numPr>
          <w:ilvl w:val="0"/>
          <w:numId w:val="138"/>
        </w:numPr>
        <w:spacing w:after="160" w:line="259" w:lineRule="auto"/>
        <w:contextualSpacing/>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The SUB-RECIPIENT agrees to use unit cost methodology on an annual basis, in accordance with Division of Aging Services, Department of Human Services policies and procedures, to determine projected cost of agreed upon services.</w:t>
      </w:r>
    </w:p>
    <w:p w14:paraId="0BC26C3C" w14:textId="77777777" w:rsidR="00012A09" w:rsidRPr="006104E8" w:rsidRDefault="00012A09" w:rsidP="00012A09">
      <w:pPr>
        <w:ind w:left="720"/>
        <w:contextualSpacing/>
        <w:rPr>
          <w:rFonts w:ascii="Times New Roman" w:eastAsia="Aptos" w:hAnsi="Times New Roman" w:cs="Times New Roman"/>
          <w:kern w:val="2"/>
          <w:sz w:val="24"/>
          <w:szCs w:val="24"/>
          <w14:ligatures w14:val="standardContextual"/>
        </w:rPr>
      </w:pPr>
    </w:p>
    <w:p w14:paraId="3CBEFD9C" w14:textId="77777777" w:rsidR="00012A09" w:rsidRPr="006104E8" w:rsidRDefault="00012A09" w:rsidP="00012A09">
      <w:pPr>
        <w:numPr>
          <w:ilvl w:val="0"/>
          <w:numId w:val="138"/>
        </w:numPr>
        <w:spacing w:after="160" w:line="259" w:lineRule="auto"/>
        <w:contextualSpacing/>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The SUB-RECIPIENT agrees that during the Agreement period, the COMMISSION and/or DHS exercises the right to reduce the funding level of this Agreement based on projected lapse of funds and/or for SUB-RECIPIENT non-performance of duties under this Agreement.</w:t>
      </w:r>
    </w:p>
    <w:p w14:paraId="06140BEA" w14:textId="77777777" w:rsidR="00012A09" w:rsidRPr="006104E8" w:rsidRDefault="00012A09" w:rsidP="00012A09">
      <w:pPr>
        <w:ind w:left="720"/>
        <w:contextualSpacing/>
        <w:rPr>
          <w:rFonts w:ascii="Times New Roman" w:eastAsia="Aptos" w:hAnsi="Times New Roman" w:cs="Times New Roman"/>
          <w:kern w:val="2"/>
          <w:sz w:val="24"/>
          <w:szCs w:val="24"/>
          <w14:ligatures w14:val="standardContextual"/>
        </w:rPr>
      </w:pPr>
    </w:p>
    <w:p w14:paraId="4A19B300" w14:textId="77777777" w:rsidR="00012A09" w:rsidRPr="006104E8" w:rsidRDefault="00012A09" w:rsidP="00012A09">
      <w:pPr>
        <w:numPr>
          <w:ilvl w:val="0"/>
          <w:numId w:val="138"/>
        </w:numPr>
        <w:spacing w:after="160" w:line="259" w:lineRule="auto"/>
        <w:contextualSpacing/>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Client assessment data and other required data elements for home and community-based services clients must be collected and entered into the DAS Data System (DDS) in a timely manner, within thirty (30) days of client receiving services.</w:t>
      </w:r>
    </w:p>
    <w:p w14:paraId="56F4DA2B" w14:textId="77777777" w:rsidR="00012A09" w:rsidRPr="006104E8" w:rsidRDefault="00012A09" w:rsidP="00012A09">
      <w:pPr>
        <w:ind w:left="720"/>
        <w:contextualSpacing/>
        <w:rPr>
          <w:rFonts w:ascii="Times New Roman" w:eastAsia="Aptos" w:hAnsi="Times New Roman" w:cs="Times New Roman"/>
          <w:kern w:val="2"/>
          <w:sz w:val="24"/>
          <w:szCs w:val="24"/>
          <w14:ligatures w14:val="standardContextual"/>
        </w:rPr>
      </w:pPr>
    </w:p>
    <w:p w14:paraId="0A62954A" w14:textId="77777777" w:rsidR="00012A09" w:rsidRPr="006104E8" w:rsidRDefault="00012A09" w:rsidP="00012A09">
      <w:pPr>
        <w:numPr>
          <w:ilvl w:val="0"/>
          <w:numId w:val="138"/>
        </w:numPr>
        <w:spacing w:after="160" w:line="259" w:lineRule="auto"/>
        <w:contextualSpacing/>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 xml:space="preserve">The SUB-RECIPIENT agrees to develop and maintain a Quality Improvement Program Plan, Quality Improvement Policy, and other supporting documentation as requested by the COMMISSION. Said Quality Improvement Program Plan must address methods of conducting and incorporating the results of surveys assessing quality of the services </w:t>
      </w:r>
      <w:r w:rsidRPr="006104E8">
        <w:rPr>
          <w:rFonts w:ascii="Times New Roman" w:eastAsia="Aptos" w:hAnsi="Times New Roman" w:cs="Times New Roman"/>
          <w:kern w:val="2"/>
          <w:sz w:val="24"/>
          <w:szCs w:val="24"/>
          <w14:ligatures w14:val="standardContextual"/>
        </w:rPr>
        <w:lastRenderedPageBreak/>
        <w:t>provided, customer satisfaction, and outcome-based evaluation. SUB-RECIPIENT further agrees to follow the provisions of the COMMISSION’S Quality Improvement initiatives as implemented from time to time by the COMMISSION.</w:t>
      </w:r>
    </w:p>
    <w:p w14:paraId="0306006B" w14:textId="77777777" w:rsidR="00012A09" w:rsidRPr="006104E8" w:rsidRDefault="00012A09" w:rsidP="00012A09">
      <w:pPr>
        <w:ind w:left="720"/>
        <w:contextualSpacing/>
        <w:rPr>
          <w:rFonts w:ascii="Times New Roman" w:eastAsia="Aptos" w:hAnsi="Times New Roman" w:cs="Times New Roman"/>
          <w:kern w:val="2"/>
          <w:sz w:val="24"/>
          <w:szCs w:val="24"/>
          <w14:ligatures w14:val="standardContextual"/>
        </w:rPr>
      </w:pPr>
    </w:p>
    <w:p w14:paraId="184AB5C2" w14:textId="77777777" w:rsidR="00012A09" w:rsidRPr="006104E8" w:rsidRDefault="00012A09" w:rsidP="00012A09">
      <w:pPr>
        <w:numPr>
          <w:ilvl w:val="0"/>
          <w:numId w:val="138"/>
        </w:numPr>
        <w:spacing w:after="160" w:line="259" w:lineRule="auto"/>
        <w:contextualSpacing/>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Services must be provided under the fund source or program components indicated. The quantity of the specific services to be provided is summarized and attached hereto.</w:t>
      </w:r>
    </w:p>
    <w:p w14:paraId="052B7F64" w14:textId="77777777" w:rsidR="00012A09" w:rsidRPr="006104E8" w:rsidRDefault="00012A09" w:rsidP="00012A09">
      <w:pPr>
        <w:rPr>
          <w:rFonts w:ascii="Times New Roman" w:eastAsia="Aptos" w:hAnsi="Times New Roman" w:cs="Times New Roman"/>
          <w:kern w:val="2"/>
          <w:sz w:val="24"/>
          <w:szCs w:val="24"/>
          <w14:ligatures w14:val="standardContextual"/>
        </w:rPr>
      </w:pPr>
    </w:p>
    <w:p w14:paraId="70C2D460" w14:textId="77777777" w:rsidR="00012A09" w:rsidRPr="006104E8" w:rsidRDefault="00012A09" w:rsidP="00012A09">
      <w:pPr>
        <w:numPr>
          <w:ilvl w:val="0"/>
          <w:numId w:val="138"/>
        </w:numPr>
        <w:spacing w:after="160" w:line="259" w:lineRule="auto"/>
        <w:contextualSpacing/>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Comply fully with applicable policy and law governing provisions of each service authorized under this Agreement, including compliance to any amendment or revision to applicable policy or law that may occur during the term of this Agreement.</w:t>
      </w:r>
    </w:p>
    <w:p w14:paraId="7D5A57CA" w14:textId="77777777" w:rsidR="00012A09" w:rsidRPr="006104E8" w:rsidRDefault="00012A09" w:rsidP="00012A09">
      <w:pPr>
        <w:numPr>
          <w:ilvl w:val="0"/>
          <w:numId w:val="138"/>
        </w:numPr>
        <w:spacing w:after="160" w:line="259" w:lineRule="auto"/>
        <w:contextualSpacing/>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The COMMISSION'S mailing address, telephone number, and contact person for correspondence, reports, and other matters relative to this Agreement is:</w:t>
      </w:r>
    </w:p>
    <w:p w14:paraId="0DE6D666" w14:textId="77777777" w:rsidR="00012A09" w:rsidRPr="006104E8" w:rsidRDefault="00012A09" w:rsidP="00012A09">
      <w:pPr>
        <w:ind w:left="720"/>
        <w:contextualSpacing/>
        <w:rPr>
          <w:rFonts w:ascii="Times New Roman" w:eastAsia="Aptos" w:hAnsi="Times New Roman" w:cs="Times New Roman"/>
          <w:kern w:val="2"/>
          <w:sz w:val="24"/>
          <w:szCs w:val="24"/>
          <w14:ligatures w14:val="standardContextual"/>
        </w:rPr>
      </w:pPr>
    </w:p>
    <w:p w14:paraId="6BBBBDD3" w14:textId="07B09DAC" w:rsidR="00012A09" w:rsidRPr="006104E8" w:rsidRDefault="00012A09" w:rsidP="00012A09">
      <w:pPr>
        <w:ind w:left="2160"/>
        <w:contextualSpacing/>
        <w:rPr>
          <w:rFonts w:ascii="Times New Roman" w:eastAsia="Aptos" w:hAnsi="Times New Roman" w:cs="Times New Roman"/>
          <w:b/>
          <w:bCs/>
          <w:kern w:val="2"/>
          <w:sz w:val="24"/>
          <w:szCs w:val="24"/>
          <w:u w:val="single"/>
          <w14:ligatures w14:val="standardContextual"/>
        </w:rPr>
      </w:pPr>
      <w:r w:rsidRPr="006104E8">
        <w:rPr>
          <w:rFonts w:ascii="Times New Roman" w:eastAsia="Aptos" w:hAnsi="Times New Roman" w:cs="Times New Roman"/>
          <w:b/>
          <w:bCs/>
          <w:kern w:val="2"/>
          <w:sz w:val="24"/>
          <w:szCs w:val="24"/>
          <w:u w:val="single"/>
          <w14:ligatures w14:val="standardContextual"/>
        </w:rPr>
        <w:t xml:space="preserve">Attn: </w:t>
      </w:r>
      <w:r>
        <w:rPr>
          <w:rFonts w:ascii="Times New Roman" w:eastAsia="Aptos" w:hAnsi="Times New Roman" w:cs="Times New Roman"/>
          <w:b/>
          <w:bCs/>
          <w:kern w:val="2"/>
          <w:sz w:val="24"/>
          <w:szCs w:val="24"/>
          <w:u w:val="single"/>
          <w14:ligatures w14:val="standardContextual"/>
        </w:rPr>
        <w:t>Megan Costanza</w:t>
      </w:r>
      <w:r w:rsidRPr="006104E8">
        <w:rPr>
          <w:rFonts w:ascii="Times New Roman" w:eastAsia="Aptos" w:hAnsi="Times New Roman" w:cs="Times New Roman"/>
          <w:b/>
          <w:bCs/>
          <w:kern w:val="2"/>
          <w:sz w:val="24"/>
          <w:szCs w:val="24"/>
          <w:u w:val="single"/>
          <w14:ligatures w14:val="standardContextual"/>
        </w:rPr>
        <w:t>, AAA Director</w:t>
      </w:r>
    </w:p>
    <w:p w14:paraId="1C6E3F64" w14:textId="77777777" w:rsidR="00012A09" w:rsidRPr="006104E8" w:rsidRDefault="00012A09" w:rsidP="00012A09">
      <w:pPr>
        <w:ind w:left="2160"/>
        <w:contextualSpacing/>
        <w:rPr>
          <w:rFonts w:ascii="Times New Roman" w:eastAsia="Aptos" w:hAnsi="Times New Roman" w:cs="Times New Roman"/>
          <w:b/>
          <w:bCs/>
          <w:kern w:val="2"/>
          <w:sz w:val="24"/>
          <w:szCs w:val="24"/>
          <w:u w:val="single"/>
          <w14:ligatures w14:val="standardContextual"/>
        </w:rPr>
      </w:pPr>
      <w:r w:rsidRPr="006104E8">
        <w:rPr>
          <w:rFonts w:ascii="Times New Roman" w:eastAsia="Aptos" w:hAnsi="Times New Roman" w:cs="Times New Roman"/>
          <w:b/>
          <w:bCs/>
          <w:kern w:val="2"/>
          <w:sz w:val="24"/>
          <w:szCs w:val="24"/>
          <w:u w:val="single"/>
          <w14:ligatures w14:val="standardContextual"/>
        </w:rPr>
        <w:t>710 Front Ave., Suite A</w:t>
      </w:r>
    </w:p>
    <w:p w14:paraId="4C829CFE" w14:textId="77777777" w:rsidR="00012A09" w:rsidRPr="006104E8" w:rsidRDefault="00012A09" w:rsidP="00012A09">
      <w:pPr>
        <w:ind w:left="2160"/>
        <w:contextualSpacing/>
        <w:rPr>
          <w:rFonts w:ascii="Times New Roman" w:eastAsia="Aptos" w:hAnsi="Times New Roman" w:cs="Times New Roman"/>
          <w:b/>
          <w:bCs/>
          <w:kern w:val="2"/>
          <w:sz w:val="24"/>
          <w:szCs w:val="24"/>
          <w:u w:val="single"/>
          <w14:ligatures w14:val="standardContextual"/>
        </w:rPr>
      </w:pPr>
      <w:r w:rsidRPr="006104E8">
        <w:rPr>
          <w:rFonts w:ascii="Times New Roman" w:eastAsia="Aptos" w:hAnsi="Times New Roman" w:cs="Times New Roman"/>
          <w:b/>
          <w:bCs/>
          <w:kern w:val="2"/>
          <w:sz w:val="24"/>
          <w:szCs w:val="24"/>
          <w:u w:val="single"/>
          <w14:ligatures w14:val="standardContextual"/>
        </w:rPr>
        <w:t>Columbus, GA 31901</w:t>
      </w:r>
    </w:p>
    <w:p w14:paraId="49CDA8EB" w14:textId="77777777" w:rsidR="00012A09" w:rsidRPr="006104E8" w:rsidRDefault="00012A09" w:rsidP="00012A09">
      <w:pPr>
        <w:ind w:left="2160"/>
        <w:contextualSpacing/>
        <w:rPr>
          <w:rFonts w:ascii="Times New Roman" w:eastAsia="Aptos" w:hAnsi="Times New Roman" w:cs="Times New Roman"/>
          <w:b/>
          <w:bCs/>
          <w:kern w:val="2"/>
          <w:sz w:val="24"/>
          <w:szCs w:val="24"/>
          <w:u w:val="single"/>
          <w14:ligatures w14:val="standardContextual"/>
        </w:rPr>
      </w:pPr>
      <w:r w:rsidRPr="006104E8">
        <w:rPr>
          <w:rFonts w:ascii="Times New Roman" w:eastAsia="Aptos" w:hAnsi="Times New Roman" w:cs="Times New Roman"/>
          <w:b/>
          <w:bCs/>
          <w:kern w:val="2"/>
          <w:sz w:val="24"/>
          <w:szCs w:val="24"/>
          <w:u w:val="single"/>
          <w14:ligatures w14:val="standardContextual"/>
        </w:rPr>
        <w:t>706-256-2910</w:t>
      </w:r>
    </w:p>
    <w:p w14:paraId="71D627BE" w14:textId="57829ECC" w:rsidR="00012A09" w:rsidRPr="006104E8" w:rsidRDefault="00012A09" w:rsidP="00012A09">
      <w:pPr>
        <w:ind w:left="2160"/>
        <w:contextualSpacing/>
        <w:rPr>
          <w:rFonts w:ascii="Times New Roman" w:eastAsia="Aptos" w:hAnsi="Times New Roman" w:cs="Times New Roman"/>
          <w:b/>
          <w:bCs/>
          <w:kern w:val="2"/>
          <w:sz w:val="24"/>
          <w:szCs w:val="24"/>
          <w:u w:val="single"/>
          <w14:ligatures w14:val="standardContextual"/>
        </w:rPr>
      </w:pPr>
      <w:r w:rsidRPr="006104E8">
        <w:rPr>
          <w:rFonts w:ascii="Times New Roman" w:eastAsia="Aptos" w:hAnsi="Times New Roman" w:cs="Times New Roman"/>
          <w:b/>
          <w:bCs/>
          <w:kern w:val="2"/>
          <w:sz w:val="24"/>
          <w:szCs w:val="24"/>
          <w:u w:val="single"/>
          <w14:ligatures w14:val="standardContextual"/>
        </w:rPr>
        <w:t>Email:</w:t>
      </w:r>
      <w:r>
        <w:rPr>
          <w:rFonts w:ascii="Times New Roman" w:eastAsia="Aptos" w:hAnsi="Times New Roman" w:cs="Times New Roman"/>
          <w:b/>
          <w:bCs/>
          <w:kern w:val="2"/>
          <w:sz w:val="24"/>
          <w:szCs w:val="24"/>
          <w:u w:val="single"/>
          <w14:ligatures w14:val="standardContextual"/>
        </w:rPr>
        <w:t xml:space="preserve"> </w:t>
      </w:r>
      <w:hyperlink r:id="rId22" w:history="1">
        <w:r w:rsidRPr="00E2585B">
          <w:rPr>
            <w:rStyle w:val="Hyperlink"/>
            <w:rFonts w:ascii="Times New Roman" w:eastAsia="Aptos" w:hAnsi="Times New Roman" w:cs="Times New Roman"/>
            <w:b/>
            <w:bCs/>
            <w:kern w:val="2"/>
            <w:sz w:val="24"/>
            <w:szCs w:val="24"/>
            <w14:ligatures w14:val="standardContextual"/>
          </w:rPr>
          <w:t>mcostanza@rivervalleyrcaaa.org</w:t>
        </w:r>
      </w:hyperlink>
      <w:r>
        <w:rPr>
          <w:rFonts w:ascii="Times New Roman" w:eastAsia="Aptos" w:hAnsi="Times New Roman" w:cs="Times New Roman"/>
          <w:b/>
          <w:bCs/>
          <w:kern w:val="2"/>
          <w:sz w:val="24"/>
          <w:szCs w:val="24"/>
          <w:u w:val="single"/>
          <w14:ligatures w14:val="standardContextual"/>
        </w:rPr>
        <w:t xml:space="preserve"> </w:t>
      </w:r>
    </w:p>
    <w:p w14:paraId="3FBFA533" w14:textId="77777777" w:rsidR="00012A09" w:rsidRPr="006104E8" w:rsidRDefault="00012A09" w:rsidP="00012A09">
      <w:pPr>
        <w:ind w:left="2160"/>
        <w:contextualSpacing/>
        <w:rPr>
          <w:rFonts w:ascii="Times New Roman" w:eastAsia="Aptos" w:hAnsi="Times New Roman" w:cs="Times New Roman"/>
          <w:b/>
          <w:bCs/>
          <w:kern w:val="2"/>
          <w:sz w:val="24"/>
          <w:szCs w:val="24"/>
          <w:u w:val="single"/>
          <w14:ligatures w14:val="standardContextual"/>
        </w:rPr>
      </w:pPr>
    </w:p>
    <w:p w14:paraId="36317510" w14:textId="77777777" w:rsidR="00012A09" w:rsidRPr="006104E8" w:rsidRDefault="00012A09" w:rsidP="00012A09">
      <w:pPr>
        <w:numPr>
          <w:ilvl w:val="0"/>
          <w:numId w:val="138"/>
        </w:numPr>
        <w:spacing w:after="160" w:line="259" w:lineRule="auto"/>
        <w:contextualSpacing/>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The SUB-RECIPIENT'S mailing address, telephone number, and contact person for the purposes of this Agreement is:</w:t>
      </w:r>
    </w:p>
    <w:p w14:paraId="2264B0FE" w14:textId="77777777" w:rsidR="00012A09" w:rsidRPr="006104E8" w:rsidRDefault="00012A09" w:rsidP="00012A09">
      <w:pPr>
        <w:ind w:left="720"/>
        <w:contextualSpacing/>
        <w:rPr>
          <w:rFonts w:ascii="Times New Roman" w:eastAsia="Aptos" w:hAnsi="Times New Roman" w:cs="Times New Roman"/>
          <w:kern w:val="2"/>
          <w:sz w:val="24"/>
          <w:szCs w:val="24"/>
          <w14:ligatures w14:val="standardContextual"/>
        </w:rPr>
      </w:pPr>
    </w:p>
    <w:p w14:paraId="0BE6D35F" w14:textId="77777777" w:rsidR="00012A09" w:rsidRPr="006104E8" w:rsidRDefault="00012A09" w:rsidP="00012A09">
      <w:pPr>
        <w:ind w:left="2160"/>
        <w:rPr>
          <w:rFonts w:ascii="Times New Roman" w:eastAsia="Aptos" w:hAnsi="Times New Roman" w:cs="Times New Roman"/>
          <w:b/>
          <w:bCs/>
          <w:kern w:val="2"/>
          <w:sz w:val="24"/>
          <w:szCs w:val="24"/>
          <w:u w:val="single"/>
          <w14:ligatures w14:val="standardContextual"/>
        </w:rPr>
      </w:pPr>
      <w:r w:rsidRPr="006104E8">
        <w:rPr>
          <w:rFonts w:ascii="Times New Roman" w:eastAsia="Aptos" w:hAnsi="Times New Roman" w:cs="Times New Roman"/>
          <w:b/>
          <w:bCs/>
          <w:kern w:val="2"/>
          <w:sz w:val="24"/>
          <w:szCs w:val="24"/>
          <w:u w:val="single"/>
          <w14:ligatures w14:val="standardContextual"/>
        </w:rPr>
        <w:t>Attn: ___________________</w:t>
      </w:r>
    </w:p>
    <w:p w14:paraId="3147A7D9" w14:textId="77777777" w:rsidR="00012A09" w:rsidRPr="006104E8" w:rsidRDefault="00012A09" w:rsidP="00012A09">
      <w:pPr>
        <w:ind w:left="2160"/>
        <w:rPr>
          <w:rFonts w:ascii="Times New Roman" w:eastAsia="Aptos" w:hAnsi="Times New Roman" w:cs="Times New Roman"/>
          <w:b/>
          <w:bCs/>
          <w:kern w:val="2"/>
          <w:sz w:val="24"/>
          <w:szCs w:val="24"/>
          <w:u w:val="single"/>
          <w14:ligatures w14:val="standardContextual"/>
        </w:rPr>
      </w:pPr>
      <w:r w:rsidRPr="006104E8">
        <w:rPr>
          <w:rFonts w:ascii="Times New Roman" w:eastAsia="Aptos" w:hAnsi="Times New Roman" w:cs="Times New Roman"/>
          <w:b/>
          <w:bCs/>
          <w:kern w:val="2"/>
          <w:sz w:val="24"/>
          <w:szCs w:val="24"/>
          <w:u w:val="single"/>
          <w14:ligatures w14:val="standardContextual"/>
        </w:rPr>
        <w:t>____________________</w:t>
      </w:r>
    </w:p>
    <w:p w14:paraId="24FEFC7C" w14:textId="77777777" w:rsidR="00012A09" w:rsidRPr="006104E8" w:rsidRDefault="00012A09" w:rsidP="00012A09">
      <w:pPr>
        <w:ind w:left="2160"/>
        <w:rPr>
          <w:rFonts w:ascii="Times New Roman" w:eastAsia="Aptos" w:hAnsi="Times New Roman" w:cs="Times New Roman"/>
          <w:b/>
          <w:bCs/>
          <w:kern w:val="2"/>
          <w:sz w:val="24"/>
          <w:szCs w:val="24"/>
          <w:u w:val="single"/>
          <w14:ligatures w14:val="standardContextual"/>
        </w:rPr>
      </w:pPr>
      <w:r w:rsidRPr="006104E8">
        <w:rPr>
          <w:rFonts w:ascii="Times New Roman" w:eastAsia="Aptos" w:hAnsi="Times New Roman" w:cs="Times New Roman"/>
          <w:b/>
          <w:bCs/>
          <w:kern w:val="2"/>
          <w:sz w:val="24"/>
          <w:szCs w:val="24"/>
          <w:u w:val="single"/>
          <w14:ligatures w14:val="standardContextual"/>
        </w:rPr>
        <w:t>Street Address</w:t>
      </w:r>
    </w:p>
    <w:p w14:paraId="6528F3EA" w14:textId="77777777" w:rsidR="00012A09" w:rsidRPr="006104E8" w:rsidRDefault="00012A09" w:rsidP="00012A09">
      <w:pPr>
        <w:ind w:left="2160"/>
        <w:rPr>
          <w:rFonts w:ascii="Times New Roman" w:eastAsia="Aptos" w:hAnsi="Times New Roman" w:cs="Times New Roman"/>
          <w:b/>
          <w:bCs/>
          <w:kern w:val="2"/>
          <w:sz w:val="24"/>
          <w:szCs w:val="24"/>
          <w:u w:val="single"/>
          <w14:ligatures w14:val="standardContextual"/>
        </w:rPr>
      </w:pPr>
      <w:r w:rsidRPr="006104E8">
        <w:rPr>
          <w:rFonts w:ascii="Times New Roman" w:eastAsia="Aptos" w:hAnsi="Times New Roman" w:cs="Times New Roman"/>
          <w:b/>
          <w:bCs/>
          <w:kern w:val="2"/>
          <w:sz w:val="24"/>
          <w:szCs w:val="24"/>
          <w:u w:val="single"/>
          <w14:ligatures w14:val="standardContextual"/>
        </w:rPr>
        <w:t>City, State, Zip Code</w:t>
      </w:r>
    </w:p>
    <w:p w14:paraId="6F225429" w14:textId="77777777" w:rsidR="00012A09" w:rsidRPr="006104E8" w:rsidRDefault="00012A09" w:rsidP="00012A09">
      <w:pPr>
        <w:ind w:left="2160"/>
        <w:rPr>
          <w:rFonts w:ascii="Times New Roman" w:eastAsia="Aptos" w:hAnsi="Times New Roman" w:cs="Times New Roman"/>
          <w:b/>
          <w:bCs/>
          <w:kern w:val="2"/>
          <w:sz w:val="24"/>
          <w:szCs w:val="24"/>
          <w:u w:val="single"/>
          <w14:ligatures w14:val="standardContextual"/>
        </w:rPr>
      </w:pPr>
      <w:r w:rsidRPr="006104E8">
        <w:rPr>
          <w:rFonts w:ascii="Times New Roman" w:eastAsia="Aptos" w:hAnsi="Times New Roman" w:cs="Times New Roman"/>
          <w:b/>
          <w:bCs/>
          <w:kern w:val="2"/>
          <w:sz w:val="24"/>
          <w:szCs w:val="24"/>
          <w:u w:val="single"/>
          <w14:ligatures w14:val="standardContextual"/>
        </w:rPr>
        <w:t>Phone Number</w:t>
      </w:r>
    </w:p>
    <w:p w14:paraId="1303A847" w14:textId="77777777" w:rsidR="00012A09" w:rsidRPr="006104E8" w:rsidRDefault="00012A09" w:rsidP="00012A09">
      <w:pPr>
        <w:ind w:left="2160"/>
        <w:rPr>
          <w:rFonts w:ascii="Times New Roman" w:eastAsia="Aptos" w:hAnsi="Times New Roman" w:cs="Times New Roman"/>
          <w:b/>
          <w:bCs/>
          <w:kern w:val="2"/>
          <w:sz w:val="24"/>
          <w:szCs w:val="24"/>
          <w14:ligatures w14:val="standardContextual"/>
        </w:rPr>
      </w:pPr>
      <w:proofErr w:type="gramStart"/>
      <w:r w:rsidRPr="006104E8">
        <w:rPr>
          <w:rFonts w:ascii="Times New Roman" w:eastAsia="Aptos" w:hAnsi="Times New Roman" w:cs="Times New Roman"/>
          <w:b/>
          <w:bCs/>
          <w:kern w:val="2"/>
          <w:sz w:val="24"/>
          <w:szCs w:val="24"/>
          <w:u w:val="single"/>
          <w14:ligatures w14:val="standardContextual"/>
        </w:rPr>
        <w:t>Email:_</w:t>
      </w:r>
      <w:proofErr w:type="gramEnd"/>
      <w:r w:rsidRPr="006104E8">
        <w:rPr>
          <w:rFonts w:ascii="Times New Roman" w:eastAsia="Aptos" w:hAnsi="Times New Roman" w:cs="Times New Roman"/>
          <w:b/>
          <w:bCs/>
          <w:kern w:val="2"/>
          <w:sz w:val="24"/>
          <w:szCs w:val="24"/>
          <w:u w:val="single"/>
          <w14:ligatures w14:val="standardContextual"/>
        </w:rPr>
        <w:t>________________________</w:t>
      </w:r>
    </w:p>
    <w:p w14:paraId="0E5B572E" w14:textId="77777777" w:rsidR="00012A09" w:rsidRPr="006104E8" w:rsidRDefault="00012A09" w:rsidP="00012A09">
      <w:pPr>
        <w:ind w:left="2160"/>
        <w:rPr>
          <w:rFonts w:ascii="Times New Roman" w:eastAsia="Aptos" w:hAnsi="Times New Roman" w:cs="Times New Roman"/>
          <w:b/>
          <w:bCs/>
          <w:kern w:val="2"/>
          <w:sz w:val="24"/>
          <w:szCs w:val="24"/>
          <w:u w:val="single"/>
          <w14:ligatures w14:val="standardContextual"/>
        </w:rPr>
      </w:pPr>
    </w:p>
    <w:p w14:paraId="612C39B4" w14:textId="77777777" w:rsidR="00012A09" w:rsidRPr="006104E8" w:rsidRDefault="00012A09" w:rsidP="00012A09">
      <w:pPr>
        <w:rPr>
          <w:rFonts w:ascii="Times New Roman" w:eastAsia="Aptos" w:hAnsi="Times New Roman" w:cs="Times New Roman"/>
          <w:b/>
          <w:bCs/>
          <w:kern w:val="2"/>
          <w:sz w:val="24"/>
          <w:szCs w:val="24"/>
          <w14:ligatures w14:val="standardContextual"/>
        </w:rPr>
      </w:pPr>
      <w:r w:rsidRPr="006104E8">
        <w:rPr>
          <w:rFonts w:ascii="Times New Roman" w:eastAsia="Aptos" w:hAnsi="Times New Roman" w:cs="Times New Roman"/>
          <w:b/>
          <w:bCs/>
          <w:kern w:val="2"/>
          <w:sz w:val="24"/>
          <w:szCs w:val="24"/>
          <w14:ligatures w14:val="standardContextual"/>
        </w:rPr>
        <w:t xml:space="preserve">Para #101(d) </w:t>
      </w:r>
      <w:r w:rsidRPr="006104E8">
        <w:rPr>
          <w:rFonts w:ascii="Times New Roman" w:eastAsia="Aptos" w:hAnsi="Times New Roman" w:cs="Times New Roman"/>
          <w:b/>
          <w:bCs/>
          <w:kern w:val="2"/>
          <w:sz w:val="24"/>
          <w:szCs w:val="24"/>
          <w:u w:val="single"/>
          <w14:ligatures w14:val="standardContextual"/>
        </w:rPr>
        <w:t>PROGRAM INCOME/FEE FOR SERVICES</w:t>
      </w:r>
      <w:r w:rsidRPr="006104E8">
        <w:rPr>
          <w:rFonts w:ascii="Times New Roman" w:eastAsia="Aptos" w:hAnsi="Times New Roman" w:cs="Times New Roman"/>
          <w:b/>
          <w:bCs/>
          <w:kern w:val="2"/>
          <w:sz w:val="24"/>
          <w:szCs w:val="24"/>
          <w14:ligatures w14:val="standardContextual"/>
        </w:rPr>
        <w:t>:</w:t>
      </w:r>
    </w:p>
    <w:p w14:paraId="78AE9EDB" w14:textId="77777777" w:rsidR="00012A09" w:rsidRPr="006104E8" w:rsidRDefault="00012A09" w:rsidP="00012A09">
      <w:pPr>
        <w:rPr>
          <w:rFonts w:ascii="Times New Roman" w:eastAsia="Aptos" w:hAnsi="Times New Roman" w:cs="Times New Roman"/>
          <w:b/>
          <w:bCs/>
          <w:kern w:val="2"/>
          <w:sz w:val="24"/>
          <w:szCs w:val="24"/>
          <w14:ligatures w14:val="standardContextual"/>
        </w:rPr>
      </w:pPr>
    </w:p>
    <w:p w14:paraId="5E112A0C" w14:textId="77777777" w:rsidR="00012A09" w:rsidRPr="006104E8" w:rsidRDefault="00012A09" w:rsidP="00012A09">
      <w:pPr>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 xml:space="preserve">The SUB-RECIPIENT is accountable to the COMMISSION for any cash contributions and income derived from services provided through this Agreement. All cash resources including program income/fee for service/cost share shall be reported to the COMMISSION monthly. Program Income includes funds from fee for service systems, and includes cost share, voluntary </w:t>
      </w:r>
      <w:proofErr w:type="gramStart"/>
      <w:r w:rsidRPr="006104E8">
        <w:rPr>
          <w:rFonts w:ascii="Times New Roman" w:eastAsia="Aptos" w:hAnsi="Times New Roman" w:cs="Times New Roman"/>
          <w:kern w:val="2"/>
          <w:sz w:val="24"/>
          <w:szCs w:val="24"/>
          <w14:ligatures w14:val="standardContextual"/>
        </w:rPr>
        <w:t>contributions</w:t>
      </w:r>
      <w:proofErr w:type="gramEnd"/>
      <w:r w:rsidRPr="006104E8">
        <w:rPr>
          <w:rFonts w:ascii="Times New Roman" w:eastAsia="Aptos" w:hAnsi="Times New Roman" w:cs="Times New Roman"/>
          <w:kern w:val="2"/>
          <w:sz w:val="24"/>
          <w:szCs w:val="24"/>
          <w14:ligatures w14:val="standardContextual"/>
        </w:rPr>
        <w:t xml:space="preserve"> and private pay.</w:t>
      </w:r>
    </w:p>
    <w:p w14:paraId="5386FD2D" w14:textId="77777777" w:rsidR="00012A09" w:rsidRPr="006104E8" w:rsidRDefault="00012A09" w:rsidP="00012A09">
      <w:pPr>
        <w:rPr>
          <w:rFonts w:ascii="Times New Roman" w:eastAsia="Aptos" w:hAnsi="Times New Roman" w:cs="Times New Roman"/>
          <w:kern w:val="2"/>
          <w:sz w:val="24"/>
          <w:szCs w:val="24"/>
          <w14:ligatures w14:val="standardContextual"/>
        </w:rPr>
      </w:pPr>
    </w:p>
    <w:p w14:paraId="7CAB99FC" w14:textId="77777777" w:rsidR="00012A09" w:rsidRPr="006104E8" w:rsidRDefault="00012A09" w:rsidP="00012A09">
      <w:pPr>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SUB-RECIPIENT will assure that fees generated from cost sharing on all fund sources are used to meet at least one of the following objectives:</w:t>
      </w:r>
    </w:p>
    <w:p w14:paraId="5E3F554D" w14:textId="77777777" w:rsidR="00012A09" w:rsidRPr="006104E8" w:rsidRDefault="00012A09" w:rsidP="00012A09">
      <w:pPr>
        <w:rPr>
          <w:rFonts w:ascii="Times New Roman" w:eastAsia="Aptos" w:hAnsi="Times New Roman" w:cs="Times New Roman"/>
          <w:kern w:val="2"/>
          <w:sz w:val="24"/>
          <w:szCs w:val="24"/>
          <w14:ligatures w14:val="standardContextual"/>
        </w:rPr>
      </w:pPr>
    </w:p>
    <w:p w14:paraId="3EB85572" w14:textId="77777777" w:rsidR="00012A09" w:rsidRPr="006104E8" w:rsidRDefault="00012A09" w:rsidP="00012A09">
      <w:pPr>
        <w:numPr>
          <w:ilvl w:val="0"/>
          <w:numId w:val="139"/>
        </w:numPr>
        <w:spacing w:after="160" w:line="259" w:lineRule="auto"/>
        <w:contextualSpacing/>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Serve eligible persons currently on waiting lists.</w:t>
      </w:r>
    </w:p>
    <w:p w14:paraId="40B2D486" w14:textId="77777777" w:rsidR="00012A09" w:rsidRPr="006104E8" w:rsidRDefault="00012A09" w:rsidP="00012A09">
      <w:pPr>
        <w:numPr>
          <w:ilvl w:val="0"/>
          <w:numId w:val="139"/>
        </w:numPr>
        <w:spacing w:after="160" w:line="259" w:lineRule="auto"/>
        <w:contextualSpacing/>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Expand service availability to areas in which services have not been available.</w:t>
      </w:r>
    </w:p>
    <w:p w14:paraId="278FF7EA" w14:textId="77777777" w:rsidR="00012A09" w:rsidRPr="006104E8" w:rsidRDefault="00012A09" w:rsidP="00012A09">
      <w:pPr>
        <w:numPr>
          <w:ilvl w:val="0"/>
          <w:numId w:val="139"/>
        </w:numPr>
        <w:spacing w:after="160" w:line="259" w:lineRule="auto"/>
        <w:contextualSpacing/>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Reduce unmet need by increasing resources allocated to underserved areas of the planning and service area.</w:t>
      </w:r>
    </w:p>
    <w:p w14:paraId="5926A0AD" w14:textId="77777777" w:rsidR="00012A09" w:rsidRPr="006104E8" w:rsidRDefault="00012A09" w:rsidP="00012A09">
      <w:pPr>
        <w:numPr>
          <w:ilvl w:val="0"/>
          <w:numId w:val="139"/>
        </w:numPr>
        <w:spacing w:after="160" w:line="259" w:lineRule="auto"/>
        <w:contextualSpacing/>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lastRenderedPageBreak/>
        <w:t>Develop and implement services for which there is a demonstrated and documented need based on requests from consumers or other needs assessment data, but for which resources have been unavailable.</w:t>
      </w:r>
    </w:p>
    <w:p w14:paraId="39EEF06E" w14:textId="77777777" w:rsidR="00012A09" w:rsidRPr="006104E8" w:rsidRDefault="00012A09" w:rsidP="00012A09">
      <w:pPr>
        <w:ind w:left="360"/>
        <w:rPr>
          <w:rFonts w:ascii="Times New Roman" w:eastAsia="Aptos" w:hAnsi="Times New Roman" w:cs="Times New Roman"/>
          <w:kern w:val="2"/>
          <w:sz w:val="24"/>
          <w:szCs w:val="24"/>
          <w14:ligatures w14:val="standardContextual"/>
        </w:rPr>
      </w:pPr>
    </w:p>
    <w:p w14:paraId="1E8A6ECD" w14:textId="77777777" w:rsidR="00012A09" w:rsidRPr="006104E8" w:rsidRDefault="00012A09" w:rsidP="00012A09">
      <w:pPr>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Private pay revenue must at least equal the cost of the service. Private Pay revenue above the cost of the service and Voluntary Contributions may be used as follows:</w:t>
      </w:r>
    </w:p>
    <w:p w14:paraId="3FC962D9" w14:textId="77777777" w:rsidR="00012A09" w:rsidRPr="006104E8" w:rsidRDefault="00012A09" w:rsidP="00012A09">
      <w:pPr>
        <w:rPr>
          <w:rFonts w:ascii="Times New Roman" w:eastAsia="Aptos" w:hAnsi="Times New Roman" w:cs="Times New Roman"/>
          <w:kern w:val="2"/>
          <w:sz w:val="24"/>
          <w:szCs w:val="24"/>
          <w14:ligatures w14:val="standardContextual"/>
        </w:rPr>
      </w:pPr>
    </w:p>
    <w:p w14:paraId="2BE1F766" w14:textId="77777777" w:rsidR="00012A09" w:rsidRPr="006104E8" w:rsidRDefault="00012A09" w:rsidP="00012A09">
      <w:pPr>
        <w:numPr>
          <w:ilvl w:val="0"/>
          <w:numId w:val="140"/>
        </w:numPr>
        <w:spacing w:after="160" w:line="259" w:lineRule="auto"/>
        <w:contextualSpacing/>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To meet any of the objectives above for cost share fees</w:t>
      </w:r>
    </w:p>
    <w:p w14:paraId="16DCD25C" w14:textId="77777777" w:rsidR="00012A09" w:rsidRPr="006104E8" w:rsidRDefault="00012A09" w:rsidP="00012A09">
      <w:pPr>
        <w:numPr>
          <w:ilvl w:val="0"/>
          <w:numId w:val="140"/>
        </w:numPr>
        <w:spacing w:after="160" w:line="259" w:lineRule="auto"/>
        <w:contextualSpacing/>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To expand the delivery of services to older persons, person with disabilities, their caregivers or grandparents or other relatives serving as Kinship caregivers</w:t>
      </w:r>
    </w:p>
    <w:p w14:paraId="307EBFC8" w14:textId="77777777" w:rsidR="00012A09" w:rsidRPr="006104E8" w:rsidRDefault="00012A09" w:rsidP="00012A09">
      <w:pPr>
        <w:numPr>
          <w:ilvl w:val="0"/>
          <w:numId w:val="140"/>
        </w:numPr>
        <w:spacing w:after="160" w:line="259" w:lineRule="auto"/>
        <w:contextualSpacing/>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To expand staffing capacity</w:t>
      </w:r>
    </w:p>
    <w:p w14:paraId="09902384" w14:textId="77777777" w:rsidR="00012A09" w:rsidRPr="006104E8" w:rsidRDefault="00012A09" w:rsidP="00012A09">
      <w:pPr>
        <w:rPr>
          <w:rFonts w:ascii="Times New Roman" w:eastAsia="Aptos" w:hAnsi="Times New Roman" w:cs="Times New Roman"/>
          <w:kern w:val="2"/>
          <w:sz w:val="24"/>
          <w:szCs w:val="24"/>
          <w14:ligatures w14:val="standardContextual"/>
        </w:rPr>
      </w:pPr>
    </w:p>
    <w:p w14:paraId="79AF39D8" w14:textId="77777777" w:rsidR="00012A09" w:rsidRPr="006104E8" w:rsidRDefault="00012A09" w:rsidP="00012A09">
      <w:pPr>
        <w:rPr>
          <w:rFonts w:ascii="Times New Roman" w:eastAsia="Aptos" w:hAnsi="Times New Roman" w:cs="Times New Roman"/>
          <w:b/>
          <w:bCs/>
          <w:kern w:val="2"/>
          <w:sz w:val="24"/>
          <w:szCs w:val="24"/>
          <w14:ligatures w14:val="standardContextual"/>
        </w:rPr>
      </w:pPr>
      <w:r w:rsidRPr="006104E8">
        <w:rPr>
          <w:rFonts w:ascii="Times New Roman" w:eastAsia="Aptos" w:hAnsi="Times New Roman" w:cs="Times New Roman"/>
          <w:b/>
          <w:bCs/>
          <w:kern w:val="2"/>
          <w:sz w:val="24"/>
          <w:szCs w:val="24"/>
          <w14:ligatures w14:val="standardContextual"/>
        </w:rPr>
        <w:t xml:space="preserve">Para #102 </w:t>
      </w:r>
      <w:r w:rsidRPr="006104E8">
        <w:rPr>
          <w:rFonts w:ascii="Times New Roman" w:eastAsia="Aptos" w:hAnsi="Times New Roman" w:cs="Times New Roman"/>
          <w:b/>
          <w:bCs/>
          <w:kern w:val="2"/>
          <w:sz w:val="24"/>
          <w:szCs w:val="24"/>
          <w:u w:val="single"/>
          <w14:ligatures w14:val="standardContextual"/>
        </w:rPr>
        <w:t>PERIOD OF AGREEMENT</w:t>
      </w:r>
      <w:r w:rsidRPr="006104E8">
        <w:rPr>
          <w:rFonts w:ascii="Times New Roman" w:eastAsia="Aptos" w:hAnsi="Times New Roman" w:cs="Times New Roman"/>
          <w:b/>
          <w:bCs/>
          <w:kern w:val="2"/>
          <w:sz w:val="24"/>
          <w:szCs w:val="24"/>
          <w14:ligatures w14:val="standardContextual"/>
        </w:rPr>
        <w:t>:</w:t>
      </w:r>
    </w:p>
    <w:p w14:paraId="524B0AD4" w14:textId="77777777" w:rsidR="00012A09" w:rsidRPr="006104E8" w:rsidRDefault="00012A09" w:rsidP="00012A09">
      <w:pPr>
        <w:rPr>
          <w:rFonts w:ascii="Times New Roman" w:eastAsia="Aptos" w:hAnsi="Times New Roman" w:cs="Times New Roman"/>
          <w:kern w:val="2"/>
          <w:sz w:val="24"/>
          <w:szCs w:val="24"/>
          <w14:ligatures w14:val="standardContextual"/>
        </w:rPr>
      </w:pPr>
    </w:p>
    <w:p w14:paraId="23EB4E7E" w14:textId="4E8A1B23" w:rsidR="00012A09" w:rsidRPr="006104E8" w:rsidRDefault="00012A09" w:rsidP="00012A09">
      <w:pPr>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This Agreement has an effective beginning date of the 1st day of July 202</w:t>
      </w:r>
      <w:r>
        <w:rPr>
          <w:rFonts w:ascii="Times New Roman" w:eastAsia="Aptos" w:hAnsi="Times New Roman" w:cs="Times New Roman"/>
          <w:kern w:val="2"/>
          <w:sz w:val="24"/>
          <w:szCs w:val="24"/>
          <w14:ligatures w14:val="standardContextual"/>
        </w:rPr>
        <w:t>7</w:t>
      </w:r>
      <w:r w:rsidRPr="006104E8">
        <w:rPr>
          <w:rFonts w:ascii="Times New Roman" w:eastAsia="Aptos" w:hAnsi="Times New Roman" w:cs="Times New Roman"/>
          <w:kern w:val="2"/>
          <w:sz w:val="24"/>
          <w:szCs w:val="24"/>
          <w14:ligatures w14:val="standardContextual"/>
        </w:rPr>
        <w:t>, and shall terminate on the 30th day of June 202</w:t>
      </w:r>
      <w:r>
        <w:rPr>
          <w:rFonts w:ascii="Times New Roman" w:eastAsia="Aptos" w:hAnsi="Times New Roman" w:cs="Times New Roman"/>
          <w:kern w:val="2"/>
          <w:sz w:val="24"/>
          <w:szCs w:val="24"/>
          <w14:ligatures w14:val="standardContextual"/>
        </w:rPr>
        <w:t>8</w:t>
      </w:r>
      <w:r w:rsidRPr="006104E8">
        <w:rPr>
          <w:rFonts w:ascii="Times New Roman" w:eastAsia="Aptos" w:hAnsi="Times New Roman" w:cs="Times New Roman"/>
          <w:kern w:val="2"/>
          <w:sz w:val="24"/>
          <w:szCs w:val="24"/>
          <w14:ligatures w14:val="standardContextual"/>
        </w:rPr>
        <w:t>, unless terminated earlier in accordance with the applicable terms and conditions.</w:t>
      </w:r>
    </w:p>
    <w:p w14:paraId="152F0BB2" w14:textId="77777777" w:rsidR="00012A09" w:rsidRPr="006104E8" w:rsidRDefault="00012A09" w:rsidP="00012A09">
      <w:pPr>
        <w:rPr>
          <w:rFonts w:ascii="Times New Roman" w:eastAsia="Aptos" w:hAnsi="Times New Roman" w:cs="Times New Roman"/>
          <w:kern w:val="2"/>
          <w:sz w:val="24"/>
          <w:szCs w:val="24"/>
          <w14:ligatures w14:val="standardContextual"/>
        </w:rPr>
      </w:pPr>
    </w:p>
    <w:p w14:paraId="48E06FEC" w14:textId="77777777" w:rsidR="00012A09" w:rsidRPr="006104E8" w:rsidRDefault="00012A09" w:rsidP="00012A09">
      <w:pPr>
        <w:rPr>
          <w:rFonts w:ascii="Times New Roman" w:eastAsia="Aptos" w:hAnsi="Times New Roman" w:cs="Times New Roman"/>
          <w:b/>
          <w:bCs/>
          <w:kern w:val="2"/>
          <w:sz w:val="24"/>
          <w:szCs w:val="24"/>
          <w14:ligatures w14:val="standardContextual"/>
        </w:rPr>
      </w:pPr>
      <w:r w:rsidRPr="006104E8">
        <w:rPr>
          <w:rFonts w:ascii="Times New Roman" w:eastAsia="Aptos" w:hAnsi="Times New Roman" w:cs="Times New Roman"/>
          <w:b/>
          <w:bCs/>
          <w:kern w:val="2"/>
          <w:sz w:val="24"/>
          <w:szCs w:val="24"/>
          <w14:ligatures w14:val="standardContextual"/>
        </w:rPr>
        <w:t xml:space="preserve">Para #102(a) </w:t>
      </w:r>
      <w:r w:rsidRPr="006104E8">
        <w:rPr>
          <w:rFonts w:ascii="Times New Roman" w:eastAsia="Aptos" w:hAnsi="Times New Roman" w:cs="Times New Roman"/>
          <w:b/>
          <w:bCs/>
          <w:kern w:val="2"/>
          <w:sz w:val="24"/>
          <w:szCs w:val="24"/>
          <w:u w:val="single"/>
          <w14:ligatures w14:val="standardContextual"/>
        </w:rPr>
        <w:t>RENEWAL</w:t>
      </w:r>
      <w:r w:rsidRPr="006104E8">
        <w:rPr>
          <w:rFonts w:ascii="Times New Roman" w:eastAsia="Aptos" w:hAnsi="Times New Roman" w:cs="Times New Roman"/>
          <w:b/>
          <w:bCs/>
          <w:kern w:val="2"/>
          <w:sz w:val="24"/>
          <w:szCs w:val="24"/>
          <w14:ligatures w14:val="standardContextual"/>
        </w:rPr>
        <w:t>:</w:t>
      </w:r>
    </w:p>
    <w:p w14:paraId="65329CC7" w14:textId="77777777" w:rsidR="00012A09" w:rsidRPr="006104E8" w:rsidRDefault="00012A09" w:rsidP="00012A09">
      <w:pPr>
        <w:rPr>
          <w:rFonts w:ascii="Times New Roman" w:eastAsia="Aptos" w:hAnsi="Times New Roman" w:cs="Times New Roman"/>
          <w:b/>
          <w:bCs/>
          <w:kern w:val="2"/>
          <w:sz w:val="24"/>
          <w:szCs w:val="24"/>
          <w14:ligatures w14:val="standardContextual"/>
        </w:rPr>
      </w:pPr>
    </w:p>
    <w:p w14:paraId="61B57BA5" w14:textId="77777777" w:rsidR="00012A09" w:rsidRPr="006104E8" w:rsidRDefault="00012A09" w:rsidP="00012A09">
      <w:pPr>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 xml:space="preserve">The parties agree that the COMMISSION shall have up to four (4) options to renew this Agreement for additional terms of up to one (1) year, each upon the same terms and conditions, and in the amount in effect at the time of renewal. The renewal option shall be exercisable solely and exclusively by the COMMISSION. As to each term and subject to the termination provisions of this Agreement, the Agreement shall terminate absolutely and automatically at the close of the then-current term without further obligation by the COMMISSION. The original Agreement, applicable amendments and any Agreement renewals shall bind the COMMISSION and the SUB-RECIPIENT. Renewal will depend upon the best interests of the State, funding, and SUB-RECIPIENT’S performance. Upon the </w:t>
      </w:r>
      <w:proofErr w:type="spellStart"/>
      <w:r w:rsidRPr="006104E8">
        <w:rPr>
          <w:rFonts w:ascii="Times New Roman" w:eastAsia="Aptos" w:hAnsi="Times New Roman" w:cs="Times New Roman"/>
          <w:kern w:val="2"/>
          <w:sz w:val="24"/>
          <w:szCs w:val="24"/>
          <w14:ligatures w14:val="standardContextual"/>
        </w:rPr>
        <w:t>COMMISSION’s</w:t>
      </w:r>
      <w:proofErr w:type="spellEnd"/>
      <w:r w:rsidRPr="006104E8">
        <w:rPr>
          <w:rFonts w:ascii="Times New Roman" w:eastAsia="Aptos" w:hAnsi="Times New Roman" w:cs="Times New Roman"/>
          <w:kern w:val="2"/>
          <w:sz w:val="24"/>
          <w:szCs w:val="24"/>
          <w14:ligatures w14:val="standardContextual"/>
        </w:rPr>
        <w:t xml:space="preserve"> election, in its sole discretion, to renew any part of this Agreement, SUB-RECIPIENT shall remain obligated to perform in strict accordance with this Agreement unless otherwise in writing by the COMMISSION and the SUB-RECIPIENT.</w:t>
      </w:r>
    </w:p>
    <w:p w14:paraId="0A5564BA" w14:textId="77777777" w:rsidR="00012A09" w:rsidRPr="006104E8" w:rsidRDefault="00012A09" w:rsidP="00012A09">
      <w:pPr>
        <w:rPr>
          <w:rFonts w:ascii="Times New Roman" w:eastAsia="Aptos" w:hAnsi="Times New Roman" w:cs="Times New Roman"/>
          <w:kern w:val="2"/>
          <w:sz w:val="24"/>
          <w:szCs w:val="24"/>
          <w14:ligatures w14:val="standardContextual"/>
        </w:rPr>
      </w:pPr>
    </w:p>
    <w:p w14:paraId="0905E9BF" w14:textId="77777777" w:rsidR="00012A09" w:rsidRPr="006104E8" w:rsidRDefault="00012A09" w:rsidP="00012A09">
      <w:pPr>
        <w:rPr>
          <w:rFonts w:ascii="Times New Roman" w:eastAsia="Aptos" w:hAnsi="Times New Roman" w:cs="Times New Roman"/>
          <w:b/>
          <w:bCs/>
          <w:kern w:val="2"/>
          <w:sz w:val="24"/>
          <w:szCs w:val="24"/>
          <w14:ligatures w14:val="standardContextual"/>
        </w:rPr>
      </w:pPr>
      <w:r w:rsidRPr="006104E8">
        <w:rPr>
          <w:rFonts w:ascii="Times New Roman" w:eastAsia="Aptos" w:hAnsi="Times New Roman" w:cs="Times New Roman"/>
          <w:b/>
          <w:bCs/>
          <w:kern w:val="2"/>
          <w:sz w:val="24"/>
          <w:szCs w:val="24"/>
          <w14:ligatures w14:val="standardContextual"/>
        </w:rPr>
        <w:t xml:space="preserve">Para #102(b) </w:t>
      </w:r>
      <w:r w:rsidRPr="006104E8">
        <w:rPr>
          <w:rFonts w:ascii="Times New Roman" w:eastAsia="Aptos" w:hAnsi="Times New Roman" w:cs="Times New Roman"/>
          <w:b/>
          <w:bCs/>
          <w:kern w:val="2"/>
          <w:sz w:val="24"/>
          <w:szCs w:val="24"/>
          <w:u w:val="single"/>
          <w14:ligatures w14:val="standardContextual"/>
        </w:rPr>
        <w:t>EXTENSION</w:t>
      </w:r>
      <w:r w:rsidRPr="006104E8">
        <w:rPr>
          <w:rFonts w:ascii="Times New Roman" w:eastAsia="Aptos" w:hAnsi="Times New Roman" w:cs="Times New Roman"/>
          <w:b/>
          <w:bCs/>
          <w:kern w:val="2"/>
          <w:sz w:val="24"/>
          <w:szCs w:val="24"/>
          <w14:ligatures w14:val="standardContextual"/>
        </w:rPr>
        <w:t>:</w:t>
      </w:r>
    </w:p>
    <w:p w14:paraId="42E50460" w14:textId="77777777" w:rsidR="00012A09" w:rsidRPr="006104E8" w:rsidRDefault="00012A09" w:rsidP="00012A09">
      <w:pPr>
        <w:rPr>
          <w:rFonts w:ascii="Times New Roman" w:eastAsia="Aptos" w:hAnsi="Times New Roman" w:cs="Times New Roman"/>
          <w:kern w:val="2"/>
          <w:sz w:val="24"/>
          <w:szCs w:val="24"/>
          <w14:ligatures w14:val="standardContextual"/>
        </w:rPr>
      </w:pPr>
    </w:p>
    <w:p w14:paraId="66E5B55C" w14:textId="77777777" w:rsidR="00012A09" w:rsidRPr="006104E8" w:rsidRDefault="00012A09" w:rsidP="00012A09">
      <w:pPr>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In the event that this Agreement shall terminate or be likely to terminate prior to the making of an award for a new Agreement for services or the completing of all agreed upon deliverables, the COMMISSION may, with the written consent of SUB-RECIPIENT, extend this Agreement for such period as may be necessary to afford the State a continuous supply of the services.</w:t>
      </w:r>
    </w:p>
    <w:p w14:paraId="156B6623" w14:textId="77777777" w:rsidR="00012A09" w:rsidRPr="006104E8" w:rsidRDefault="00012A09" w:rsidP="00012A09">
      <w:pPr>
        <w:rPr>
          <w:rFonts w:ascii="Times New Roman" w:eastAsia="Aptos" w:hAnsi="Times New Roman" w:cs="Times New Roman"/>
          <w:kern w:val="2"/>
          <w:sz w:val="24"/>
          <w:szCs w:val="24"/>
          <w14:ligatures w14:val="standardContextual"/>
        </w:rPr>
      </w:pPr>
    </w:p>
    <w:p w14:paraId="543A0CC7" w14:textId="77777777" w:rsidR="00012A09" w:rsidRPr="006104E8" w:rsidRDefault="00012A09" w:rsidP="00012A09">
      <w:pPr>
        <w:rPr>
          <w:rFonts w:ascii="Times New Roman" w:eastAsia="Aptos" w:hAnsi="Times New Roman" w:cs="Times New Roman"/>
          <w:b/>
          <w:bCs/>
          <w:kern w:val="2"/>
          <w:sz w:val="24"/>
          <w:szCs w:val="24"/>
          <w14:ligatures w14:val="standardContextual"/>
        </w:rPr>
      </w:pPr>
      <w:r w:rsidRPr="006104E8">
        <w:rPr>
          <w:rFonts w:ascii="Times New Roman" w:eastAsia="Aptos" w:hAnsi="Times New Roman" w:cs="Times New Roman"/>
          <w:b/>
          <w:bCs/>
          <w:kern w:val="2"/>
          <w:sz w:val="24"/>
          <w:szCs w:val="24"/>
          <w14:ligatures w14:val="standardContextual"/>
        </w:rPr>
        <w:t xml:space="preserve">Para #103 </w:t>
      </w:r>
      <w:r w:rsidRPr="006104E8">
        <w:rPr>
          <w:rFonts w:ascii="Times New Roman" w:eastAsia="Aptos" w:hAnsi="Times New Roman" w:cs="Times New Roman"/>
          <w:b/>
          <w:bCs/>
          <w:kern w:val="2"/>
          <w:sz w:val="24"/>
          <w:szCs w:val="24"/>
          <w:u w:val="single"/>
          <w14:ligatures w14:val="standardContextual"/>
        </w:rPr>
        <w:t>COMMISSION AND SUB-RECIPIENT CONTACT INFORMATION</w:t>
      </w:r>
      <w:r w:rsidRPr="006104E8">
        <w:rPr>
          <w:rFonts w:ascii="Times New Roman" w:eastAsia="Aptos" w:hAnsi="Times New Roman" w:cs="Times New Roman"/>
          <w:b/>
          <w:bCs/>
          <w:kern w:val="2"/>
          <w:sz w:val="24"/>
          <w:szCs w:val="24"/>
          <w14:ligatures w14:val="standardContextual"/>
        </w:rPr>
        <w:t>:</w:t>
      </w:r>
    </w:p>
    <w:p w14:paraId="520913BF" w14:textId="77777777" w:rsidR="00012A09" w:rsidRPr="006104E8" w:rsidRDefault="00012A09" w:rsidP="00012A09">
      <w:pPr>
        <w:rPr>
          <w:rFonts w:ascii="Times New Roman" w:eastAsia="Aptos" w:hAnsi="Times New Roman" w:cs="Times New Roman"/>
          <w:kern w:val="2"/>
          <w:sz w:val="24"/>
          <w:szCs w:val="24"/>
          <w14:ligatures w14:val="standardContextual"/>
        </w:rPr>
      </w:pPr>
    </w:p>
    <w:p w14:paraId="41475DFA" w14:textId="77777777" w:rsidR="00012A09" w:rsidRPr="006104E8" w:rsidRDefault="00012A09" w:rsidP="00012A09">
      <w:pPr>
        <w:numPr>
          <w:ilvl w:val="0"/>
          <w:numId w:val="141"/>
        </w:numPr>
        <w:spacing w:after="160" w:line="259" w:lineRule="auto"/>
        <w:contextualSpacing/>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Contact Information:</w:t>
      </w:r>
    </w:p>
    <w:p w14:paraId="69ED269F" w14:textId="77777777" w:rsidR="00012A09" w:rsidRPr="006104E8" w:rsidRDefault="00012A09" w:rsidP="00012A09">
      <w:pPr>
        <w:ind w:left="720"/>
        <w:contextualSpacing/>
        <w:rPr>
          <w:rFonts w:ascii="Times New Roman" w:eastAsia="Aptos" w:hAnsi="Times New Roman" w:cs="Times New Roman"/>
          <w:kern w:val="2"/>
          <w:sz w:val="24"/>
          <w:szCs w:val="24"/>
          <w14:ligatures w14:val="standardContextual"/>
        </w:rPr>
      </w:pPr>
    </w:p>
    <w:p w14:paraId="49EF83B1" w14:textId="77777777" w:rsidR="00012A09" w:rsidRPr="006104E8" w:rsidRDefault="00012A09" w:rsidP="00012A09">
      <w:pPr>
        <w:ind w:left="720"/>
        <w:contextualSpacing/>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lastRenderedPageBreak/>
        <w:t>The mailing addresses, contact persons, and contact information listed may be changed during the term of this Agreement by written notification to the other party. All notices provided for herein shall be deemed duly given upon delivery if delivered by hand or via email, or after three days if by regular mail or certified/registered mail.</w:t>
      </w:r>
    </w:p>
    <w:p w14:paraId="049C06A7" w14:textId="77777777" w:rsidR="00012A09" w:rsidRPr="006104E8" w:rsidRDefault="00012A09" w:rsidP="00012A09">
      <w:pPr>
        <w:ind w:left="720"/>
        <w:contextualSpacing/>
        <w:rPr>
          <w:rFonts w:ascii="Times New Roman" w:eastAsia="Aptos" w:hAnsi="Times New Roman" w:cs="Times New Roman"/>
          <w:kern w:val="2"/>
          <w:sz w:val="24"/>
          <w:szCs w:val="24"/>
          <w14:ligatures w14:val="standardContextual"/>
        </w:rPr>
      </w:pPr>
    </w:p>
    <w:p w14:paraId="70B7F6FA" w14:textId="77777777" w:rsidR="00012A09" w:rsidRPr="006104E8" w:rsidRDefault="00012A09" w:rsidP="00012A09">
      <w:pPr>
        <w:numPr>
          <w:ilvl w:val="0"/>
          <w:numId w:val="141"/>
        </w:numPr>
        <w:spacing w:after="160" w:line="259" w:lineRule="auto"/>
        <w:contextualSpacing/>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Change in SUB-RECIPIENT Information:</w:t>
      </w:r>
    </w:p>
    <w:p w14:paraId="5C8ACB81" w14:textId="77777777" w:rsidR="00012A09" w:rsidRPr="006104E8" w:rsidRDefault="00012A09" w:rsidP="00012A09">
      <w:pPr>
        <w:ind w:left="720"/>
        <w:contextualSpacing/>
        <w:rPr>
          <w:rFonts w:ascii="Times New Roman" w:eastAsia="Aptos" w:hAnsi="Times New Roman" w:cs="Times New Roman"/>
          <w:kern w:val="2"/>
          <w:sz w:val="24"/>
          <w:szCs w:val="24"/>
          <w14:ligatures w14:val="standardContextual"/>
        </w:rPr>
      </w:pPr>
    </w:p>
    <w:p w14:paraId="53AE0946" w14:textId="77777777" w:rsidR="00012A09" w:rsidRPr="006104E8" w:rsidRDefault="00012A09" w:rsidP="00012A09">
      <w:pPr>
        <w:ind w:left="720"/>
        <w:contextualSpacing/>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In the event SUB-RECIPIENT’S address, legal business name, or entity type or entity status changes during the term of this Agreement, SUB-RECIPIENT shall contact the COMMISSION with the correct information within thirty days (30) of such change.</w:t>
      </w:r>
    </w:p>
    <w:p w14:paraId="56A6B478" w14:textId="77777777" w:rsidR="00012A09" w:rsidRPr="006104E8" w:rsidRDefault="00012A09" w:rsidP="00012A09">
      <w:pPr>
        <w:ind w:left="720"/>
        <w:contextualSpacing/>
        <w:rPr>
          <w:rFonts w:ascii="Times New Roman" w:eastAsia="Aptos" w:hAnsi="Times New Roman" w:cs="Times New Roman"/>
          <w:kern w:val="2"/>
          <w:sz w:val="24"/>
          <w:szCs w:val="24"/>
          <w14:ligatures w14:val="standardContextual"/>
        </w:rPr>
      </w:pPr>
    </w:p>
    <w:p w14:paraId="54664AF7" w14:textId="77777777" w:rsidR="00012A09" w:rsidRPr="006104E8" w:rsidRDefault="00012A09" w:rsidP="00012A09">
      <w:pPr>
        <w:rPr>
          <w:rFonts w:ascii="Times New Roman" w:eastAsia="Aptos" w:hAnsi="Times New Roman" w:cs="Times New Roman"/>
          <w:b/>
          <w:bCs/>
          <w:kern w:val="2"/>
          <w:sz w:val="24"/>
          <w:szCs w:val="24"/>
          <w14:ligatures w14:val="standardContextual"/>
        </w:rPr>
      </w:pPr>
      <w:r w:rsidRPr="006104E8">
        <w:rPr>
          <w:rFonts w:ascii="Times New Roman" w:eastAsia="Aptos" w:hAnsi="Times New Roman" w:cs="Times New Roman"/>
          <w:b/>
          <w:bCs/>
          <w:kern w:val="2"/>
          <w:sz w:val="24"/>
          <w:szCs w:val="24"/>
          <w14:ligatures w14:val="standardContextual"/>
        </w:rPr>
        <w:t xml:space="preserve">Para #104 </w:t>
      </w:r>
      <w:r w:rsidRPr="006104E8">
        <w:rPr>
          <w:rFonts w:ascii="Times New Roman" w:eastAsia="Aptos" w:hAnsi="Times New Roman" w:cs="Times New Roman"/>
          <w:b/>
          <w:bCs/>
          <w:kern w:val="2"/>
          <w:sz w:val="24"/>
          <w:szCs w:val="24"/>
          <w:u w:val="single"/>
          <w14:ligatures w14:val="standardContextual"/>
        </w:rPr>
        <w:t>NON-DISCRIMINATION BY SUB-RECIPIENTS AND SUB-SUB-RECIPIENTS</w:t>
      </w:r>
      <w:r w:rsidRPr="006104E8">
        <w:rPr>
          <w:rFonts w:ascii="Times New Roman" w:eastAsia="Aptos" w:hAnsi="Times New Roman" w:cs="Times New Roman"/>
          <w:b/>
          <w:bCs/>
          <w:kern w:val="2"/>
          <w:sz w:val="24"/>
          <w:szCs w:val="24"/>
          <w14:ligatures w14:val="standardContextual"/>
        </w:rPr>
        <w:t>:</w:t>
      </w:r>
    </w:p>
    <w:p w14:paraId="7356CABB" w14:textId="77777777" w:rsidR="00012A09" w:rsidRPr="006104E8" w:rsidRDefault="00012A09" w:rsidP="00012A09">
      <w:pPr>
        <w:rPr>
          <w:rFonts w:ascii="Times New Roman" w:eastAsia="Aptos" w:hAnsi="Times New Roman" w:cs="Times New Roman"/>
          <w:kern w:val="2"/>
          <w:sz w:val="24"/>
          <w:szCs w:val="24"/>
          <w14:ligatures w14:val="standardContextual"/>
        </w:rPr>
      </w:pPr>
    </w:p>
    <w:p w14:paraId="63AC6271" w14:textId="77777777" w:rsidR="00012A09" w:rsidRPr="006104E8" w:rsidRDefault="00012A09" w:rsidP="00012A09">
      <w:pPr>
        <w:numPr>
          <w:ilvl w:val="0"/>
          <w:numId w:val="142"/>
        </w:numPr>
        <w:spacing w:after="160" w:line="259" w:lineRule="auto"/>
        <w:contextualSpacing/>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u w:val="single"/>
          <w14:ligatures w14:val="standardContextual"/>
        </w:rPr>
        <w:t>NON-DISCRIMINATION IN EMPLOYMENT PRACTICES</w:t>
      </w:r>
      <w:r w:rsidRPr="006104E8">
        <w:rPr>
          <w:rFonts w:ascii="Times New Roman" w:eastAsia="Aptos" w:hAnsi="Times New Roman" w:cs="Times New Roman"/>
          <w:kern w:val="2"/>
          <w:sz w:val="24"/>
          <w:szCs w:val="24"/>
          <w14:ligatures w14:val="standardContextual"/>
        </w:rPr>
        <w:t xml:space="preserve">: The SUB-RECIPIENT agrees to comply with federal and state laws, rules, and regulations, and the COMMISSION’S/DHS policy relative to non-discrimination in employment practices on the basis of political affiliation, religion, race, color, sex, sexual orientation, gender identity, disability, age, creed, veteran </w:t>
      </w:r>
      <w:proofErr w:type="gramStart"/>
      <w:r w:rsidRPr="006104E8">
        <w:rPr>
          <w:rFonts w:ascii="Times New Roman" w:eastAsia="Aptos" w:hAnsi="Times New Roman" w:cs="Times New Roman"/>
          <w:kern w:val="2"/>
          <w:sz w:val="24"/>
          <w:szCs w:val="24"/>
          <w14:ligatures w14:val="standardContextual"/>
        </w:rPr>
        <w:t>status</w:t>
      </w:r>
      <w:proofErr w:type="gramEnd"/>
      <w:r w:rsidRPr="006104E8">
        <w:rPr>
          <w:rFonts w:ascii="Times New Roman" w:eastAsia="Aptos" w:hAnsi="Times New Roman" w:cs="Times New Roman"/>
          <w:kern w:val="2"/>
          <w:sz w:val="24"/>
          <w:szCs w:val="24"/>
          <w14:ligatures w14:val="standardContextual"/>
        </w:rPr>
        <w:t xml:space="preserve"> or national origin. Non-discrimination in employment practices is applicable to employees, applicants for employment, promotions, demotions, dismissal, and other elements affecting employment/employees.</w:t>
      </w:r>
    </w:p>
    <w:p w14:paraId="6749624A" w14:textId="77777777" w:rsidR="00012A09" w:rsidRPr="006104E8" w:rsidRDefault="00012A09" w:rsidP="00012A09">
      <w:pPr>
        <w:ind w:left="720"/>
        <w:contextualSpacing/>
        <w:rPr>
          <w:rFonts w:ascii="Times New Roman" w:eastAsia="Aptos" w:hAnsi="Times New Roman" w:cs="Times New Roman"/>
          <w:kern w:val="2"/>
          <w:sz w:val="24"/>
          <w:szCs w:val="24"/>
          <w14:ligatures w14:val="standardContextual"/>
        </w:rPr>
      </w:pPr>
    </w:p>
    <w:p w14:paraId="054C978A" w14:textId="77777777" w:rsidR="00012A09" w:rsidRPr="006104E8" w:rsidRDefault="00012A09" w:rsidP="00012A09">
      <w:pPr>
        <w:numPr>
          <w:ilvl w:val="0"/>
          <w:numId w:val="142"/>
        </w:numPr>
        <w:spacing w:after="160" w:line="259" w:lineRule="auto"/>
        <w:contextualSpacing/>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u w:val="single"/>
          <w14:ligatures w14:val="standardContextual"/>
        </w:rPr>
        <w:t>NON-DISCRIMINATION IN SERVICE PRACTICES</w:t>
      </w:r>
      <w:r w:rsidRPr="006104E8">
        <w:rPr>
          <w:rFonts w:ascii="Times New Roman" w:eastAsia="Aptos" w:hAnsi="Times New Roman" w:cs="Times New Roman"/>
          <w:kern w:val="2"/>
          <w:sz w:val="24"/>
          <w:szCs w:val="24"/>
          <w14:ligatures w14:val="standardContextual"/>
        </w:rPr>
        <w:t xml:space="preserve">: The SUB-RECIPIENT agrees to comply with federal and state laws, rules and regulations and the COMMISSION'S/DHS policy relative to non-discrimination in consumer/customer/client service practices on the basis of political affiliation, religion, race, color, sex, sexual orientation, gender identity, disability, age, creed, veteran </w:t>
      </w:r>
      <w:proofErr w:type="gramStart"/>
      <w:r w:rsidRPr="006104E8">
        <w:rPr>
          <w:rFonts w:ascii="Times New Roman" w:eastAsia="Aptos" w:hAnsi="Times New Roman" w:cs="Times New Roman"/>
          <w:kern w:val="2"/>
          <w:sz w:val="24"/>
          <w:szCs w:val="24"/>
          <w14:ligatures w14:val="standardContextual"/>
        </w:rPr>
        <w:t>status</w:t>
      </w:r>
      <w:proofErr w:type="gramEnd"/>
      <w:r w:rsidRPr="006104E8">
        <w:rPr>
          <w:rFonts w:ascii="Times New Roman" w:eastAsia="Aptos" w:hAnsi="Times New Roman" w:cs="Times New Roman"/>
          <w:kern w:val="2"/>
          <w:sz w:val="24"/>
          <w:szCs w:val="24"/>
          <w14:ligatures w14:val="standardContextual"/>
        </w:rPr>
        <w:t xml:space="preserve"> or national origin. Neither shall any individual be excluded from participation in, denied the benefits of, or otherwise be subject to discrimination under any program or activity conducted or supported by the COMMISSION/DHS.</w:t>
      </w:r>
    </w:p>
    <w:p w14:paraId="665E36C3" w14:textId="77777777" w:rsidR="00012A09" w:rsidRPr="006104E8" w:rsidRDefault="00012A09" w:rsidP="00012A09">
      <w:pPr>
        <w:ind w:left="720"/>
        <w:contextualSpacing/>
        <w:rPr>
          <w:rFonts w:ascii="Times New Roman" w:eastAsia="Aptos" w:hAnsi="Times New Roman" w:cs="Times New Roman"/>
          <w:kern w:val="2"/>
          <w:sz w:val="24"/>
          <w:szCs w:val="24"/>
          <w14:ligatures w14:val="standardContextual"/>
        </w:rPr>
      </w:pPr>
    </w:p>
    <w:p w14:paraId="4767C86E" w14:textId="77777777" w:rsidR="00012A09" w:rsidRPr="006104E8" w:rsidRDefault="00012A09" w:rsidP="00012A09">
      <w:pPr>
        <w:numPr>
          <w:ilvl w:val="0"/>
          <w:numId w:val="142"/>
        </w:numPr>
        <w:spacing w:after="160" w:line="259" w:lineRule="auto"/>
        <w:contextualSpacing/>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u w:val="single"/>
          <w14:ligatures w14:val="standardContextual"/>
        </w:rPr>
        <w:t>COMPLIANCE WITH APPLICABLE PROVISIONS OF THE AMERICANS WITH DISABILITIES ACT</w:t>
      </w:r>
      <w:r w:rsidRPr="006104E8">
        <w:rPr>
          <w:rFonts w:ascii="Times New Roman" w:eastAsia="Aptos" w:hAnsi="Times New Roman" w:cs="Times New Roman"/>
          <w:kern w:val="2"/>
          <w:sz w:val="24"/>
          <w:szCs w:val="24"/>
          <w14:ligatures w14:val="standardContextual"/>
        </w:rPr>
        <w:t xml:space="preserve">: The SUB-RECIPIENT agrees to comply with all applicable provisions of the Americans with Disabilities Act (ADA) and any relevant federal and state laws, </w:t>
      </w:r>
      <w:proofErr w:type="gramStart"/>
      <w:r w:rsidRPr="006104E8">
        <w:rPr>
          <w:rFonts w:ascii="Times New Roman" w:eastAsia="Aptos" w:hAnsi="Times New Roman" w:cs="Times New Roman"/>
          <w:kern w:val="2"/>
          <w:sz w:val="24"/>
          <w:szCs w:val="24"/>
          <w14:ligatures w14:val="standardContextual"/>
        </w:rPr>
        <w:t>rules</w:t>
      </w:r>
      <w:proofErr w:type="gramEnd"/>
      <w:r w:rsidRPr="006104E8">
        <w:rPr>
          <w:rFonts w:ascii="Times New Roman" w:eastAsia="Aptos" w:hAnsi="Times New Roman" w:cs="Times New Roman"/>
          <w:kern w:val="2"/>
          <w:sz w:val="24"/>
          <w:szCs w:val="24"/>
          <w14:ligatures w14:val="standardContextual"/>
        </w:rPr>
        <w:t xml:space="preserve"> and regulations regarding employment practices toward individuals with disabilities and the availability/accessibility of programs, activities, or services for consumers/customers/clients with disabilities.</w:t>
      </w:r>
    </w:p>
    <w:p w14:paraId="73810BE2" w14:textId="77777777" w:rsidR="00012A09" w:rsidRPr="006104E8" w:rsidRDefault="00012A09" w:rsidP="00012A09">
      <w:pPr>
        <w:ind w:left="720"/>
        <w:contextualSpacing/>
        <w:rPr>
          <w:rFonts w:ascii="Times New Roman" w:eastAsia="Aptos" w:hAnsi="Times New Roman" w:cs="Times New Roman"/>
          <w:kern w:val="2"/>
          <w:sz w:val="24"/>
          <w:szCs w:val="24"/>
          <w14:ligatures w14:val="standardContextual"/>
        </w:rPr>
      </w:pPr>
    </w:p>
    <w:p w14:paraId="38B1DAD5" w14:textId="77777777" w:rsidR="00012A09" w:rsidRPr="006104E8" w:rsidRDefault="00012A09" w:rsidP="00012A09">
      <w:pPr>
        <w:numPr>
          <w:ilvl w:val="0"/>
          <w:numId w:val="142"/>
        </w:numPr>
        <w:spacing w:after="160" w:line="259" w:lineRule="auto"/>
        <w:contextualSpacing/>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u w:val="single"/>
          <w14:ligatures w14:val="standardContextual"/>
        </w:rPr>
        <w:t>SUB-RECIPIENT’S OBLIGATIONS REGARDING SUB-SUB-RECIPIENTS</w:t>
      </w:r>
      <w:r w:rsidRPr="006104E8">
        <w:rPr>
          <w:rFonts w:ascii="Times New Roman" w:eastAsia="Aptos" w:hAnsi="Times New Roman" w:cs="Times New Roman"/>
          <w:kern w:val="2"/>
          <w:sz w:val="24"/>
          <w:szCs w:val="24"/>
          <w14:ligatures w14:val="standardContextual"/>
        </w:rPr>
        <w:t xml:space="preserve">: The SUB-RECIPIENT agrees to require any Sub-Recipient performing services funded through this Agreement to comply with all provisions of the federal and state laws, rules, </w:t>
      </w:r>
      <w:proofErr w:type="gramStart"/>
      <w:r w:rsidRPr="006104E8">
        <w:rPr>
          <w:rFonts w:ascii="Times New Roman" w:eastAsia="Aptos" w:hAnsi="Times New Roman" w:cs="Times New Roman"/>
          <w:kern w:val="2"/>
          <w:sz w:val="24"/>
          <w:szCs w:val="24"/>
          <w14:ligatures w14:val="standardContextual"/>
        </w:rPr>
        <w:t>regulations</w:t>
      </w:r>
      <w:proofErr w:type="gramEnd"/>
      <w:r w:rsidRPr="006104E8">
        <w:rPr>
          <w:rFonts w:ascii="Times New Roman" w:eastAsia="Aptos" w:hAnsi="Times New Roman" w:cs="Times New Roman"/>
          <w:kern w:val="2"/>
          <w:sz w:val="24"/>
          <w:szCs w:val="24"/>
          <w14:ligatures w14:val="standardContextual"/>
        </w:rPr>
        <w:t xml:space="preserve"> and policies described in this paragraph.</w:t>
      </w:r>
    </w:p>
    <w:p w14:paraId="1A24EF6E" w14:textId="77777777" w:rsidR="00012A09" w:rsidRPr="006104E8" w:rsidRDefault="00012A09" w:rsidP="00012A09">
      <w:pPr>
        <w:rPr>
          <w:rFonts w:ascii="Times New Roman" w:eastAsia="Aptos" w:hAnsi="Times New Roman" w:cs="Times New Roman"/>
          <w:b/>
          <w:bCs/>
          <w:kern w:val="2"/>
          <w:sz w:val="24"/>
          <w:szCs w:val="24"/>
          <w14:ligatures w14:val="standardContextual"/>
        </w:rPr>
      </w:pPr>
    </w:p>
    <w:p w14:paraId="1601FE78" w14:textId="77777777" w:rsidR="00012A09" w:rsidRPr="006104E8" w:rsidRDefault="00012A09" w:rsidP="00012A09">
      <w:pPr>
        <w:rPr>
          <w:rFonts w:ascii="Times New Roman" w:eastAsia="Aptos" w:hAnsi="Times New Roman" w:cs="Times New Roman"/>
          <w:b/>
          <w:bCs/>
          <w:kern w:val="2"/>
          <w:sz w:val="24"/>
          <w:szCs w:val="24"/>
          <w14:ligatures w14:val="standardContextual"/>
        </w:rPr>
      </w:pPr>
      <w:r w:rsidRPr="006104E8">
        <w:rPr>
          <w:rFonts w:ascii="Times New Roman" w:eastAsia="Aptos" w:hAnsi="Times New Roman" w:cs="Times New Roman"/>
          <w:b/>
          <w:bCs/>
          <w:kern w:val="2"/>
          <w:sz w:val="24"/>
          <w:szCs w:val="24"/>
          <w14:ligatures w14:val="standardContextual"/>
        </w:rPr>
        <w:t xml:space="preserve">Para #105 </w:t>
      </w:r>
      <w:r w:rsidRPr="006104E8">
        <w:rPr>
          <w:rFonts w:ascii="Times New Roman" w:eastAsia="Aptos" w:hAnsi="Times New Roman" w:cs="Times New Roman"/>
          <w:b/>
          <w:bCs/>
          <w:kern w:val="2"/>
          <w:sz w:val="24"/>
          <w:szCs w:val="24"/>
          <w:u w:val="single"/>
          <w14:ligatures w14:val="standardContextual"/>
        </w:rPr>
        <w:t>CONFIDENTIALITY</w:t>
      </w:r>
      <w:r w:rsidRPr="006104E8">
        <w:rPr>
          <w:rFonts w:ascii="Times New Roman" w:eastAsia="Aptos" w:hAnsi="Times New Roman" w:cs="Times New Roman"/>
          <w:b/>
          <w:bCs/>
          <w:kern w:val="2"/>
          <w:sz w:val="24"/>
          <w:szCs w:val="24"/>
          <w14:ligatures w14:val="standardContextual"/>
        </w:rPr>
        <w:t>:</w:t>
      </w:r>
    </w:p>
    <w:p w14:paraId="658BFB36" w14:textId="77777777" w:rsidR="00012A09" w:rsidRPr="006104E8" w:rsidRDefault="00012A09" w:rsidP="00012A09">
      <w:pPr>
        <w:rPr>
          <w:rFonts w:ascii="Times New Roman" w:eastAsia="Aptos" w:hAnsi="Times New Roman" w:cs="Times New Roman"/>
          <w:kern w:val="2"/>
          <w:sz w:val="24"/>
          <w:szCs w:val="24"/>
          <w14:ligatures w14:val="standardContextual"/>
        </w:rPr>
      </w:pPr>
    </w:p>
    <w:p w14:paraId="46313A9B" w14:textId="77777777" w:rsidR="00012A09" w:rsidRPr="006104E8" w:rsidRDefault="00012A09" w:rsidP="00012A09">
      <w:pPr>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The SUB-RECIPIENT agrees to abide by all state and federal laws, rules, and regulations and the COMMISSION’S/DHS policy on respecting confidentiality of individuals’ records. The</w:t>
      </w:r>
    </w:p>
    <w:p w14:paraId="69A22D0A" w14:textId="77777777" w:rsidR="00012A09" w:rsidRPr="006104E8" w:rsidRDefault="00012A09" w:rsidP="00012A09">
      <w:pPr>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 xml:space="preserve"> </w:t>
      </w:r>
    </w:p>
    <w:p w14:paraId="0DA6C595" w14:textId="77777777" w:rsidR="00012A09" w:rsidRPr="006104E8" w:rsidRDefault="00012A09" w:rsidP="00012A09">
      <w:pPr>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SUB-RECIPIENT will not disclose any confidential or protected information obtained in any way from the COMMISSION without the express written authorization from the COMMISSION. The SUB-RECIPIENT agrees to notify the COMMISSION within one (1) business day of receipt of a request for records under the Georgia Open Records Act, a subpoena, court order, or request for production of documents seeking confidential information concerning DHS customers or clients. For legal assistance to SUB-</w:t>
      </w:r>
      <w:proofErr w:type="spellStart"/>
      <w:r w:rsidRPr="006104E8">
        <w:rPr>
          <w:rFonts w:ascii="Times New Roman" w:eastAsia="Aptos" w:hAnsi="Times New Roman" w:cs="Times New Roman"/>
          <w:kern w:val="2"/>
          <w:sz w:val="24"/>
          <w:szCs w:val="24"/>
          <w14:ligatures w14:val="standardContextual"/>
        </w:rPr>
        <w:t>RECIPIENTs</w:t>
      </w:r>
      <w:proofErr w:type="spellEnd"/>
      <w:r w:rsidRPr="006104E8">
        <w:rPr>
          <w:rFonts w:ascii="Times New Roman" w:eastAsia="Aptos" w:hAnsi="Times New Roman" w:cs="Times New Roman"/>
          <w:kern w:val="2"/>
          <w:sz w:val="24"/>
          <w:szCs w:val="24"/>
          <w14:ligatures w14:val="standardContextual"/>
        </w:rPr>
        <w:t>, SUB-RECIPIENT shall not reveal information that is protected by attorney/client privilege.</w:t>
      </w:r>
    </w:p>
    <w:p w14:paraId="51F69CA6" w14:textId="77777777" w:rsidR="00012A09" w:rsidRPr="006104E8" w:rsidRDefault="00012A09" w:rsidP="00012A09">
      <w:pPr>
        <w:rPr>
          <w:rFonts w:ascii="Times New Roman" w:eastAsia="Aptos" w:hAnsi="Times New Roman" w:cs="Times New Roman"/>
          <w:kern w:val="2"/>
          <w:sz w:val="24"/>
          <w:szCs w:val="24"/>
          <w14:ligatures w14:val="standardContextual"/>
        </w:rPr>
      </w:pPr>
    </w:p>
    <w:p w14:paraId="7CE47CFE" w14:textId="77777777" w:rsidR="00012A09" w:rsidRPr="006104E8" w:rsidRDefault="00012A09" w:rsidP="00012A09">
      <w:pPr>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The parties hereto acknowledge that some material and information that may come into their possession or knowledge in connection with this Agreement, or the performance hereof, may consist of confidential and private information, the disclosure of which to or use by third parties may be damaging. The parties therefore agree to hold such material and information in strictest confidence, not to make use thereof other than as is necessary for performance of this Agreement, and not to release or disclose any information to any other party except as may be required by law. Each party hereby expressly agrees to immediately remove any such party’s employees or Sub-Recipients from performing any work in connection with this Agreement upon the other party giving notice that such employee or Sub-Recipient has failed to meet the confidentiality obligations or standards of this Agreement.</w:t>
      </w:r>
    </w:p>
    <w:p w14:paraId="649C23AB" w14:textId="77777777" w:rsidR="00012A09" w:rsidRPr="006104E8" w:rsidRDefault="00012A09" w:rsidP="00012A09">
      <w:pPr>
        <w:rPr>
          <w:rFonts w:ascii="Times New Roman" w:eastAsia="Aptos" w:hAnsi="Times New Roman" w:cs="Times New Roman"/>
          <w:kern w:val="2"/>
          <w:sz w:val="24"/>
          <w:szCs w:val="24"/>
          <w14:ligatures w14:val="standardContextual"/>
        </w:rPr>
      </w:pPr>
    </w:p>
    <w:p w14:paraId="551139A7" w14:textId="77777777" w:rsidR="00012A09" w:rsidRPr="006104E8" w:rsidRDefault="00012A09" w:rsidP="00012A09">
      <w:pPr>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Some services performed for the COMMISSION may require that SUB-RECIPIENT sign a nondisclosure agreement. SUB-RECIPIENT understands and agrees that refusal or failure to sign such a nondisclosure agreement, if required, may result in termination of the Agreement.</w:t>
      </w:r>
    </w:p>
    <w:p w14:paraId="10DD900A" w14:textId="77777777" w:rsidR="00012A09" w:rsidRPr="006104E8" w:rsidRDefault="00012A09" w:rsidP="00012A09">
      <w:pPr>
        <w:rPr>
          <w:rFonts w:ascii="Times New Roman" w:eastAsia="Aptos" w:hAnsi="Times New Roman" w:cs="Times New Roman"/>
          <w:kern w:val="2"/>
          <w:sz w:val="24"/>
          <w:szCs w:val="24"/>
          <w14:ligatures w14:val="standardContextual"/>
        </w:rPr>
      </w:pPr>
    </w:p>
    <w:p w14:paraId="1EEB9757" w14:textId="77777777" w:rsidR="00012A09" w:rsidRPr="006104E8" w:rsidRDefault="00012A09" w:rsidP="00012A09">
      <w:pPr>
        <w:rPr>
          <w:rFonts w:ascii="Times New Roman" w:eastAsia="Aptos" w:hAnsi="Times New Roman" w:cs="Times New Roman"/>
          <w:b/>
          <w:bCs/>
          <w:kern w:val="2"/>
          <w:sz w:val="24"/>
          <w:szCs w:val="24"/>
          <w14:ligatures w14:val="standardContextual"/>
        </w:rPr>
      </w:pPr>
      <w:r w:rsidRPr="006104E8">
        <w:rPr>
          <w:rFonts w:ascii="Times New Roman" w:eastAsia="Aptos" w:hAnsi="Times New Roman" w:cs="Times New Roman"/>
          <w:b/>
          <w:bCs/>
          <w:kern w:val="2"/>
          <w:sz w:val="24"/>
          <w:szCs w:val="24"/>
          <w14:ligatures w14:val="standardContextual"/>
        </w:rPr>
        <w:t xml:space="preserve">Para #106 </w:t>
      </w:r>
      <w:r w:rsidRPr="006104E8">
        <w:rPr>
          <w:rFonts w:ascii="Times New Roman" w:eastAsia="Aptos" w:hAnsi="Times New Roman" w:cs="Times New Roman"/>
          <w:b/>
          <w:bCs/>
          <w:kern w:val="2"/>
          <w:sz w:val="24"/>
          <w:szCs w:val="24"/>
          <w:u w:val="single"/>
          <w14:ligatures w14:val="standardContextual"/>
        </w:rPr>
        <w:t>INSPECTION OF WORK PERFORMED</w:t>
      </w:r>
      <w:r w:rsidRPr="006104E8">
        <w:rPr>
          <w:rFonts w:ascii="Times New Roman" w:eastAsia="Aptos" w:hAnsi="Times New Roman" w:cs="Times New Roman"/>
          <w:b/>
          <w:bCs/>
          <w:kern w:val="2"/>
          <w:sz w:val="24"/>
          <w:szCs w:val="24"/>
          <w14:ligatures w14:val="standardContextual"/>
        </w:rPr>
        <w:t>:</w:t>
      </w:r>
    </w:p>
    <w:p w14:paraId="4F19B7ED" w14:textId="77777777" w:rsidR="00012A09" w:rsidRPr="006104E8" w:rsidRDefault="00012A09" w:rsidP="00012A09">
      <w:pPr>
        <w:rPr>
          <w:rFonts w:ascii="Times New Roman" w:eastAsia="Aptos" w:hAnsi="Times New Roman" w:cs="Times New Roman"/>
          <w:kern w:val="2"/>
          <w:sz w:val="24"/>
          <w:szCs w:val="24"/>
          <w14:ligatures w14:val="standardContextual"/>
        </w:rPr>
      </w:pPr>
    </w:p>
    <w:p w14:paraId="28B1D857" w14:textId="77777777" w:rsidR="00012A09" w:rsidRPr="006104E8" w:rsidRDefault="00012A09" w:rsidP="00012A09">
      <w:pPr>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The COMMISSION or its authorized representative shall have the right to enter into the premises of SUB-RECIPIENT and/or all Sub-Recipients, or any place where duties under this Agreement are being performed, to inspect, monitor, or otherwise evaluate the performance under this Agreement.</w:t>
      </w:r>
    </w:p>
    <w:p w14:paraId="49C541E5" w14:textId="77777777" w:rsidR="00012A09" w:rsidRPr="006104E8" w:rsidRDefault="00012A09" w:rsidP="00012A09">
      <w:pPr>
        <w:rPr>
          <w:rFonts w:ascii="Times New Roman" w:eastAsia="Aptos" w:hAnsi="Times New Roman" w:cs="Times New Roman"/>
          <w:kern w:val="2"/>
          <w:sz w:val="24"/>
          <w:szCs w:val="24"/>
          <w14:ligatures w14:val="standardContextual"/>
        </w:rPr>
      </w:pPr>
    </w:p>
    <w:p w14:paraId="2F7DC230" w14:textId="77777777" w:rsidR="00012A09" w:rsidRPr="006104E8" w:rsidRDefault="00012A09" w:rsidP="00012A09">
      <w:pPr>
        <w:rPr>
          <w:rFonts w:ascii="Times New Roman" w:eastAsia="Aptos" w:hAnsi="Times New Roman" w:cs="Times New Roman"/>
          <w:b/>
          <w:bCs/>
          <w:kern w:val="2"/>
          <w:sz w:val="24"/>
          <w:szCs w:val="24"/>
          <w14:ligatures w14:val="standardContextual"/>
        </w:rPr>
      </w:pPr>
      <w:r w:rsidRPr="006104E8">
        <w:rPr>
          <w:rFonts w:ascii="Times New Roman" w:eastAsia="Aptos" w:hAnsi="Times New Roman" w:cs="Times New Roman"/>
          <w:b/>
          <w:bCs/>
          <w:kern w:val="2"/>
          <w:sz w:val="24"/>
          <w:szCs w:val="24"/>
          <w14:ligatures w14:val="standardContextual"/>
        </w:rPr>
        <w:t xml:space="preserve">Para #107 </w:t>
      </w:r>
      <w:r w:rsidRPr="006104E8">
        <w:rPr>
          <w:rFonts w:ascii="Times New Roman" w:eastAsia="Aptos" w:hAnsi="Times New Roman" w:cs="Times New Roman"/>
          <w:b/>
          <w:bCs/>
          <w:kern w:val="2"/>
          <w:sz w:val="24"/>
          <w:szCs w:val="24"/>
          <w:u w:val="single"/>
          <w14:ligatures w14:val="standardContextual"/>
        </w:rPr>
        <w:t>INDEPENDENT SUB-RECIPIENT RELATIONSHIP</w:t>
      </w:r>
      <w:r w:rsidRPr="006104E8">
        <w:rPr>
          <w:rFonts w:ascii="Times New Roman" w:eastAsia="Aptos" w:hAnsi="Times New Roman" w:cs="Times New Roman"/>
          <w:b/>
          <w:bCs/>
          <w:kern w:val="2"/>
          <w:sz w:val="24"/>
          <w:szCs w:val="24"/>
          <w14:ligatures w14:val="standardContextual"/>
        </w:rPr>
        <w:t>:</w:t>
      </w:r>
    </w:p>
    <w:p w14:paraId="068F76AB" w14:textId="77777777" w:rsidR="00012A09" w:rsidRPr="006104E8" w:rsidRDefault="00012A09" w:rsidP="00012A09">
      <w:pPr>
        <w:rPr>
          <w:rFonts w:ascii="Times New Roman" w:eastAsia="Aptos" w:hAnsi="Times New Roman" w:cs="Times New Roman"/>
          <w:kern w:val="2"/>
          <w:sz w:val="24"/>
          <w:szCs w:val="24"/>
          <w14:ligatures w14:val="standardContextual"/>
        </w:rPr>
      </w:pPr>
    </w:p>
    <w:p w14:paraId="48C83FAF" w14:textId="77777777" w:rsidR="00012A09" w:rsidRDefault="00012A09" w:rsidP="00012A09">
      <w:pPr>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 xml:space="preserve">In its relationship with the COMMISSION and the Division of Aging/Department of Human Services for purposes of performing any services assigned under this Agreement, SUB-RECIPIENT warrants that SUB-RECIPIENT is an Independent Sub-Recipient. SUB-RECIPIENT shall therefore be responsible for compliance with all laws, rules, and regulations involving its employees and any Sub-Recipient(s), including but not limited to employment of labor, hours of labor, </w:t>
      </w:r>
      <w:proofErr w:type="gramStart"/>
      <w:r w:rsidRPr="006104E8">
        <w:rPr>
          <w:rFonts w:ascii="Times New Roman" w:eastAsia="Aptos" w:hAnsi="Times New Roman" w:cs="Times New Roman"/>
          <w:kern w:val="2"/>
          <w:sz w:val="24"/>
          <w:szCs w:val="24"/>
          <w14:ligatures w14:val="standardContextual"/>
        </w:rPr>
        <w:t>health</w:t>
      </w:r>
      <w:proofErr w:type="gramEnd"/>
      <w:r w:rsidRPr="006104E8">
        <w:rPr>
          <w:rFonts w:ascii="Times New Roman" w:eastAsia="Aptos" w:hAnsi="Times New Roman" w:cs="Times New Roman"/>
          <w:kern w:val="2"/>
          <w:sz w:val="24"/>
          <w:szCs w:val="24"/>
          <w14:ligatures w14:val="standardContextual"/>
        </w:rPr>
        <w:t xml:space="preserve"> and safety, working conditions, workers’ compensation insurance, and payment of wages. Neither SUB-RECIPIENT nor any of SUB-</w:t>
      </w:r>
      <w:proofErr w:type="spellStart"/>
      <w:r w:rsidRPr="006104E8">
        <w:rPr>
          <w:rFonts w:ascii="Times New Roman" w:eastAsia="Aptos" w:hAnsi="Times New Roman" w:cs="Times New Roman"/>
          <w:kern w:val="2"/>
          <w:sz w:val="24"/>
          <w:szCs w:val="24"/>
          <w14:ligatures w14:val="standardContextual"/>
        </w:rPr>
        <w:t>RECIPIENT’s</w:t>
      </w:r>
      <w:proofErr w:type="spellEnd"/>
      <w:r w:rsidRPr="006104E8">
        <w:rPr>
          <w:rFonts w:ascii="Times New Roman" w:eastAsia="Aptos" w:hAnsi="Times New Roman" w:cs="Times New Roman"/>
          <w:kern w:val="2"/>
          <w:sz w:val="24"/>
          <w:szCs w:val="24"/>
          <w14:ligatures w14:val="standardContextual"/>
        </w:rPr>
        <w:t xml:space="preserve"> agents, servants, employees, Sub-</w:t>
      </w:r>
      <w:proofErr w:type="gramStart"/>
      <w:r w:rsidRPr="006104E8">
        <w:rPr>
          <w:rFonts w:ascii="Times New Roman" w:eastAsia="Aptos" w:hAnsi="Times New Roman" w:cs="Times New Roman"/>
          <w:kern w:val="2"/>
          <w:sz w:val="24"/>
          <w:szCs w:val="24"/>
          <w14:ligatures w14:val="standardContextual"/>
        </w:rPr>
        <w:t>Recipients</w:t>
      </w:r>
      <w:proofErr w:type="gramEnd"/>
      <w:r w:rsidRPr="006104E8">
        <w:rPr>
          <w:rFonts w:ascii="Times New Roman" w:eastAsia="Aptos" w:hAnsi="Times New Roman" w:cs="Times New Roman"/>
          <w:kern w:val="2"/>
          <w:sz w:val="24"/>
          <w:szCs w:val="24"/>
          <w14:ligatures w14:val="standardContextual"/>
        </w:rPr>
        <w:t xml:space="preserve"> or suppliers shall become or be deemed to become agents, servants, or employees of the COMMISSION and the Division of Aging/Department of Human Services or any of its agencies.</w:t>
      </w:r>
    </w:p>
    <w:p w14:paraId="453FF3F1" w14:textId="77777777" w:rsidR="00012A09" w:rsidRPr="006104E8" w:rsidRDefault="00012A09" w:rsidP="00012A09">
      <w:pPr>
        <w:rPr>
          <w:rFonts w:ascii="Times New Roman" w:eastAsia="Aptos" w:hAnsi="Times New Roman" w:cs="Times New Roman"/>
          <w:kern w:val="2"/>
          <w:sz w:val="24"/>
          <w:szCs w:val="24"/>
          <w14:ligatures w14:val="standardContextual"/>
        </w:rPr>
      </w:pPr>
    </w:p>
    <w:p w14:paraId="417E3673" w14:textId="77777777" w:rsidR="00012A09" w:rsidRPr="006104E8" w:rsidRDefault="00012A09" w:rsidP="00012A09">
      <w:pPr>
        <w:rPr>
          <w:rFonts w:ascii="Times New Roman" w:eastAsia="Aptos" w:hAnsi="Times New Roman" w:cs="Times New Roman"/>
          <w:b/>
          <w:bCs/>
          <w:kern w:val="2"/>
          <w:sz w:val="24"/>
          <w:szCs w:val="24"/>
          <w14:ligatures w14:val="standardContextual"/>
        </w:rPr>
      </w:pPr>
      <w:r w:rsidRPr="006104E8">
        <w:rPr>
          <w:rFonts w:ascii="Times New Roman" w:eastAsia="Aptos" w:hAnsi="Times New Roman" w:cs="Times New Roman"/>
          <w:b/>
          <w:bCs/>
          <w:kern w:val="2"/>
          <w:sz w:val="24"/>
          <w:szCs w:val="24"/>
          <w14:ligatures w14:val="standardContextual"/>
        </w:rPr>
        <w:t xml:space="preserve">Para #108 </w:t>
      </w:r>
      <w:r w:rsidRPr="006104E8">
        <w:rPr>
          <w:rFonts w:ascii="Times New Roman" w:eastAsia="Aptos" w:hAnsi="Times New Roman" w:cs="Times New Roman"/>
          <w:b/>
          <w:bCs/>
          <w:kern w:val="2"/>
          <w:sz w:val="24"/>
          <w:szCs w:val="24"/>
          <w:u w:val="single"/>
          <w14:ligatures w14:val="standardContextual"/>
        </w:rPr>
        <w:t>CONFLICT OF INTEREST</w:t>
      </w:r>
      <w:r w:rsidRPr="006104E8">
        <w:rPr>
          <w:rFonts w:ascii="Times New Roman" w:eastAsia="Aptos" w:hAnsi="Times New Roman" w:cs="Times New Roman"/>
          <w:b/>
          <w:bCs/>
          <w:kern w:val="2"/>
          <w:sz w:val="24"/>
          <w:szCs w:val="24"/>
          <w14:ligatures w14:val="standardContextual"/>
        </w:rPr>
        <w:t>:</w:t>
      </w:r>
    </w:p>
    <w:p w14:paraId="21FBA1B6" w14:textId="77777777" w:rsidR="00012A09" w:rsidRPr="006104E8" w:rsidRDefault="00012A09" w:rsidP="00012A09">
      <w:pPr>
        <w:rPr>
          <w:rFonts w:ascii="Times New Roman" w:eastAsia="Aptos" w:hAnsi="Times New Roman" w:cs="Times New Roman"/>
          <w:kern w:val="2"/>
          <w:sz w:val="24"/>
          <w:szCs w:val="24"/>
          <w14:ligatures w14:val="standardContextual"/>
        </w:rPr>
      </w:pPr>
    </w:p>
    <w:p w14:paraId="4D7784FB" w14:textId="77777777" w:rsidR="00012A09" w:rsidRPr="006104E8" w:rsidRDefault="00012A09" w:rsidP="00012A09">
      <w:pPr>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The SUB-RECIPIENT certifies that the provisions of the Official Code of Georgia Annotated (O.C.G.A.), Section 45-10-20 through 45-10-29, as amended, and O.C.G.A. Section 45-10-40 and 45-10-41 which prohibit and regulate certain transactions between certain state officials or employees and the State of Georgia, have not been violated and will not be violated in any respect.</w:t>
      </w:r>
    </w:p>
    <w:p w14:paraId="7D355E0E" w14:textId="77777777" w:rsidR="00012A09" w:rsidRPr="006104E8" w:rsidRDefault="00012A09" w:rsidP="00012A09">
      <w:pPr>
        <w:rPr>
          <w:rFonts w:ascii="Times New Roman" w:eastAsia="Aptos" w:hAnsi="Times New Roman" w:cs="Times New Roman"/>
          <w:kern w:val="2"/>
          <w:sz w:val="24"/>
          <w:szCs w:val="24"/>
          <w14:ligatures w14:val="standardContextual"/>
        </w:rPr>
      </w:pPr>
    </w:p>
    <w:p w14:paraId="03664D3B" w14:textId="77777777" w:rsidR="00012A09" w:rsidRPr="006104E8" w:rsidRDefault="00012A09" w:rsidP="00012A09">
      <w:pPr>
        <w:rPr>
          <w:rFonts w:ascii="Times New Roman" w:eastAsia="Aptos" w:hAnsi="Times New Roman" w:cs="Times New Roman"/>
          <w:b/>
          <w:bCs/>
          <w:kern w:val="2"/>
          <w:sz w:val="24"/>
          <w:szCs w:val="24"/>
          <w14:ligatures w14:val="standardContextual"/>
        </w:rPr>
      </w:pPr>
      <w:r w:rsidRPr="006104E8">
        <w:rPr>
          <w:rFonts w:ascii="Times New Roman" w:eastAsia="Aptos" w:hAnsi="Times New Roman" w:cs="Times New Roman"/>
          <w:b/>
          <w:bCs/>
          <w:kern w:val="2"/>
          <w:sz w:val="24"/>
          <w:szCs w:val="24"/>
          <w14:ligatures w14:val="standardContextual"/>
        </w:rPr>
        <w:t xml:space="preserve">Para #109 </w:t>
      </w:r>
      <w:r w:rsidRPr="006104E8">
        <w:rPr>
          <w:rFonts w:ascii="Times New Roman" w:eastAsia="Aptos" w:hAnsi="Times New Roman" w:cs="Times New Roman"/>
          <w:b/>
          <w:bCs/>
          <w:kern w:val="2"/>
          <w:sz w:val="24"/>
          <w:szCs w:val="24"/>
          <w:u w:val="single"/>
          <w14:ligatures w14:val="standardContextual"/>
        </w:rPr>
        <w:t>AGREEMENT MODIFICATION/ALTERATION</w:t>
      </w:r>
      <w:r w:rsidRPr="006104E8">
        <w:rPr>
          <w:rFonts w:ascii="Times New Roman" w:eastAsia="Aptos" w:hAnsi="Times New Roman" w:cs="Times New Roman"/>
          <w:b/>
          <w:bCs/>
          <w:kern w:val="2"/>
          <w:sz w:val="24"/>
          <w:szCs w:val="24"/>
          <w14:ligatures w14:val="standardContextual"/>
        </w:rPr>
        <w:t>:</w:t>
      </w:r>
    </w:p>
    <w:p w14:paraId="06AD7394" w14:textId="77777777" w:rsidR="00012A09" w:rsidRPr="006104E8" w:rsidRDefault="00012A09" w:rsidP="00012A09">
      <w:pPr>
        <w:rPr>
          <w:rFonts w:ascii="Times New Roman" w:eastAsia="Aptos" w:hAnsi="Times New Roman" w:cs="Times New Roman"/>
          <w:b/>
          <w:bCs/>
          <w:kern w:val="2"/>
          <w:sz w:val="24"/>
          <w:szCs w:val="24"/>
          <w14:ligatures w14:val="standardContextual"/>
        </w:rPr>
      </w:pPr>
    </w:p>
    <w:p w14:paraId="4737AF82" w14:textId="77777777" w:rsidR="00012A09" w:rsidRPr="006104E8" w:rsidRDefault="00012A09" w:rsidP="00012A09">
      <w:pPr>
        <w:numPr>
          <w:ilvl w:val="0"/>
          <w:numId w:val="143"/>
        </w:numPr>
        <w:spacing w:after="160" w:line="259" w:lineRule="auto"/>
        <w:contextualSpacing/>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No modification or alteration of this Agreement, except for budget revision between existing line items which have been approved in advance by the COMMISSION or budget adjustments made in accordance with Section III of this Agreement, will be valid or effective unless such modification is made in writing and signed by both parties and affixed to this Agreement as an amendment indicating the Agreement number involved, the original agreement parties and the original effective date of the Agreement and the paragraph(s) being modified or superseded, except as stated in subparagraph B immediately below.</w:t>
      </w:r>
    </w:p>
    <w:p w14:paraId="3E54F7A7" w14:textId="77777777" w:rsidR="00012A09" w:rsidRPr="006104E8" w:rsidRDefault="00012A09" w:rsidP="00012A09">
      <w:pPr>
        <w:ind w:left="720"/>
        <w:contextualSpacing/>
        <w:rPr>
          <w:rFonts w:ascii="Times New Roman" w:eastAsia="Aptos" w:hAnsi="Times New Roman" w:cs="Times New Roman"/>
          <w:kern w:val="2"/>
          <w:sz w:val="24"/>
          <w:szCs w:val="24"/>
          <w14:ligatures w14:val="standardContextual"/>
        </w:rPr>
      </w:pPr>
    </w:p>
    <w:p w14:paraId="5CAD8AF2" w14:textId="77777777" w:rsidR="00012A09" w:rsidRPr="006104E8" w:rsidRDefault="00012A09" w:rsidP="00012A09">
      <w:pPr>
        <w:numPr>
          <w:ilvl w:val="0"/>
          <w:numId w:val="143"/>
        </w:numPr>
        <w:spacing w:after="160" w:line="259" w:lineRule="auto"/>
        <w:contextualSpacing/>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Notwithstanding subparagraph A immediately above, the COMMISSION shall consider a modification to funding of existing program components upon receipt of an Agreement Amendment Request (per Division of Aging Services Administrative Policy Manual 5600, Section 3200) signed by an authorized representative of the SUB-RECIPIENT or other format approved by the COMMISSION. Such modification will be valid and effective upon written notice to the SUB-RECIPIENT. The notice must be signed by the COMMISSION representative and affixed to this Agreement as an amendment indicating the Agreement number involved, the original parties to the agreement and the paragraph(s) being modified.</w:t>
      </w:r>
    </w:p>
    <w:p w14:paraId="08B8587C" w14:textId="77777777" w:rsidR="00012A09" w:rsidRPr="006104E8" w:rsidRDefault="00012A09" w:rsidP="00012A09">
      <w:pPr>
        <w:ind w:left="720"/>
        <w:contextualSpacing/>
        <w:rPr>
          <w:rFonts w:ascii="Times New Roman" w:eastAsia="Aptos" w:hAnsi="Times New Roman" w:cs="Times New Roman"/>
          <w:kern w:val="2"/>
          <w:sz w:val="24"/>
          <w:szCs w:val="24"/>
          <w14:ligatures w14:val="standardContextual"/>
        </w:rPr>
      </w:pPr>
    </w:p>
    <w:p w14:paraId="2327361C" w14:textId="77777777" w:rsidR="00012A09" w:rsidRPr="006104E8" w:rsidRDefault="00012A09" w:rsidP="00012A09">
      <w:pPr>
        <w:numPr>
          <w:ilvl w:val="0"/>
          <w:numId w:val="143"/>
        </w:numPr>
        <w:spacing w:after="160" w:line="259" w:lineRule="auto"/>
        <w:contextualSpacing/>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 xml:space="preserve">In the event that either of the sources of reimbursement for services under this Agreement (appropriations from the General Assembly of the State of Georgia, or the Congress of the United States of America) are reduced during the term of this Agreement, the COMMISSION has the absolute right to make financial and other adjustments to this Agreement and to notify the SUB-RECIPIENT accordingly. Such adjustment(s) may require an </w:t>
      </w:r>
      <w:proofErr w:type="gramStart"/>
      <w:r w:rsidRPr="006104E8">
        <w:rPr>
          <w:rFonts w:ascii="Times New Roman" w:eastAsia="Aptos" w:hAnsi="Times New Roman" w:cs="Times New Roman"/>
          <w:kern w:val="2"/>
          <w:sz w:val="24"/>
          <w:szCs w:val="24"/>
          <w14:ligatures w14:val="standardContextual"/>
        </w:rPr>
        <w:t>Agreement</w:t>
      </w:r>
      <w:proofErr w:type="gramEnd"/>
      <w:r w:rsidRPr="006104E8">
        <w:rPr>
          <w:rFonts w:ascii="Times New Roman" w:eastAsia="Aptos" w:hAnsi="Times New Roman" w:cs="Times New Roman"/>
          <w:kern w:val="2"/>
          <w:sz w:val="24"/>
          <w:szCs w:val="24"/>
          <w14:ligatures w14:val="standardContextual"/>
        </w:rPr>
        <w:t xml:space="preserve"> amendment including, but not limited to, a termination of the Agreement. The certification by the COMMISSION of the occurrence of either of the reductions stated above shall be conclusive.</w:t>
      </w:r>
    </w:p>
    <w:p w14:paraId="32539854" w14:textId="77777777" w:rsidR="00012A09" w:rsidRPr="006104E8" w:rsidRDefault="00012A09" w:rsidP="00012A09">
      <w:pPr>
        <w:ind w:left="360"/>
        <w:rPr>
          <w:rFonts w:ascii="Times New Roman" w:eastAsia="Aptos" w:hAnsi="Times New Roman" w:cs="Times New Roman"/>
          <w:kern w:val="2"/>
          <w:sz w:val="24"/>
          <w:szCs w:val="24"/>
          <w14:ligatures w14:val="standardContextual"/>
        </w:rPr>
      </w:pPr>
    </w:p>
    <w:p w14:paraId="4C07A548" w14:textId="77777777" w:rsidR="00012A09" w:rsidRPr="006104E8" w:rsidRDefault="00012A09" w:rsidP="00012A09">
      <w:pPr>
        <w:rPr>
          <w:rFonts w:ascii="Times New Roman" w:eastAsia="Aptos" w:hAnsi="Times New Roman" w:cs="Times New Roman"/>
          <w:b/>
          <w:bCs/>
          <w:kern w:val="2"/>
          <w:sz w:val="24"/>
          <w:szCs w:val="24"/>
          <w14:ligatures w14:val="standardContextual"/>
        </w:rPr>
      </w:pPr>
      <w:r w:rsidRPr="006104E8">
        <w:rPr>
          <w:rFonts w:ascii="Times New Roman" w:eastAsia="Aptos" w:hAnsi="Times New Roman" w:cs="Times New Roman"/>
          <w:b/>
          <w:bCs/>
          <w:kern w:val="2"/>
          <w:sz w:val="24"/>
          <w:szCs w:val="24"/>
          <w14:ligatures w14:val="standardContextual"/>
        </w:rPr>
        <w:t xml:space="preserve">Para #110 </w:t>
      </w:r>
      <w:r w:rsidRPr="006104E8">
        <w:rPr>
          <w:rFonts w:ascii="Times New Roman" w:eastAsia="Aptos" w:hAnsi="Times New Roman" w:cs="Times New Roman"/>
          <w:b/>
          <w:bCs/>
          <w:kern w:val="2"/>
          <w:sz w:val="24"/>
          <w:szCs w:val="24"/>
          <w:u w:val="single"/>
          <w14:ligatures w14:val="standardContextual"/>
        </w:rPr>
        <w:t>COMMISSION’S RIGHT TO SUSPEND AGREEMENT</w:t>
      </w:r>
      <w:r w:rsidRPr="006104E8">
        <w:rPr>
          <w:rFonts w:ascii="Times New Roman" w:eastAsia="Aptos" w:hAnsi="Times New Roman" w:cs="Times New Roman"/>
          <w:b/>
          <w:bCs/>
          <w:kern w:val="2"/>
          <w:sz w:val="24"/>
          <w:szCs w:val="24"/>
          <w14:ligatures w14:val="standardContextual"/>
        </w:rPr>
        <w:t xml:space="preserve">: </w:t>
      </w:r>
    </w:p>
    <w:p w14:paraId="5C5CA208" w14:textId="77777777" w:rsidR="00012A09" w:rsidRPr="006104E8" w:rsidRDefault="00012A09" w:rsidP="00012A09">
      <w:pPr>
        <w:rPr>
          <w:rFonts w:ascii="Times New Roman" w:eastAsia="Aptos" w:hAnsi="Times New Roman" w:cs="Times New Roman"/>
          <w:kern w:val="2"/>
          <w:sz w:val="24"/>
          <w:szCs w:val="24"/>
          <w14:ligatures w14:val="standardContextual"/>
        </w:rPr>
      </w:pPr>
    </w:p>
    <w:p w14:paraId="68C0F5CE" w14:textId="77777777" w:rsidR="00012A09" w:rsidRPr="006104E8" w:rsidRDefault="00012A09" w:rsidP="00012A09">
      <w:pPr>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 xml:space="preserve">The COMMISSION reserves the right to suspend the Agreement in whole or in part in the event that the COMMISSION in its sole discretion initiates an investigation into the performance and delivery of services by SUB-RECIPIENT or in good faith determines that there is a likelihood </w:t>
      </w:r>
      <w:r w:rsidRPr="006104E8">
        <w:rPr>
          <w:rFonts w:ascii="Times New Roman" w:eastAsia="Aptos" w:hAnsi="Times New Roman" w:cs="Times New Roman"/>
          <w:kern w:val="2"/>
          <w:sz w:val="24"/>
          <w:szCs w:val="24"/>
          <w14:ligatures w14:val="standardContextual"/>
        </w:rPr>
        <w:lastRenderedPageBreak/>
        <w:t>that the SUB-RECIPIENT is failing to comply with the quality of service or the specific completion schedule of its duties under this Agreement, and/or to require further proof of reimbursable expenses prior to payment thereof; and/or to require improvement in the programmatic performance or service delivery.</w:t>
      </w:r>
    </w:p>
    <w:p w14:paraId="4DA2C510" w14:textId="77777777" w:rsidR="00012A09" w:rsidRDefault="00012A09" w:rsidP="00012A09">
      <w:pPr>
        <w:rPr>
          <w:rFonts w:ascii="Times New Roman" w:eastAsia="Aptos" w:hAnsi="Times New Roman" w:cs="Times New Roman"/>
          <w:kern w:val="2"/>
          <w:sz w:val="24"/>
          <w:szCs w:val="24"/>
          <w14:ligatures w14:val="standardContextual"/>
        </w:rPr>
      </w:pPr>
    </w:p>
    <w:p w14:paraId="786EDFDC" w14:textId="77777777" w:rsidR="00012A09" w:rsidRPr="006104E8" w:rsidRDefault="00012A09" w:rsidP="00012A09">
      <w:pPr>
        <w:rPr>
          <w:rFonts w:ascii="Times New Roman" w:eastAsia="Aptos" w:hAnsi="Times New Roman" w:cs="Times New Roman"/>
          <w:kern w:val="2"/>
          <w:sz w:val="24"/>
          <w:szCs w:val="24"/>
          <w14:ligatures w14:val="standardContextual"/>
        </w:rPr>
      </w:pPr>
    </w:p>
    <w:p w14:paraId="508EEE16" w14:textId="77777777" w:rsidR="00012A09" w:rsidRPr="006104E8" w:rsidRDefault="00012A09" w:rsidP="00012A09">
      <w:pPr>
        <w:rPr>
          <w:rFonts w:ascii="Times New Roman" w:eastAsia="Aptos" w:hAnsi="Times New Roman" w:cs="Times New Roman"/>
          <w:b/>
          <w:bCs/>
          <w:kern w:val="2"/>
          <w:sz w:val="24"/>
          <w:szCs w:val="24"/>
          <w14:ligatures w14:val="standardContextual"/>
        </w:rPr>
      </w:pPr>
      <w:r w:rsidRPr="006104E8">
        <w:rPr>
          <w:rFonts w:ascii="Times New Roman" w:eastAsia="Aptos" w:hAnsi="Times New Roman" w:cs="Times New Roman"/>
          <w:b/>
          <w:bCs/>
          <w:kern w:val="2"/>
          <w:sz w:val="24"/>
          <w:szCs w:val="24"/>
          <w14:ligatures w14:val="standardContextual"/>
        </w:rPr>
        <w:t xml:space="preserve">Para #111 </w:t>
      </w:r>
      <w:r w:rsidRPr="006104E8">
        <w:rPr>
          <w:rFonts w:ascii="Times New Roman" w:eastAsia="Aptos" w:hAnsi="Times New Roman" w:cs="Times New Roman"/>
          <w:b/>
          <w:bCs/>
          <w:kern w:val="2"/>
          <w:sz w:val="24"/>
          <w:szCs w:val="24"/>
          <w:u w:val="single"/>
          <w14:ligatures w14:val="standardContextual"/>
        </w:rPr>
        <w:t>TERMINATION</w:t>
      </w:r>
      <w:r w:rsidRPr="006104E8">
        <w:rPr>
          <w:rFonts w:ascii="Times New Roman" w:eastAsia="Aptos" w:hAnsi="Times New Roman" w:cs="Times New Roman"/>
          <w:b/>
          <w:bCs/>
          <w:kern w:val="2"/>
          <w:sz w:val="24"/>
          <w:szCs w:val="24"/>
          <w14:ligatures w14:val="standardContextual"/>
        </w:rPr>
        <w:t>:</w:t>
      </w:r>
    </w:p>
    <w:p w14:paraId="1650A2E1" w14:textId="77777777" w:rsidR="00012A09" w:rsidRPr="006104E8" w:rsidRDefault="00012A09" w:rsidP="00012A09">
      <w:pPr>
        <w:rPr>
          <w:rFonts w:ascii="Times New Roman" w:eastAsia="Aptos" w:hAnsi="Times New Roman" w:cs="Times New Roman"/>
          <w:kern w:val="2"/>
          <w:sz w:val="24"/>
          <w:szCs w:val="24"/>
          <w14:ligatures w14:val="standardContextual"/>
        </w:rPr>
      </w:pPr>
    </w:p>
    <w:p w14:paraId="2E853FE5" w14:textId="77777777" w:rsidR="00012A09" w:rsidRPr="006104E8" w:rsidRDefault="00012A09" w:rsidP="00012A09">
      <w:pPr>
        <w:numPr>
          <w:ilvl w:val="0"/>
          <w:numId w:val="144"/>
        </w:numPr>
        <w:spacing w:after="160" w:line="259" w:lineRule="auto"/>
        <w:contextualSpacing/>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u w:val="single"/>
          <w14:ligatures w14:val="standardContextual"/>
        </w:rPr>
        <w:t>DUE TO NON-AVAILABILITY OF FUNDS</w:t>
      </w:r>
      <w:r w:rsidRPr="006104E8">
        <w:rPr>
          <w:rFonts w:ascii="Times New Roman" w:eastAsia="Aptos" w:hAnsi="Times New Roman" w:cs="Times New Roman"/>
          <w:kern w:val="2"/>
          <w:sz w:val="24"/>
          <w:szCs w:val="24"/>
          <w14:ligatures w14:val="standardContextual"/>
        </w:rPr>
        <w:t>: Notwithstanding any other provision of this Agreement, in the event that either of the sources of reimbursement for services under this Agreement (appropriations from the General Assembly of the State of Georgia or the Congress of the United States of America) no longer exist or in the event the sum of all obligations of the COMMISSION incurred under this and all other Agreements entered into for this program exceeds the balance of such Agreement sources, then this Agreement shall immediately terminate without further obligation of the COMMISSION as of that moment. The certification by the EXECUTIVE DIRECTOR of the COMMISSION of the occurrence of either of the events stated above shall be conclusive.</w:t>
      </w:r>
    </w:p>
    <w:p w14:paraId="48F109D6" w14:textId="77777777" w:rsidR="00012A09" w:rsidRPr="006104E8" w:rsidRDefault="00012A09" w:rsidP="00012A09">
      <w:pPr>
        <w:ind w:left="720"/>
        <w:contextualSpacing/>
        <w:rPr>
          <w:rFonts w:ascii="Times New Roman" w:eastAsia="Aptos" w:hAnsi="Times New Roman" w:cs="Times New Roman"/>
          <w:kern w:val="2"/>
          <w:sz w:val="24"/>
          <w:szCs w:val="24"/>
          <w14:ligatures w14:val="standardContextual"/>
        </w:rPr>
      </w:pPr>
    </w:p>
    <w:p w14:paraId="621321D2" w14:textId="77777777" w:rsidR="00012A09" w:rsidRPr="006104E8" w:rsidRDefault="00012A09" w:rsidP="00012A09">
      <w:pPr>
        <w:numPr>
          <w:ilvl w:val="0"/>
          <w:numId w:val="144"/>
        </w:numPr>
        <w:spacing w:after="160" w:line="259" w:lineRule="auto"/>
        <w:contextualSpacing/>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u w:val="single"/>
          <w14:ligatures w14:val="standardContextual"/>
        </w:rPr>
        <w:t>DUE TO DEFAULT OR FOR CAUSE</w:t>
      </w:r>
      <w:r w:rsidRPr="006104E8">
        <w:rPr>
          <w:rFonts w:ascii="Times New Roman" w:eastAsia="Aptos" w:hAnsi="Times New Roman" w:cs="Times New Roman"/>
          <w:kern w:val="2"/>
          <w:sz w:val="24"/>
          <w:szCs w:val="24"/>
          <w14:ligatures w14:val="standardContextual"/>
        </w:rPr>
        <w:t>: This Agreement may be terminated for cause, in whole or in part, at any time by the COMMISSION for failure of the SUB-RECIPIENT to perform any of the provisions hereof. Should the COMMISSION exercise its right to terminate this Agreement under the provisions of this paragraph, the termination shall be accomplished in writing and specify the reason and termination date. The SUB-RECIPIENT will be required to submit the final Agreement expenditure report not later than 45 days after the effective date of written notice of termination. Upon termination of this Agreement, the SUB-RECIPIENT shall not incur any new obligations after the effective date of the termination and shall cancel as many outstanding obligations as possible. The above remedies are in addition to any other remedies provided by law or the terms of this Agreement.</w:t>
      </w:r>
    </w:p>
    <w:p w14:paraId="13054F48" w14:textId="77777777" w:rsidR="00012A09" w:rsidRPr="006104E8" w:rsidRDefault="00012A09" w:rsidP="00012A09">
      <w:pPr>
        <w:ind w:left="720"/>
        <w:contextualSpacing/>
        <w:rPr>
          <w:rFonts w:ascii="Times New Roman" w:eastAsia="Aptos" w:hAnsi="Times New Roman" w:cs="Times New Roman"/>
          <w:kern w:val="2"/>
          <w:sz w:val="24"/>
          <w:szCs w:val="24"/>
          <w14:ligatures w14:val="standardContextual"/>
        </w:rPr>
      </w:pPr>
    </w:p>
    <w:p w14:paraId="4DBF3667" w14:textId="77777777" w:rsidR="00012A09" w:rsidRPr="006104E8" w:rsidRDefault="00012A09" w:rsidP="00012A09">
      <w:pPr>
        <w:numPr>
          <w:ilvl w:val="0"/>
          <w:numId w:val="144"/>
        </w:numPr>
        <w:spacing w:after="160" w:line="259" w:lineRule="auto"/>
        <w:contextualSpacing/>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u w:val="single"/>
          <w14:ligatures w14:val="standardContextual"/>
        </w:rPr>
        <w:t>FOR CONVENIENCE</w:t>
      </w:r>
      <w:r w:rsidRPr="006104E8">
        <w:rPr>
          <w:rFonts w:ascii="Times New Roman" w:eastAsia="Aptos" w:hAnsi="Times New Roman" w:cs="Times New Roman"/>
          <w:kern w:val="2"/>
          <w:sz w:val="24"/>
          <w:szCs w:val="24"/>
          <w14:ligatures w14:val="standardContextual"/>
        </w:rPr>
        <w:t>: This Agreement may be cancelled or terminated by either of the parties without cause. This Agreement may be terminated by the SUB-RECIPIENT for any reason upon 60 days prior written notice to the COMMISSION. This Agreement may be terminated by the COMMISSION for any reason upon 30 days prior written notice to the SUB-RECIPIENT.</w:t>
      </w:r>
    </w:p>
    <w:p w14:paraId="3B96DE91" w14:textId="77777777" w:rsidR="00012A09" w:rsidRPr="006104E8" w:rsidRDefault="00012A09" w:rsidP="00012A09">
      <w:pPr>
        <w:ind w:left="720"/>
        <w:contextualSpacing/>
        <w:rPr>
          <w:rFonts w:ascii="Times New Roman" w:eastAsia="Aptos" w:hAnsi="Times New Roman" w:cs="Times New Roman"/>
          <w:kern w:val="2"/>
          <w:sz w:val="24"/>
          <w:szCs w:val="24"/>
          <w14:ligatures w14:val="standardContextual"/>
        </w:rPr>
      </w:pPr>
    </w:p>
    <w:p w14:paraId="25E52FA7" w14:textId="77777777" w:rsidR="00012A09" w:rsidRPr="006104E8" w:rsidRDefault="00012A09" w:rsidP="00012A09">
      <w:pPr>
        <w:numPr>
          <w:ilvl w:val="0"/>
          <w:numId w:val="144"/>
        </w:numPr>
        <w:spacing w:after="160" w:line="259" w:lineRule="auto"/>
        <w:contextualSpacing/>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u w:val="single"/>
          <w14:ligatures w14:val="standardContextual"/>
        </w:rPr>
        <w:t>IMMEDIATE TERMINATION</w:t>
      </w:r>
      <w:r w:rsidRPr="006104E8">
        <w:rPr>
          <w:rFonts w:ascii="Times New Roman" w:eastAsia="Aptos" w:hAnsi="Times New Roman" w:cs="Times New Roman"/>
          <w:kern w:val="2"/>
          <w:sz w:val="24"/>
          <w:szCs w:val="24"/>
          <w14:ligatures w14:val="standardContextual"/>
        </w:rPr>
        <w:t>: Notwithstanding any other provision of this AGREEMENT, the COMMISSION may terminate this Agreement if any of the following events occurs:</w:t>
      </w:r>
    </w:p>
    <w:p w14:paraId="6461DE60" w14:textId="77777777" w:rsidR="00012A09" w:rsidRPr="006104E8" w:rsidRDefault="00012A09" w:rsidP="00012A09">
      <w:pPr>
        <w:ind w:left="720"/>
        <w:contextualSpacing/>
        <w:rPr>
          <w:rFonts w:ascii="Times New Roman" w:eastAsia="Aptos" w:hAnsi="Times New Roman" w:cs="Times New Roman"/>
          <w:kern w:val="2"/>
          <w:sz w:val="24"/>
          <w:szCs w:val="24"/>
          <w14:ligatures w14:val="standardContextual"/>
        </w:rPr>
      </w:pPr>
    </w:p>
    <w:p w14:paraId="199CF85F" w14:textId="77777777" w:rsidR="00012A09" w:rsidRPr="006104E8" w:rsidRDefault="00012A09" w:rsidP="00012A09">
      <w:pPr>
        <w:numPr>
          <w:ilvl w:val="1"/>
          <w:numId w:val="144"/>
        </w:numPr>
        <w:spacing w:after="160" w:line="259" w:lineRule="auto"/>
        <w:contextualSpacing/>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SUB-RECIPIENT becomes insolvent or liquidation or dissolution or a sale of the SUB-RECIPIENT’S assets begins.</w:t>
      </w:r>
    </w:p>
    <w:p w14:paraId="35F112C7" w14:textId="77777777" w:rsidR="00012A09" w:rsidRPr="006104E8" w:rsidRDefault="00012A09" w:rsidP="00012A09">
      <w:pPr>
        <w:ind w:left="1440"/>
        <w:contextualSpacing/>
        <w:rPr>
          <w:rFonts w:ascii="Times New Roman" w:eastAsia="Aptos" w:hAnsi="Times New Roman" w:cs="Times New Roman"/>
          <w:kern w:val="2"/>
          <w:sz w:val="24"/>
          <w:szCs w:val="24"/>
          <w14:ligatures w14:val="standardContextual"/>
        </w:rPr>
      </w:pPr>
    </w:p>
    <w:p w14:paraId="7C6A33F5" w14:textId="77777777" w:rsidR="00012A09" w:rsidRPr="006104E8" w:rsidRDefault="00012A09" w:rsidP="00012A09">
      <w:pPr>
        <w:numPr>
          <w:ilvl w:val="1"/>
          <w:numId w:val="144"/>
        </w:numPr>
        <w:spacing w:after="160" w:line="259" w:lineRule="auto"/>
        <w:contextualSpacing/>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lastRenderedPageBreak/>
        <w:t>SUB-RECIPIENT or any Sub-Recipient violates or fails to comply with any applicable provision of federal or state law or regulation.</w:t>
      </w:r>
    </w:p>
    <w:p w14:paraId="11582BC7" w14:textId="77777777" w:rsidR="00012A09" w:rsidRPr="006104E8" w:rsidRDefault="00012A09" w:rsidP="00012A09">
      <w:pPr>
        <w:ind w:left="1440"/>
        <w:contextualSpacing/>
        <w:rPr>
          <w:rFonts w:ascii="Times New Roman" w:eastAsia="Aptos" w:hAnsi="Times New Roman" w:cs="Times New Roman"/>
          <w:kern w:val="2"/>
          <w:sz w:val="24"/>
          <w:szCs w:val="24"/>
          <w14:ligatures w14:val="standardContextual"/>
        </w:rPr>
      </w:pPr>
    </w:p>
    <w:p w14:paraId="7E9428D0" w14:textId="77777777" w:rsidR="00012A09" w:rsidRPr="006104E8" w:rsidRDefault="00012A09" w:rsidP="00012A09">
      <w:pPr>
        <w:numPr>
          <w:ilvl w:val="1"/>
          <w:numId w:val="144"/>
        </w:numPr>
        <w:spacing w:after="160" w:line="259" w:lineRule="auto"/>
        <w:contextualSpacing/>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SUB-RECIPIENT or any Sub-Recipient knowingly provides fraudulent, misleading or misrepresentative information to any consumer/customer/client of the COMMISSION or to the COMMISSION.</w:t>
      </w:r>
    </w:p>
    <w:p w14:paraId="14EEA442" w14:textId="77777777" w:rsidR="00012A09" w:rsidRPr="006104E8" w:rsidRDefault="00012A09" w:rsidP="00012A09">
      <w:pPr>
        <w:ind w:left="1440"/>
        <w:contextualSpacing/>
        <w:rPr>
          <w:rFonts w:ascii="Times New Roman" w:eastAsia="Aptos" w:hAnsi="Times New Roman" w:cs="Times New Roman"/>
          <w:kern w:val="2"/>
          <w:sz w:val="24"/>
          <w:szCs w:val="24"/>
          <w14:ligatures w14:val="standardContextual"/>
        </w:rPr>
      </w:pPr>
    </w:p>
    <w:p w14:paraId="222032A6" w14:textId="77777777" w:rsidR="00012A09" w:rsidRPr="006104E8" w:rsidRDefault="00012A09" w:rsidP="00012A09">
      <w:pPr>
        <w:numPr>
          <w:ilvl w:val="1"/>
          <w:numId w:val="144"/>
        </w:numPr>
        <w:spacing w:after="160" w:line="259" w:lineRule="auto"/>
        <w:contextualSpacing/>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SUB-RECIPIENT has exhibited an inability to meet its financial or services obligations under this Agreement.</w:t>
      </w:r>
    </w:p>
    <w:p w14:paraId="4843C666" w14:textId="77777777" w:rsidR="00012A09" w:rsidRPr="006104E8" w:rsidRDefault="00012A09" w:rsidP="00012A09">
      <w:pPr>
        <w:ind w:left="1440"/>
        <w:contextualSpacing/>
        <w:rPr>
          <w:rFonts w:ascii="Times New Roman" w:eastAsia="Aptos" w:hAnsi="Times New Roman" w:cs="Times New Roman"/>
          <w:kern w:val="2"/>
          <w:sz w:val="24"/>
          <w:szCs w:val="24"/>
          <w14:ligatures w14:val="standardContextual"/>
        </w:rPr>
      </w:pPr>
    </w:p>
    <w:p w14:paraId="6B1F0474" w14:textId="77777777" w:rsidR="00012A09" w:rsidRPr="006104E8" w:rsidRDefault="00012A09" w:rsidP="00012A09">
      <w:pPr>
        <w:numPr>
          <w:ilvl w:val="1"/>
          <w:numId w:val="144"/>
        </w:numPr>
        <w:spacing w:after="160" w:line="259" w:lineRule="auto"/>
        <w:contextualSpacing/>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A voluntary or involuntary bankruptcy petition is filed by or against the SUB-RECIPIENT under the U.S. Bankruptcy Code or any similar petition under any state insolvency law.</w:t>
      </w:r>
    </w:p>
    <w:p w14:paraId="1FFAC855" w14:textId="77777777" w:rsidR="00012A09" w:rsidRPr="006104E8" w:rsidRDefault="00012A09" w:rsidP="00012A09">
      <w:pPr>
        <w:ind w:left="1440"/>
        <w:contextualSpacing/>
        <w:rPr>
          <w:rFonts w:ascii="Times New Roman" w:eastAsia="Aptos" w:hAnsi="Times New Roman" w:cs="Times New Roman"/>
          <w:kern w:val="2"/>
          <w:sz w:val="24"/>
          <w:szCs w:val="24"/>
          <w14:ligatures w14:val="standardContextual"/>
        </w:rPr>
      </w:pPr>
    </w:p>
    <w:p w14:paraId="72E437D2" w14:textId="77777777" w:rsidR="00012A09" w:rsidRPr="006104E8" w:rsidRDefault="00012A09" w:rsidP="00012A09">
      <w:pPr>
        <w:numPr>
          <w:ilvl w:val="1"/>
          <w:numId w:val="144"/>
        </w:numPr>
        <w:spacing w:after="160" w:line="259" w:lineRule="auto"/>
        <w:contextualSpacing/>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An assignment is made by the SUB-RECIPIENT for the benefit of creditors.</w:t>
      </w:r>
    </w:p>
    <w:p w14:paraId="383E766A" w14:textId="77777777" w:rsidR="00012A09" w:rsidRPr="006104E8" w:rsidRDefault="00012A09" w:rsidP="00012A09">
      <w:pPr>
        <w:numPr>
          <w:ilvl w:val="1"/>
          <w:numId w:val="144"/>
        </w:numPr>
        <w:spacing w:after="160" w:line="259" w:lineRule="auto"/>
        <w:contextualSpacing/>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A proceeding for the appointment of a receiver, custodian, trustee, or similar agent is initiated with respect to the SUB-RECIPIENT.</w:t>
      </w:r>
    </w:p>
    <w:p w14:paraId="4F51958D" w14:textId="77777777" w:rsidR="00012A09" w:rsidRPr="006104E8" w:rsidRDefault="00012A09" w:rsidP="00012A09">
      <w:pPr>
        <w:rPr>
          <w:rFonts w:ascii="Times New Roman" w:eastAsia="Aptos" w:hAnsi="Times New Roman" w:cs="Times New Roman"/>
          <w:kern w:val="2"/>
          <w:sz w:val="24"/>
          <w:szCs w:val="24"/>
          <w14:ligatures w14:val="standardContextual"/>
        </w:rPr>
      </w:pPr>
    </w:p>
    <w:p w14:paraId="07E32249" w14:textId="77777777" w:rsidR="00012A09" w:rsidRPr="006104E8" w:rsidRDefault="00012A09" w:rsidP="00012A09">
      <w:pPr>
        <w:numPr>
          <w:ilvl w:val="1"/>
          <w:numId w:val="144"/>
        </w:numPr>
        <w:spacing w:after="160" w:line="259" w:lineRule="auto"/>
        <w:contextualSpacing/>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The COMMISSION deems that such termination is necessary if the SUB-RECIPIENT fails to protect or potentially threatens the health or safety of any consumer/customer/client and/or to prevent or protect against fraud or otherwise protect the personnel, consumers/customers/clients, facilities, or services.</w:t>
      </w:r>
    </w:p>
    <w:p w14:paraId="2FA6F8C0" w14:textId="77777777" w:rsidR="00012A09" w:rsidRPr="006104E8" w:rsidRDefault="00012A09" w:rsidP="00012A09">
      <w:pPr>
        <w:ind w:left="1440"/>
        <w:contextualSpacing/>
        <w:rPr>
          <w:rFonts w:ascii="Times New Roman" w:eastAsia="Aptos" w:hAnsi="Times New Roman" w:cs="Times New Roman"/>
          <w:kern w:val="2"/>
          <w:sz w:val="24"/>
          <w:szCs w:val="24"/>
          <w14:ligatures w14:val="standardContextual"/>
        </w:rPr>
      </w:pPr>
    </w:p>
    <w:p w14:paraId="33A1BA5D" w14:textId="77777777" w:rsidR="00012A09" w:rsidRPr="006104E8" w:rsidRDefault="00012A09" w:rsidP="00012A09">
      <w:pPr>
        <w:numPr>
          <w:ilvl w:val="1"/>
          <w:numId w:val="144"/>
        </w:numPr>
        <w:spacing w:after="160" w:line="259" w:lineRule="auto"/>
        <w:contextualSpacing/>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SUB-RECIPIENT is debarred or suspended from performing services on any public Agreements and/or subject to exclusion from participation in the Medicaid or Medicare programs.</w:t>
      </w:r>
    </w:p>
    <w:p w14:paraId="5E7748BE" w14:textId="77777777" w:rsidR="00012A09" w:rsidRPr="006104E8" w:rsidRDefault="00012A09" w:rsidP="00012A09">
      <w:pPr>
        <w:ind w:left="1440"/>
        <w:contextualSpacing/>
        <w:rPr>
          <w:rFonts w:ascii="Times New Roman" w:eastAsia="Aptos" w:hAnsi="Times New Roman" w:cs="Times New Roman"/>
          <w:kern w:val="2"/>
          <w:sz w:val="24"/>
          <w:szCs w:val="24"/>
          <w14:ligatures w14:val="standardContextual"/>
        </w:rPr>
      </w:pPr>
    </w:p>
    <w:p w14:paraId="212E7B64" w14:textId="77777777" w:rsidR="00012A09" w:rsidRPr="006104E8" w:rsidRDefault="00012A09" w:rsidP="00012A09">
      <w:pPr>
        <w:numPr>
          <w:ilvl w:val="1"/>
          <w:numId w:val="144"/>
        </w:numPr>
        <w:spacing w:after="160" w:line="259" w:lineRule="auto"/>
        <w:contextualSpacing/>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SUB-RECIPIENT loses or has any license, certification or accreditation sanctioned that is required by this Agreement in state or federal laws.</w:t>
      </w:r>
    </w:p>
    <w:p w14:paraId="0F40610E" w14:textId="77777777" w:rsidR="00012A09" w:rsidRPr="006104E8" w:rsidRDefault="00012A09" w:rsidP="00012A09">
      <w:pPr>
        <w:rPr>
          <w:rFonts w:ascii="Times New Roman" w:eastAsia="Aptos" w:hAnsi="Times New Roman" w:cs="Times New Roman"/>
          <w:kern w:val="2"/>
          <w:sz w:val="24"/>
          <w:szCs w:val="24"/>
          <w14:ligatures w14:val="standardContextual"/>
        </w:rPr>
      </w:pPr>
    </w:p>
    <w:p w14:paraId="33D812A1" w14:textId="77777777" w:rsidR="00012A09" w:rsidRPr="006104E8" w:rsidRDefault="00012A09" w:rsidP="00012A09">
      <w:pPr>
        <w:rPr>
          <w:rFonts w:ascii="Times New Roman" w:eastAsia="Aptos" w:hAnsi="Times New Roman" w:cs="Times New Roman"/>
          <w:b/>
          <w:bCs/>
          <w:kern w:val="2"/>
          <w:sz w:val="24"/>
          <w:szCs w:val="24"/>
          <w14:ligatures w14:val="standardContextual"/>
        </w:rPr>
      </w:pPr>
      <w:r w:rsidRPr="006104E8">
        <w:rPr>
          <w:rFonts w:ascii="Times New Roman" w:eastAsia="Aptos" w:hAnsi="Times New Roman" w:cs="Times New Roman"/>
          <w:b/>
          <w:bCs/>
          <w:kern w:val="2"/>
          <w:sz w:val="24"/>
          <w:szCs w:val="24"/>
          <w14:ligatures w14:val="standardContextual"/>
        </w:rPr>
        <w:t xml:space="preserve">Para #112 </w:t>
      </w:r>
      <w:r w:rsidRPr="006104E8">
        <w:rPr>
          <w:rFonts w:ascii="Times New Roman" w:eastAsia="Aptos" w:hAnsi="Times New Roman" w:cs="Times New Roman"/>
          <w:b/>
          <w:bCs/>
          <w:kern w:val="2"/>
          <w:sz w:val="24"/>
          <w:szCs w:val="24"/>
          <w:u w:val="single"/>
          <w14:ligatures w14:val="standardContextual"/>
        </w:rPr>
        <w:t>COOPERATION IN TRANSITION OF SERVICES</w:t>
      </w:r>
      <w:r w:rsidRPr="006104E8">
        <w:rPr>
          <w:rFonts w:ascii="Times New Roman" w:eastAsia="Aptos" w:hAnsi="Times New Roman" w:cs="Times New Roman"/>
          <w:b/>
          <w:bCs/>
          <w:kern w:val="2"/>
          <w:sz w:val="24"/>
          <w:szCs w:val="24"/>
          <w14:ligatures w14:val="standardContextual"/>
        </w:rPr>
        <w:t>:</w:t>
      </w:r>
    </w:p>
    <w:p w14:paraId="034F7B57" w14:textId="77777777" w:rsidR="00012A09" w:rsidRPr="006104E8" w:rsidRDefault="00012A09" w:rsidP="00012A09">
      <w:pPr>
        <w:rPr>
          <w:rFonts w:ascii="Times New Roman" w:eastAsia="Aptos" w:hAnsi="Times New Roman" w:cs="Times New Roman"/>
          <w:kern w:val="2"/>
          <w:sz w:val="24"/>
          <w:szCs w:val="24"/>
          <w14:ligatures w14:val="standardContextual"/>
        </w:rPr>
      </w:pPr>
    </w:p>
    <w:p w14:paraId="1B3B6BB6" w14:textId="77777777" w:rsidR="00012A09" w:rsidRPr="006104E8" w:rsidRDefault="00012A09" w:rsidP="00012A09">
      <w:pPr>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The SUB-RECIPIENT agrees upon termination of this Agreement, in whole or in part, for any reason will cooperate as requested by the COMMISSION to effectuate the smooth and reasonable transition of the care and services for consumers/customers/clients as directed by the COMMISSION. This will include but not be limited to the transfer of the consumer/customer/client records, database access codes or passwords and any or all other means necessary to transfer and access electronic data, personal belongings, and funds of all consumers/customers/clients as directed by the COMMISSION. SUB-RECIPIENT further agrees that should it go out of business and/or cease to operate, all original records of consumers/customers/clients served pursuant to this Agreement shall be transferred by the SUB-RECIPIENT to the COMMISSION immediately and shall become the property of the COMMISSION. Unless otherwise specified in this Agreement, SUB-RECIPIENT shall effectuate and accomplish transition at no cost to the COMMISSION.</w:t>
      </w:r>
    </w:p>
    <w:p w14:paraId="519FD3F3" w14:textId="77777777" w:rsidR="00012A09" w:rsidRDefault="00012A09" w:rsidP="00012A09">
      <w:pPr>
        <w:rPr>
          <w:rFonts w:ascii="Times New Roman" w:eastAsia="Aptos" w:hAnsi="Times New Roman" w:cs="Times New Roman"/>
          <w:b/>
          <w:bCs/>
          <w:kern w:val="2"/>
          <w:sz w:val="24"/>
          <w:szCs w:val="24"/>
          <w14:ligatures w14:val="standardContextual"/>
        </w:rPr>
      </w:pPr>
    </w:p>
    <w:p w14:paraId="7B92EFE9" w14:textId="77777777" w:rsidR="00012A09" w:rsidRPr="006104E8" w:rsidRDefault="00012A09" w:rsidP="00012A09">
      <w:pPr>
        <w:rPr>
          <w:rFonts w:ascii="Times New Roman" w:eastAsia="Aptos" w:hAnsi="Times New Roman" w:cs="Times New Roman"/>
          <w:b/>
          <w:bCs/>
          <w:kern w:val="2"/>
          <w:sz w:val="24"/>
          <w:szCs w:val="24"/>
          <w14:ligatures w14:val="standardContextual"/>
        </w:rPr>
      </w:pPr>
      <w:r w:rsidRPr="006104E8">
        <w:rPr>
          <w:rFonts w:ascii="Times New Roman" w:eastAsia="Aptos" w:hAnsi="Times New Roman" w:cs="Times New Roman"/>
          <w:b/>
          <w:bCs/>
          <w:kern w:val="2"/>
          <w:sz w:val="24"/>
          <w:szCs w:val="24"/>
          <w14:ligatures w14:val="standardContextual"/>
        </w:rPr>
        <w:lastRenderedPageBreak/>
        <w:t xml:space="preserve">Para #113 </w:t>
      </w:r>
      <w:r w:rsidRPr="006104E8">
        <w:rPr>
          <w:rFonts w:ascii="Times New Roman" w:eastAsia="Aptos" w:hAnsi="Times New Roman" w:cs="Times New Roman"/>
          <w:b/>
          <w:bCs/>
          <w:kern w:val="2"/>
          <w:sz w:val="24"/>
          <w:szCs w:val="24"/>
          <w:u w:val="single"/>
          <w14:ligatures w14:val="standardContextual"/>
        </w:rPr>
        <w:t>FORCE MAJEURE</w:t>
      </w:r>
      <w:r w:rsidRPr="006104E8">
        <w:rPr>
          <w:rFonts w:ascii="Times New Roman" w:eastAsia="Aptos" w:hAnsi="Times New Roman" w:cs="Times New Roman"/>
          <w:b/>
          <w:bCs/>
          <w:kern w:val="2"/>
          <w:sz w:val="24"/>
          <w:szCs w:val="24"/>
          <w14:ligatures w14:val="standardContextual"/>
        </w:rPr>
        <w:t>:</w:t>
      </w:r>
    </w:p>
    <w:p w14:paraId="4F0AA74B" w14:textId="77777777" w:rsidR="00012A09" w:rsidRPr="006104E8" w:rsidRDefault="00012A09" w:rsidP="00012A09">
      <w:pPr>
        <w:rPr>
          <w:rFonts w:ascii="Times New Roman" w:eastAsia="Aptos" w:hAnsi="Times New Roman" w:cs="Times New Roman"/>
          <w:kern w:val="2"/>
          <w:sz w:val="24"/>
          <w:szCs w:val="24"/>
          <w14:ligatures w14:val="standardContextual"/>
        </w:rPr>
      </w:pPr>
    </w:p>
    <w:p w14:paraId="66C0C694" w14:textId="77777777" w:rsidR="00012A09" w:rsidRPr="006104E8" w:rsidRDefault="00012A09" w:rsidP="00012A09">
      <w:pPr>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Each party will be excused from performance under this Agreement to the extent that it is prevented from performing, in whole or in substantial part, due to delays caused by an act of God, civil disturbance, civil or military authority, war, court order, acts of public enemy, and such nonperformance will not be default under this Agreement nor a basis for termination for cause. Nothing in this paragraph shall be deemed to relieve the SUB-RECIPIENT from its liability for work performed by any Sub-Recipient. If the services to be provided to the COMMISSION are interrupted by a force majeure event, the COMMISSION will be entitled to an equitable adjustment to the fees and other payments due under this Agreement.</w:t>
      </w:r>
    </w:p>
    <w:p w14:paraId="0C8F0FE8" w14:textId="77777777" w:rsidR="00012A09" w:rsidRPr="006104E8" w:rsidRDefault="00012A09" w:rsidP="00012A09">
      <w:pPr>
        <w:rPr>
          <w:rFonts w:ascii="Times New Roman" w:eastAsia="Aptos" w:hAnsi="Times New Roman" w:cs="Times New Roman"/>
          <w:kern w:val="2"/>
          <w:sz w:val="24"/>
          <w:szCs w:val="24"/>
          <w14:ligatures w14:val="standardContextual"/>
        </w:rPr>
      </w:pPr>
    </w:p>
    <w:p w14:paraId="6761FF96" w14:textId="77777777" w:rsidR="00012A09" w:rsidRPr="006104E8" w:rsidRDefault="00012A09" w:rsidP="00012A09">
      <w:pPr>
        <w:rPr>
          <w:rFonts w:ascii="Times New Roman" w:eastAsia="Aptos" w:hAnsi="Times New Roman" w:cs="Times New Roman"/>
          <w:b/>
          <w:bCs/>
          <w:kern w:val="2"/>
          <w:sz w:val="24"/>
          <w:szCs w:val="24"/>
          <w14:ligatures w14:val="standardContextual"/>
        </w:rPr>
      </w:pPr>
      <w:r w:rsidRPr="006104E8">
        <w:rPr>
          <w:rFonts w:ascii="Times New Roman" w:eastAsia="Aptos" w:hAnsi="Times New Roman" w:cs="Times New Roman"/>
          <w:b/>
          <w:bCs/>
          <w:kern w:val="2"/>
          <w:sz w:val="24"/>
          <w:szCs w:val="24"/>
          <w14:ligatures w14:val="standardContextual"/>
        </w:rPr>
        <w:t xml:space="preserve">Para #114 </w:t>
      </w:r>
      <w:r w:rsidRPr="006104E8">
        <w:rPr>
          <w:rFonts w:ascii="Times New Roman" w:eastAsia="Aptos" w:hAnsi="Times New Roman" w:cs="Times New Roman"/>
          <w:b/>
          <w:bCs/>
          <w:kern w:val="2"/>
          <w:sz w:val="24"/>
          <w:szCs w:val="24"/>
          <w:u w:val="single"/>
          <w14:ligatures w14:val="standardContextual"/>
        </w:rPr>
        <w:t>ACCESS TO RECORDS AND INVESTIGATION</w:t>
      </w:r>
      <w:r w:rsidRPr="006104E8">
        <w:rPr>
          <w:rFonts w:ascii="Times New Roman" w:eastAsia="Aptos" w:hAnsi="Times New Roman" w:cs="Times New Roman"/>
          <w:b/>
          <w:bCs/>
          <w:kern w:val="2"/>
          <w:sz w:val="24"/>
          <w:szCs w:val="24"/>
          <w14:ligatures w14:val="standardContextual"/>
        </w:rPr>
        <w:t>:</w:t>
      </w:r>
    </w:p>
    <w:p w14:paraId="35970232" w14:textId="77777777" w:rsidR="00012A09" w:rsidRPr="006104E8" w:rsidRDefault="00012A09" w:rsidP="00012A09">
      <w:pPr>
        <w:rPr>
          <w:rFonts w:ascii="Times New Roman" w:eastAsia="Aptos" w:hAnsi="Times New Roman" w:cs="Times New Roman"/>
          <w:kern w:val="2"/>
          <w:sz w:val="24"/>
          <w:szCs w:val="24"/>
          <w14:ligatures w14:val="standardContextual"/>
        </w:rPr>
      </w:pPr>
    </w:p>
    <w:p w14:paraId="7D3C16CC" w14:textId="77777777" w:rsidR="00012A09" w:rsidRPr="006104E8" w:rsidRDefault="00012A09" w:rsidP="00012A09">
      <w:pPr>
        <w:numPr>
          <w:ilvl w:val="0"/>
          <w:numId w:val="145"/>
        </w:numPr>
        <w:spacing w:after="160" w:line="259" w:lineRule="auto"/>
        <w:contextualSpacing/>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 xml:space="preserve">The State, and Federal Government, the Division of Aging, Department of Human </w:t>
      </w:r>
      <w:proofErr w:type="gramStart"/>
      <w:r w:rsidRPr="006104E8">
        <w:rPr>
          <w:rFonts w:ascii="Times New Roman" w:eastAsia="Aptos" w:hAnsi="Times New Roman" w:cs="Times New Roman"/>
          <w:kern w:val="2"/>
          <w:sz w:val="24"/>
          <w:szCs w:val="24"/>
          <w14:ligatures w14:val="standardContextual"/>
        </w:rPr>
        <w:t>Services</w:t>
      </w:r>
      <w:proofErr w:type="gramEnd"/>
      <w:r w:rsidRPr="006104E8">
        <w:rPr>
          <w:rFonts w:ascii="Times New Roman" w:eastAsia="Aptos" w:hAnsi="Times New Roman" w:cs="Times New Roman"/>
          <w:kern w:val="2"/>
          <w:sz w:val="24"/>
          <w:szCs w:val="24"/>
          <w14:ligatures w14:val="standardContextual"/>
        </w:rPr>
        <w:t xml:space="preserve"> and the COMMISSION shall have access to all pertinent books, documents, papers, correspondence, including e-mails, management reports, memoranda, and any other records of the SUB-RECIPIENT and Sub-Recipient (collectively, “records”) for the purpose of conducting or reviewing audit examinations, excerpts, and transcripts. SUB-RECIPIENT and Sub-Recipient record retention requirements are seven years from submission of final expenditure report. If any litigation, claims, or audit is started before the expiration of the seven-year period, the records shall be retained until all litigations, claims or audit findings involving the records have been resolved.</w:t>
      </w:r>
    </w:p>
    <w:p w14:paraId="054379C3" w14:textId="77777777" w:rsidR="00012A09" w:rsidRPr="006104E8" w:rsidRDefault="00012A09" w:rsidP="00012A09">
      <w:pPr>
        <w:ind w:left="720"/>
        <w:contextualSpacing/>
        <w:rPr>
          <w:rFonts w:ascii="Times New Roman" w:eastAsia="Aptos" w:hAnsi="Times New Roman" w:cs="Times New Roman"/>
          <w:kern w:val="2"/>
          <w:sz w:val="24"/>
          <w:szCs w:val="24"/>
          <w14:ligatures w14:val="standardContextual"/>
        </w:rPr>
      </w:pPr>
    </w:p>
    <w:p w14:paraId="08A2E5D1" w14:textId="77777777" w:rsidR="00012A09" w:rsidRPr="006104E8" w:rsidRDefault="00012A09" w:rsidP="00012A09">
      <w:pPr>
        <w:numPr>
          <w:ilvl w:val="0"/>
          <w:numId w:val="145"/>
        </w:numPr>
        <w:spacing w:after="160" w:line="259" w:lineRule="auto"/>
        <w:contextualSpacing/>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The SUB-RECIPIENT agrees that the DHS Office of Inspector General, upon the request of the DHS Commissioner or his designee, has full authority to investigate any allegation of misconduct in performance of duties arising from this Agreement made against an employee or agent of the SUB-RECIPIENT. The SUB-RECIPIENT agrees to cooperate fully in such investigations by providing the Office of Inspector General full access to its records and by allowing its employees and agents to be interviewed during such investigations.</w:t>
      </w:r>
    </w:p>
    <w:p w14:paraId="6C572A56" w14:textId="77777777" w:rsidR="00012A09" w:rsidRPr="006104E8" w:rsidRDefault="00012A09" w:rsidP="00012A09">
      <w:pPr>
        <w:ind w:left="720"/>
        <w:contextualSpacing/>
        <w:rPr>
          <w:rFonts w:ascii="Times New Roman" w:eastAsia="Aptos" w:hAnsi="Times New Roman" w:cs="Times New Roman"/>
          <w:kern w:val="2"/>
          <w:sz w:val="24"/>
          <w:szCs w:val="24"/>
          <w14:ligatures w14:val="standardContextual"/>
        </w:rPr>
      </w:pPr>
    </w:p>
    <w:p w14:paraId="670013E9" w14:textId="77777777" w:rsidR="00012A09" w:rsidRPr="006104E8" w:rsidRDefault="00012A09" w:rsidP="00012A09">
      <w:pPr>
        <w:numPr>
          <w:ilvl w:val="0"/>
          <w:numId w:val="145"/>
        </w:numPr>
        <w:spacing w:after="160" w:line="259" w:lineRule="auto"/>
        <w:contextualSpacing/>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 xml:space="preserve">The COMMISSION and the Division of Aging, Department of Human Services, shall have the right to monitor and inspect the operations of the SUB-RECIPIENT and any Sub-Recipient for compliance with the provisions of this Agreement and all applicable federal and state laws and regulations, with or without notice, at any time during the term of this Agreement. The SUB-RECIPIENT agrees to cooperate fully with these monitoring and inspection activities. Such monitoring and inspection activities may include, without limitation, on-site health and safety inspections, financial and behavioral health/clinical audits, review of any records developed directly or indirectly as a result of this Agreement, review of management systems, policies and procedures, review of service authorization and utilization activities, and review of any other areas, </w:t>
      </w:r>
      <w:proofErr w:type="gramStart"/>
      <w:r w:rsidRPr="006104E8">
        <w:rPr>
          <w:rFonts w:ascii="Times New Roman" w:eastAsia="Aptos" w:hAnsi="Times New Roman" w:cs="Times New Roman"/>
          <w:kern w:val="2"/>
          <w:sz w:val="24"/>
          <w:szCs w:val="24"/>
          <w14:ligatures w14:val="standardContextual"/>
        </w:rPr>
        <w:t>activities</w:t>
      </w:r>
      <w:proofErr w:type="gramEnd"/>
      <w:r w:rsidRPr="006104E8">
        <w:rPr>
          <w:rFonts w:ascii="Times New Roman" w:eastAsia="Aptos" w:hAnsi="Times New Roman" w:cs="Times New Roman"/>
          <w:kern w:val="2"/>
          <w:sz w:val="24"/>
          <w:szCs w:val="24"/>
          <w14:ligatures w14:val="standardContextual"/>
        </w:rPr>
        <w:t xml:space="preserve"> or materials relevant to or pertaining to this Agreement. The COMMISSION will provide the SUB-RECIPIENT with a report of any findings and recommendations and may require the SUB-RECIPIENT to develop corrective action plans as appropriate. Such </w:t>
      </w:r>
      <w:r w:rsidRPr="006104E8">
        <w:rPr>
          <w:rFonts w:ascii="Times New Roman" w:eastAsia="Aptos" w:hAnsi="Times New Roman" w:cs="Times New Roman"/>
          <w:kern w:val="2"/>
          <w:sz w:val="24"/>
          <w:szCs w:val="24"/>
          <w14:ligatures w14:val="standardContextual"/>
        </w:rPr>
        <w:lastRenderedPageBreak/>
        <w:t>corrective action plans may include requiring the SUB-RECIPIENT to make changes in service authorization, utilization practices, and/or any activity deemed necessary by the COMMISSION.</w:t>
      </w:r>
    </w:p>
    <w:p w14:paraId="0908B66D" w14:textId="77777777" w:rsidR="00012A09" w:rsidRPr="006104E8" w:rsidRDefault="00012A09" w:rsidP="00012A09">
      <w:pPr>
        <w:ind w:left="720"/>
        <w:contextualSpacing/>
        <w:rPr>
          <w:rFonts w:ascii="Times New Roman" w:eastAsia="Aptos" w:hAnsi="Times New Roman" w:cs="Times New Roman"/>
          <w:kern w:val="2"/>
          <w:sz w:val="24"/>
          <w:szCs w:val="24"/>
          <w14:ligatures w14:val="standardContextual"/>
        </w:rPr>
      </w:pPr>
    </w:p>
    <w:p w14:paraId="2E4B32D7" w14:textId="77777777" w:rsidR="00012A09" w:rsidRDefault="00012A09" w:rsidP="00012A09">
      <w:pPr>
        <w:numPr>
          <w:ilvl w:val="0"/>
          <w:numId w:val="145"/>
        </w:numPr>
        <w:spacing w:after="160" w:line="259" w:lineRule="auto"/>
        <w:contextualSpacing/>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The SUB-RECIPIENT agrees to make available at all reasonable times during the period set forth below any of the records of the agreed upon work for inspection or audit by any authorized representative of the Division of Aging Services, the Georgia State Auditor or other authorized federal or state agency. SUB-RECIPIENT shall preserve and make available its records for a period of seven years from the date of final payment under this Agreement and for such period, if any, as is required by applicable statue, or by any other paragraph of this Agreement. If the Agreement is completely or partially terminated, the records relating to the work terminated shall be preserved and made available for a period of seven years from the date of any resulting final settlement. Records that relate to appeals, litigation, or the settlements of claims arising out of the performance of this Agreement, or costs and expenses of any such agreement as to which exception has been taken by the State Auditor, other authorized federal or state agency, or any of their authorized representatives, shall be retained for a period of seven years by SUB-RECIPIENT after such appeals, litigation, claims or exceptions have been resolved.</w:t>
      </w:r>
    </w:p>
    <w:p w14:paraId="15EA2146" w14:textId="77777777" w:rsidR="00012A09" w:rsidRPr="006104E8" w:rsidRDefault="00012A09" w:rsidP="00012A09">
      <w:pPr>
        <w:spacing w:after="160" w:line="259" w:lineRule="auto"/>
        <w:ind w:left="360"/>
        <w:contextualSpacing/>
        <w:rPr>
          <w:rFonts w:ascii="Times New Roman" w:eastAsia="Aptos" w:hAnsi="Times New Roman" w:cs="Times New Roman"/>
          <w:kern w:val="2"/>
          <w:sz w:val="24"/>
          <w:szCs w:val="24"/>
          <w14:ligatures w14:val="standardContextual"/>
        </w:rPr>
      </w:pPr>
    </w:p>
    <w:p w14:paraId="520B32A0" w14:textId="77777777" w:rsidR="00012A09" w:rsidRPr="006104E8" w:rsidRDefault="00012A09" w:rsidP="00012A09">
      <w:pPr>
        <w:rPr>
          <w:rFonts w:ascii="Times New Roman" w:eastAsia="Aptos" w:hAnsi="Times New Roman" w:cs="Times New Roman"/>
          <w:b/>
          <w:bCs/>
          <w:kern w:val="2"/>
          <w:sz w:val="24"/>
          <w:szCs w:val="24"/>
          <w14:ligatures w14:val="standardContextual"/>
        </w:rPr>
      </w:pPr>
      <w:r w:rsidRPr="006104E8">
        <w:rPr>
          <w:rFonts w:ascii="Times New Roman" w:eastAsia="Aptos" w:hAnsi="Times New Roman" w:cs="Times New Roman"/>
          <w:b/>
          <w:bCs/>
          <w:kern w:val="2"/>
          <w:sz w:val="24"/>
          <w:szCs w:val="24"/>
          <w14:ligatures w14:val="standardContextual"/>
        </w:rPr>
        <w:t xml:space="preserve">Para #115 </w:t>
      </w:r>
      <w:r w:rsidRPr="006104E8">
        <w:rPr>
          <w:rFonts w:ascii="Times New Roman" w:eastAsia="Aptos" w:hAnsi="Times New Roman" w:cs="Times New Roman"/>
          <w:b/>
          <w:bCs/>
          <w:kern w:val="2"/>
          <w:sz w:val="24"/>
          <w:szCs w:val="24"/>
          <w:u w:val="single"/>
          <w14:ligatures w14:val="standardContextual"/>
        </w:rPr>
        <w:t>DEPARTMENT APPROVAL OF SUB-AGREEMENTS</w:t>
      </w:r>
      <w:r w:rsidRPr="006104E8">
        <w:rPr>
          <w:rFonts w:ascii="Times New Roman" w:eastAsia="Aptos" w:hAnsi="Times New Roman" w:cs="Times New Roman"/>
          <w:b/>
          <w:bCs/>
          <w:kern w:val="2"/>
          <w:sz w:val="24"/>
          <w:szCs w:val="24"/>
          <w14:ligatures w14:val="standardContextual"/>
        </w:rPr>
        <w:t>:</w:t>
      </w:r>
    </w:p>
    <w:p w14:paraId="12A206CF" w14:textId="77777777" w:rsidR="00012A09" w:rsidRPr="006104E8" w:rsidRDefault="00012A09" w:rsidP="00012A09">
      <w:pPr>
        <w:rPr>
          <w:rFonts w:ascii="Times New Roman" w:eastAsia="Aptos" w:hAnsi="Times New Roman" w:cs="Times New Roman"/>
          <w:b/>
          <w:bCs/>
          <w:kern w:val="2"/>
          <w:sz w:val="24"/>
          <w:szCs w:val="24"/>
          <w14:ligatures w14:val="standardContextual"/>
        </w:rPr>
      </w:pPr>
    </w:p>
    <w:p w14:paraId="6CEBEF24" w14:textId="77777777" w:rsidR="00012A09" w:rsidRPr="006104E8" w:rsidRDefault="00012A09" w:rsidP="00012A09">
      <w:pPr>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 xml:space="preserve">Any sub-agreements or delegation of the authority herein will be submitted to the COMMISSION for approval prior to execution and any such approval given shall be in writing. The COMMISSION specifically agrees to be responsible for the performance of any Sub-Recipient or other duties delegated and all provisions of this Agreement. The SUB-RECIPIENT will ensure that the Sub-Recipient both understands and abides by all pertinent provisions of the Agreement and regulations applicable to the Sub-Recipient. The SUB-RECIPIENT agrees to reimburse the COMMISSION for any federal or state audit disallowances arising from the Sub-Recipient’s performance or non-performance of duties under this Agreement which are delegated to the Sub-Recipient. The </w:t>
      </w:r>
      <w:proofErr w:type="spellStart"/>
      <w:r w:rsidRPr="006104E8">
        <w:rPr>
          <w:rFonts w:ascii="Times New Roman" w:eastAsia="Aptos" w:hAnsi="Times New Roman" w:cs="Times New Roman"/>
          <w:kern w:val="2"/>
          <w:sz w:val="24"/>
          <w:szCs w:val="24"/>
          <w14:ligatures w14:val="standardContextual"/>
        </w:rPr>
        <w:t>COMMISSION’s</w:t>
      </w:r>
      <w:proofErr w:type="spellEnd"/>
      <w:r w:rsidRPr="006104E8">
        <w:rPr>
          <w:rFonts w:ascii="Times New Roman" w:eastAsia="Aptos" w:hAnsi="Times New Roman" w:cs="Times New Roman"/>
          <w:kern w:val="2"/>
          <w:sz w:val="24"/>
          <w:szCs w:val="24"/>
          <w14:ligatures w14:val="standardContextual"/>
        </w:rPr>
        <w:t xml:space="preserve"> Executive Director is the approving authority for sub-agreements and delegation of authority.</w:t>
      </w:r>
    </w:p>
    <w:p w14:paraId="32421DE8" w14:textId="77777777" w:rsidR="00012A09" w:rsidRPr="006104E8" w:rsidRDefault="00012A09" w:rsidP="00012A09">
      <w:pPr>
        <w:rPr>
          <w:rFonts w:ascii="Times New Roman" w:eastAsia="Aptos" w:hAnsi="Times New Roman" w:cs="Times New Roman"/>
          <w:kern w:val="2"/>
          <w:sz w:val="24"/>
          <w:szCs w:val="24"/>
          <w14:ligatures w14:val="standardContextual"/>
        </w:rPr>
      </w:pPr>
    </w:p>
    <w:p w14:paraId="2D82216D" w14:textId="77777777" w:rsidR="00012A09" w:rsidRPr="006104E8" w:rsidRDefault="00012A09" w:rsidP="00012A09">
      <w:pPr>
        <w:rPr>
          <w:rFonts w:ascii="Times New Roman" w:eastAsia="Aptos" w:hAnsi="Times New Roman" w:cs="Times New Roman"/>
          <w:b/>
          <w:bCs/>
          <w:kern w:val="2"/>
          <w:sz w:val="24"/>
          <w:szCs w:val="24"/>
          <w14:ligatures w14:val="standardContextual"/>
        </w:rPr>
      </w:pPr>
      <w:r w:rsidRPr="006104E8">
        <w:rPr>
          <w:rFonts w:ascii="Times New Roman" w:eastAsia="Aptos" w:hAnsi="Times New Roman" w:cs="Times New Roman"/>
          <w:b/>
          <w:bCs/>
          <w:kern w:val="2"/>
          <w:sz w:val="24"/>
          <w:szCs w:val="24"/>
          <w14:ligatures w14:val="standardContextual"/>
        </w:rPr>
        <w:t xml:space="preserve">Para #116 </w:t>
      </w:r>
      <w:r w:rsidRPr="006104E8">
        <w:rPr>
          <w:rFonts w:ascii="Times New Roman" w:eastAsia="Aptos" w:hAnsi="Times New Roman" w:cs="Times New Roman"/>
          <w:b/>
          <w:bCs/>
          <w:kern w:val="2"/>
          <w:sz w:val="24"/>
          <w:szCs w:val="24"/>
          <w:u w:val="single"/>
          <w14:ligatures w14:val="standardContextual"/>
        </w:rPr>
        <w:t>SUB-AGREEMENTS</w:t>
      </w:r>
      <w:r w:rsidRPr="006104E8">
        <w:rPr>
          <w:rFonts w:ascii="Times New Roman" w:eastAsia="Aptos" w:hAnsi="Times New Roman" w:cs="Times New Roman"/>
          <w:b/>
          <w:bCs/>
          <w:kern w:val="2"/>
          <w:sz w:val="24"/>
          <w:szCs w:val="24"/>
          <w14:ligatures w14:val="standardContextual"/>
        </w:rPr>
        <w:t>:</w:t>
      </w:r>
    </w:p>
    <w:p w14:paraId="74492BC2" w14:textId="77777777" w:rsidR="00012A09" w:rsidRPr="006104E8" w:rsidRDefault="00012A09" w:rsidP="00012A09">
      <w:pPr>
        <w:rPr>
          <w:rFonts w:ascii="Times New Roman" w:eastAsia="Aptos" w:hAnsi="Times New Roman" w:cs="Times New Roman"/>
          <w:kern w:val="2"/>
          <w:sz w:val="24"/>
          <w:szCs w:val="24"/>
          <w14:ligatures w14:val="standardContextual"/>
        </w:rPr>
      </w:pPr>
    </w:p>
    <w:p w14:paraId="3620B786" w14:textId="77777777" w:rsidR="00012A09" w:rsidRPr="006104E8" w:rsidRDefault="00012A09" w:rsidP="00012A09">
      <w:pPr>
        <w:numPr>
          <w:ilvl w:val="0"/>
          <w:numId w:val="146"/>
        </w:numPr>
        <w:spacing w:after="160" w:line="259" w:lineRule="auto"/>
        <w:contextualSpacing/>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The SUB-RECIPIENT will be responsible for the performance of any Sub-Recipient to whom any duties are delegated under any provisions of this Agreement. All sub-agreements shall be submitted to the COMMISSION for written approval prior to execution. The Executive Director of the COMMISSION shall be the COMMISSION'S approving authority for all sub-agreements relating to this Agreement.</w:t>
      </w:r>
    </w:p>
    <w:p w14:paraId="202D67DF" w14:textId="77777777" w:rsidR="00012A09" w:rsidRPr="006104E8" w:rsidRDefault="00012A09" w:rsidP="00012A09">
      <w:pPr>
        <w:ind w:left="720"/>
        <w:contextualSpacing/>
        <w:rPr>
          <w:rFonts w:ascii="Times New Roman" w:eastAsia="Aptos" w:hAnsi="Times New Roman" w:cs="Times New Roman"/>
          <w:kern w:val="2"/>
          <w:sz w:val="24"/>
          <w:szCs w:val="24"/>
          <w14:ligatures w14:val="standardContextual"/>
        </w:rPr>
      </w:pPr>
    </w:p>
    <w:p w14:paraId="08F6A7D6" w14:textId="77777777" w:rsidR="00012A09" w:rsidRPr="006104E8" w:rsidRDefault="00012A09" w:rsidP="00012A09">
      <w:pPr>
        <w:numPr>
          <w:ilvl w:val="0"/>
          <w:numId w:val="146"/>
        </w:numPr>
        <w:spacing w:after="160" w:line="259" w:lineRule="auto"/>
        <w:contextualSpacing/>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The SUB-RECIPIENT agrees to reimburse the COMMISSION for any federal or state audit disallowances arising from the Sub-Recipient’s performance or non-performance of duties under this Agreement which are delegated to the Sub-Recipient.</w:t>
      </w:r>
    </w:p>
    <w:p w14:paraId="79917DB4" w14:textId="77777777" w:rsidR="00012A09" w:rsidRPr="006104E8" w:rsidRDefault="00012A09" w:rsidP="00012A09">
      <w:pPr>
        <w:ind w:left="720"/>
        <w:contextualSpacing/>
        <w:rPr>
          <w:rFonts w:ascii="Times New Roman" w:eastAsia="Aptos" w:hAnsi="Times New Roman" w:cs="Times New Roman"/>
          <w:kern w:val="2"/>
          <w:sz w:val="24"/>
          <w:szCs w:val="24"/>
          <w14:ligatures w14:val="standardContextual"/>
        </w:rPr>
      </w:pPr>
    </w:p>
    <w:p w14:paraId="5D904EBC" w14:textId="77777777" w:rsidR="00012A09" w:rsidRPr="006104E8" w:rsidRDefault="00012A09" w:rsidP="00012A09">
      <w:pPr>
        <w:numPr>
          <w:ilvl w:val="0"/>
          <w:numId w:val="146"/>
        </w:numPr>
        <w:spacing w:after="160" w:line="259" w:lineRule="auto"/>
        <w:contextualSpacing/>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lastRenderedPageBreak/>
        <w:t>If the SUB-RECIPIENT contracts for the provision of any deliverables pursuant to this Agreement, the SUB-RECIPIENT agrees to include the following in each Agreement:</w:t>
      </w:r>
    </w:p>
    <w:p w14:paraId="04297551" w14:textId="77777777" w:rsidR="00012A09" w:rsidRPr="006104E8" w:rsidRDefault="00012A09" w:rsidP="00012A09">
      <w:pPr>
        <w:ind w:left="720"/>
        <w:contextualSpacing/>
        <w:rPr>
          <w:rFonts w:ascii="Times New Roman" w:eastAsia="Aptos" w:hAnsi="Times New Roman" w:cs="Times New Roman"/>
          <w:kern w:val="2"/>
          <w:sz w:val="24"/>
          <w:szCs w:val="24"/>
          <w14:ligatures w14:val="standardContextual"/>
        </w:rPr>
      </w:pPr>
    </w:p>
    <w:p w14:paraId="458650EF" w14:textId="77777777" w:rsidR="00012A09" w:rsidRPr="006104E8" w:rsidRDefault="00012A09" w:rsidP="00012A09">
      <w:pPr>
        <w:numPr>
          <w:ilvl w:val="1"/>
          <w:numId w:val="146"/>
        </w:numPr>
        <w:spacing w:after="160" w:line="259" w:lineRule="auto"/>
        <w:contextualSpacing/>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Stipulations that the Sub-Recipient is required to adhere to each provision of this Agreement related to the quality and quantity of deliverables, compliance with state and federal laws and regulations, confidentiality, auditing, access to records and Agreement administration.</w:t>
      </w:r>
    </w:p>
    <w:p w14:paraId="4CDBB69E" w14:textId="77777777" w:rsidR="00012A09" w:rsidRPr="006104E8" w:rsidRDefault="00012A09" w:rsidP="00012A09">
      <w:pPr>
        <w:ind w:left="1440"/>
        <w:contextualSpacing/>
        <w:rPr>
          <w:rFonts w:ascii="Times New Roman" w:eastAsia="Aptos" w:hAnsi="Times New Roman" w:cs="Times New Roman"/>
          <w:kern w:val="2"/>
          <w:sz w:val="24"/>
          <w:szCs w:val="24"/>
          <w14:ligatures w14:val="standardContextual"/>
        </w:rPr>
      </w:pPr>
    </w:p>
    <w:p w14:paraId="23F9A46A" w14:textId="77777777" w:rsidR="00012A09" w:rsidRPr="006104E8" w:rsidRDefault="00012A09" w:rsidP="00012A09">
      <w:pPr>
        <w:numPr>
          <w:ilvl w:val="1"/>
          <w:numId w:val="146"/>
        </w:numPr>
        <w:spacing w:after="160" w:line="259" w:lineRule="auto"/>
        <w:contextualSpacing/>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A clear statement of the service or product being acquired through said sub-agreement with detailed description of cost, including properly completed Division of Aging Services Unit Cost Methodology documentation, as appropriate.</w:t>
      </w:r>
    </w:p>
    <w:p w14:paraId="3B254841" w14:textId="77777777" w:rsidR="00012A09" w:rsidRPr="006104E8" w:rsidRDefault="00012A09" w:rsidP="00012A09">
      <w:pPr>
        <w:rPr>
          <w:rFonts w:ascii="Times New Roman" w:eastAsia="Aptos" w:hAnsi="Times New Roman" w:cs="Times New Roman"/>
          <w:kern w:val="2"/>
          <w:sz w:val="24"/>
          <w:szCs w:val="24"/>
          <w14:ligatures w14:val="standardContextual"/>
        </w:rPr>
      </w:pPr>
    </w:p>
    <w:p w14:paraId="2051C5F9" w14:textId="77777777" w:rsidR="00012A09" w:rsidRPr="006104E8" w:rsidRDefault="00012A09" w:rsidP="00012A09">
      <w:pPr>
        <w:numPr>
          <w:ilvl w:val="0"/>
          <w:numId w:val="146"/>
        </w:numPr>
        <w:spacing w:after="160" w:line="259" w:lineRule="auto"/>
        <w:contextualSpacing/>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The SUB-RECIPIENT shall promptly pursue, at its own expense, appropriate legal and equitable remedies against any Sub-Recipient who fails to adhere to the Agreement requirements. The SUB-RECIPIENT’S failure to proceed against a Sub-Recipient will constitute a separate breach by the SUB-RECIPIENT in which case the COMMISSION may pursue appropriate remedies as a result of such breach.</w:t>
      </w:r>
    </w:p>
    <w:p w14:paraId="7C24AB8F" w14:textId="77777777" w:rsidR="00012A09" w:rsidRPr="006104E8" w:rsidRDefault="00012A09" w:rsidP="00012A09">
      <w:pPr>
        <w:rPr>
          <w:rFonts w:ascii="Times New Roman" w:eastAsia="Aptos" w:hAnsi="Times New Roman" w:cs="Times New Roman"/>
          <w:kern w:val="2"/>
          <w:sz w:val="24"/>
          <w:szCs w:val="24"/>
          <w14:ligatures w14:val="standardContextual"/>
        </w:rPr>
      </w:pPr>
    </w:p>
    <w:p w14:paraId="25D67F71" w14:textId="77777777" w:rsidR="00012A09" w:rsidRPr="006104E8" w:rsidRDefault="00012A09" w:rsidP="00012A09">
      <w:pPr>
        <w:rPr>
          <w:rFonts w:ascii="Times New Roman" w:eastAsia="Aptos" w:hAnsi="Times New Roman" w:cs="Times New Roman"/>
          <w:b/>
          <w:bCs/>
          <w:kern w:val="2"/>
          <w:sz w:val="24"/>
          <w:szCs w:val="24"/>
          <w14:ligatures w14:val="standardContextual"/>
        </w:rPr>
      </w:pPr>
      <w:r w:rsidRPr="006104E8">
        <w:rPr>
          <w:rFonts w:ascii="Times New Roman" w:eastAsia="Aptos" w:hAnsi="Times New Roman" w:cs="Times New Roman"/>
          <w:b/>
          <w:bCs/>
          <w:kern w:val="2"/>
          <w:sz w:val="24"/>
          <w:szCs w:val="24"/>
          <w14:ligatures w14:val="standardContextual"/>
        </w:rPr>
        <w:t xml:space="preserve">Para #117 </w:t>
      </w:r>
      <w:r w:rsidRPr="006104E8">
        <w:rPr>
          <w:rFonts w:ascii="Times New Roman" w:eastAsia="Aptos" w:hAnsi="Times New Roman" w:cs="Times New Roman"/>
          <w:b/>
          <w:bCs/>
          <w:kern w:val="2"/>
          <w:sz w:val="24"/>
          <w:szCs w:val="24"/>
          <w:u w:val="single"/>
          <w14:ligatures w14:val="standardContextual"/>
        </w:rPr>
        <w:t>SUB-RECIPIENT/SUB-SUB-RECIPIENT LICENSE REQUIREMENTS</w:t>
      </w:r>
      <w:r w:rsidRPr="006104E8">
        <w:rPr>
          <w:rFonts w:ascii="Times New Roman" w:eastAsia="Aptos" w:hAnsi="Times New Roman" w:cs="Times New Roman"/>
          <w:b/>
          <w:bCs/>
          <w:kern w:val="2"/>
          <w:sz w:val="24"/>
          <w:szCs w:val="24"/>
          <w14:ligatures w14:val="standardContextual"/>
        </w:rPr>
        <w:t>:</w:t>
      </w:r>
    </w:p>
    <w:p w14:paraId="30E3DA82" w14:textId="77777777" w:rsidR="00012A09" w:rsidRPr="006104E8" w:rsidRDefault="00012A09" w:rsidP="00012A09">
      <w:pPr>
        <w:rPr>
          <w:rFonts w:ascii="Times New Roman" w:eastAsia="Aptos" w:hAnsi="Times New Roman" w:cs="Times New Roman"/>
          <w:b/>
          <w:bCs/>
          <w:kern w:val="2"/>
          <w:sz w:val="24"/>
          <w:szCs w:val="24"/>
          <w14:ligatures w14:val="standardContextual"/>
        </w:rPr>
      </w:pPr>
    </w:p>
    <w:p w14:paraId="30427981" w14:textId="77777777" w:rsidR="00012A09" w:rsidRPr="006104E8" w:rsidRDefault="00012A09" w:rsidP="00012A09">
      <w:pPr>
        <w:numPr>
          <w:ilvl w:val="0"/>
          <w:numId w:val="147"/>
        </w:numPr>
        <w:spacing w:after="160" w:line="259" w:lineRule="auto"/>
        <w:contextualSpacing/>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The SUB-RECIPIENT agrees to maintain any required city, county and state business licenses and any other special licenses required, prior to and during the performance of this Agreement.</w:t>
      </w:r>
    </w:p>
    <w:p w14:paraId="013C2042" w14:textId="77777777" w:rsidR="00012A09" w:rsidRPr="006104E8" w:rsidRDefault="00012A09" w:rsidP="00012A09">
      <w:pPr>
        <w:ind w:left="720"/>
        <w:contextualSpacing/>
        <w:rPr>
          <w:rFonts w:ascii="Times New Roman" w:eastAsia="Aptos" w:hAnsi="Times New Roman" w:cs="Times New Roman"/>
          <w:kern w:val="2"/>
          <w:sz w:val="24"/>
          <w:szCs w:val="24"/>
          <w14:ligatures w14:val="standardContextual"/>
        </w:rPr>
      </w:pPr>
    </w:p>
    <w:p w14:paraId="7AAE4802" w14:textId="77777777" w:rsidR="00012A09" w:rsidRPr="006104E8" w:rsidRDefault="00012A09" w:rsidP="00012A09">
      <w:pPr>
        <w:numPr>
          <w:ilvl w:val="0"/>
          <w:numId w:val="147"/>
        </w:numPr>
        <w:spacing w:after="160" w:line="259" w:lineRule="auto"/>
        <w:contextualSpacing/>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The SUB-RECIPIENT is responsible for ensuring that Sub-Recipients are appropriately licensed.</w:t>
      </w:r>
    </w:p>
    <w:p w14:paraId="0B0D723C" w14:textId="77777777" w:rsidR="00012A09" w:rsidRPr="006104E8" w:rsidRDefault="00012A09" w:rsidP="00012A09">
      <w:pPr>
        <w:ind w:left="720"/>
        <w:contextualSpacing/>
        <w:rPr>
          <w:rFonts w:ascii="Times New Roman" w:eastAsia="Aptos" w:hAnsi="Times New Roman" w:cs="Times New Roman"/>
          <w:kern w:val="2"/>
          <w:sz w:val="24"/>
          <w:szCs w:val="24"/>
          <w14:ligatures w14:val="standardContextual"/>
        </w:rPr>
      </w:pPr>
    </w:p>
    <w:p w14:paraId="1DE43068" w14:textId="77777777" w:rsidR="00012A09" w:rsidRPr="006104E8" w:rsidRDefault="00012A09" w:rsidP="00012A09">
      <w:pPr>
        <w:numPr>
          <w:ilvl w:val="0"/>
          <w:numId w:val="147"/>
        </w:numPr>
        <w:spacing w:after="160" w:line="259" w:lineRule="auto"/>
        <w:contextualSpacing/>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The SUB-RECIPIENT agrees to notify the COMMISSION in writing within one (1) business day of the loss or sanction of any license, certification, or accreditation required by this Agreement, or by state or federal laws. The SUB-RECIPIENT agrees that if it loses or is sanctioned with regard to any license, certification or accreditation required by this Agreement or state and federal laws, that this Agreement may be terminated immediately in whole or in part.</w:t>
      </w:r>
    </w:p>
    <w:p w14:paraId="5621B9A1" w14:textId="77777777" w:rsidR="00012A09" w:rsidRPr="006104E8" w:rsidRDefault="00012A09" w:rsidP="00012A09">
      <w:pPr>
        <w:ind w:left="720"/>
        <w:contextualSpacing/>
        <w:rPr>
          <w:rFonts w:ascii="Times New Roman" w:eastAsia="Aptos" w:hAnsi="Times New Roman" w:cs="Times New Roman"/>
          <w:kern w:val="2"/>
          <w:sz w:val="24"/>
          <w:szCs w:val="24"/>
          <w14:ligatures w14:val="standardContextual"/>
        </w:rPr>
      </w:pPr>
    </w:p>
    <w:p w14:paraId="66DB4A00" w14:textId="77777777" w:rsidR="00012A09" w:rsidRPr="006104E8" w:rsidRDefault="00012A09" w:rsidP="00012A09">
      <w:pPr>
        <w:rPr>
          <w:rFonts w:ascii="Times New Roman" w:eastAsia="Aptos" w:hAnsi="Times New Roman" w:cs="Times New Roman"/>
          <w:b/>
          <w:bCs/>
          <w:kern w:val="2"/>
          <w:sz w:val="24"/>
          <w:szCs w:val="24"/>
          <w14:ligatures w14:val="standardContextual"/>
        </w:rPr>
      </w:pPr>
      <w:r w:rsidRPr="006104E8">
        <w:rPr>
          <w:rFonts w:ascii="Times New Roman" w:eastAsia="Aptos" w:hAnsi="Times New Roman" w:cs="Times New Roman"/>
          <w:b/>
          <w:bCs/>
          <w:kern w:val="2"/>
          <w:sz w:val="24"/>
          <w:szCs w:val="24"/>
          <w14:ligatures w14:val="standardContextual"/>
        </w:rPr>
        <w:t xml:space="preserve">Para #118 </w:t>
      </w:r>
      <w:r w:rsidRPr="006104E8">
        <w:rPr>
          <w:rFonts w:ascii="Times New Roman" w:eastAsia="Aptos" w:hAnsi="Times New Roman" w:cs="Times New Roman"/>
          <w:b/>
          <w:bCs/>
          <w:kern w:val="2"/>
          <w:sz w:val="24"/>
          <w:szCs w:val="24"/>
          <w:u w:val="single"/>
          <w14:ligatures w14:val="standardContextual"/>
        </w:rPr>
        <w:t>CONSULTANT/STUDY AGREEMENT</w:t>
      </w:r>
      <w:r w:rsidRPr="006104E8">
        <w:rPr>
          <w:rFonts w:ascii="Times New Roman" w:eastAsia="Aptos" w:hAnsi="Times New Roman" w:cs="Times New Roman"/>
          <w:b/>
          <w:bCs/>
          <w:kern w:val="2"/>
          <w:sz w:val="24"/>
          <w:szCs w:val="24"/>
          <w14:ligatures w14:val="standardContextual"/>
        </w:rPr>
        <w:t>:</w:t>
      </w:r>
    </w:p>
    <w:p w14:paraId="05B2CD27" w14:textId="77777777" w:rsidR="00012A09" w:rsidRPr="006104E8" w:rsidRDefault="00012A09" w:rsidP="00012A09">
      <w:pPr>
        <w:rPr>
          <w:rFonts w:ascii="Times New Roman" w:eastAsia="Aptos" w:hAnsi="Times New Roman" w:cs="Times New Roman"/>
          <w:kern w:val="2"/>
          <w:sz w:val="24"/>
          <w:szCs w:val="24"/>
          <w14:ligatures w14:val="standardContextual"/>
        </w:rPr>
      </w:pPr>
    </w:p>
    <w:p w14:paraId="3774FAE7" w14:textId="77777777" w:rsidR="00012A09" w:rsidRPr="006104E8" w:rsidRDefault="00012A09" w:rsidP="00012A09">
      <w:pPr>
        <w:numPr>
          <w:ilvl w:val="0"/>
          <w:numId w:val="148"/>
        </w:numPr>
        <w:spacing w:after="160" w:line="259" w:lineRule="auto"/>
        <w:contextualSpacing/>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The SUB-RECIPIENT agrees not to release any information, findings, research, reports, recommendations, or other material developed or utilized during or as a result of this Agreement until after the information has been provided to the COMMISSION, appropriately presented to the Regional Council, and made a matter of public record.</w:t>
      </w:r>
    </w:p>
    <w:p w14:paraId="1DCA506E" w14:textId="77777777" w:rsidR="00012A09" w:rsidRPr="006104E8" w:rsidRDefault="00012A09" w:rsidP="00012A09">
      <w:pPr>
        <w:ind w:left="720"/>
        <w:contextualSpacing/>
        <w:rPr>
          <w:rFonts w:ascii="Times New Roman" w:eastAsia="Aptos" w:hAnsi="Times New Roman" w:cs="Times New Roman"/>
          <w:kern w:val="2"/>
          <w:sz w:val="24"/>
          <w:szCs w:val="24"/>
          <w14:ligatures w14:val="standardContextual"/>
        </w:rPr>
      </w:pPr>
    </w:p>
    <w:p w14:paraId="757C3DA3" w14:textId="77777777" w:rsidR="00012A09" w:rsidRPr="006104E8" w:rsidRDefault="00012A09" w:rsidP="00012A09">
      <w:pPr>
        <w:numPr>
          <w:ilvl w:val="0"/>
          <w:numId w:val="148"/>
        </w:numPr>
        <w:spacing w:after="160" w:line="259" w:lineRule="auto"/>
        <w:contextualSpacing/>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 xml:space="preserve">The SUB-RECIPIENT further agrees that any research, study, review, or analysis of the consumers/customers/clients served under this Agreement by any outside individual or </w:t>
      </w:r>
      <w:r w:rsidRPr="006104E8">
        <w:rPr>
          <w:rFonts w:ascii="Times New Roman" w:eastAsia="Aptos" w:hAnsi="Times New Roman" w:cs="Times New Roman"/>
          <w:kern w:val="2"/>
          <w:sz w:val="24"/>
          <w:szCs w:val="24"/>
          <w14:ligatures w14:val="standardContextual"/>
        </w:rPr>
        <w:lastRenderedPageBreak/>
        <w:t>organization must be conducted in conformance with 45 CFR part 46, Protection of Human Subjects.</w:t>
      </w:r>
    </w:p>
    <w:p w14:paraId="3A558077" w14:textId="77777777" w:rsidR="00012A09" w:rsidRPr="006104E8" w:rsidRDefault="00012A09" w:rsidP="00012A09">
      <w:pPr>
        <w:ind w:left="720"/>
        <w:contextualSpacing/>
        <w:rPr>
          <w:rFonts w:ascii="Times New Roman" w:eastAsia="Aptos" w:hAnsi="Times New Roman" w:cs="Times New Roman"/>
          <w:kern w:val="2"/>
          <w:sz w:val="24"/>
          <w:szCs w:val="24"/>
          <w14:ligatures w14:val="standardContextual"/>
        </w:rPr>
      </w:pPr>
    </w:p>
    <w:p w14:paraId="7D2E1E95" w14:textId="77777777" w:rsidR="00012A09" w:rsidRPr="006104E8" w:rsidRDefault="00012A09" w:rsidP="00012A09">
      <w:pPr>
        <w:numPr>
          <w:ilvl w:val="0"/>
          <w:numId w:val="148"/>
        </w:numPr>
        <w:spacing w:after="160" w:line="259" w:lineRule="auto"/>
        <w:contextualSpacing/>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All products developed/collected including raw data databases, including code specifications, shall be the property of the COMMISSION and may be subject to review and validation by the COMMISSION prior to completion of study.</w:t>
      </w:r>
    </w:p>
    <w:p w14:paraId="6D5833A9" w14:textId="77777777" w:rsidR="00012A09" w:rsidRPr="006104E8" w:rsidRDefault="00012A09" w:rsidP="00012A09">
      <w:pPr>
        <w:contextualSpacing/>
        <w:rPr>
          <w:rFonts w:ascii="Times New Roman" w:eastAsia="Aptos" w:hAnsi="Times New Roman" w:cs="Times New Roman"/>
          <w:kern w:val="2"/>
          <w:sz w:val="24"/>
          <w:szCs w:val="24"/>
          <w14:ligatures w14:val="standardContextual"/>
        </w:rPr>
      </w:pPr>
    </w:p>
    <w:p w14:paraId="6BC2CC35" w14:textId="77777777" w:rsidR="00012A09" w:rsidRPr="006104E8" w:rsidRDefault="00012A09" w:rsidP="00012A09">
      <w:pPr>
        <w:rPr>
          <w:rFonts w:ascii="Times New Roman" w:eastAsia="Aptos" w:hAnsi="Times New Roman" w:cs="Times New Roman"/>
          <w:b/>
          <w:bCs/>
          <w:kern w:val="2"/>
          <w:sz w:val="24"/>
          <w:szCs w:val="24"/>
          <w14:ligatures w14:val="standardContextual"/>
        </w:rPr>
      </w:pPr>
      <w:r w:rsidRPr="006104E8">
        <w:rPr>
          <w:rFonts w:ascii="Times New Roman" w:eastAsia="Aptos" w:hAnsi="Times New Roman" w:cs="Times New Roman"/>
          <w:b/>
          <w:bCs/>
          <w:kern w:val="2"/>
          <w:sz w:val="24"/>
          <w:szCs w:val="24"/>
          <w14:ligatures w14:val="standardContextual"/>
        </w:rPr>
        <w:t xml:space="preserve">Para #119 </w:t>
      </w:r>
      <w:r w:rsidRPr="006104E8">
        <w:rPr>
          <w:rFonts w:ascii="Times New Roman" w:eastAsia="Aptos" w:hAnsi="Times New Roman" w:cs="Times New Roman"/>
          <w:b/>
          <w:bCs/>
          <w:kern w:val="2"/>
          <w:sz w:val="24"/>
          <w:szCs w:val="24"/>
          <w:u w:val="single"/>
          <w14:ligatures w14:val="standardContextual"/>
        </w:rPr>
        <w:t>PUBLICITY</w:t>
      </w:r>
      <w:r w:rsidRPr="006104E8">
        <w:rPr>
          <w:rFonts w:ascii="Times New Roman" w:eastAsia="Aptos" w:hAnsi="Times New Roman" w:cs="Times New Roman"/>
          <w:b/>
          <w:bCs/>
          <w:kern w:val="2"/>
          <w:sz w:val="24"/>
          <w:szCs w:val="24"/>
          <w14:ligatures w14:val="standardContextual"/>
        </w:rPr>
        <w:t>:</w:t>
      </w:r>
    </w:p>
    <w:p w14:paraId="2B210A29" w14:textId="77777777" w:rsidR="00012A09" w:rsidRPr="006104E8" w:rsidRDefault="00012A09" w:rsidP="00012A09">
      <w:pPr>
        <w:rPr>
          <w:rFonts w:ascii="Times New Roman" w:eastAsia="Aptos" w:hAnsi="Times New Roman" w:cs="Times New Roman"/>
          <w:kern w:val="2"/>
          <w:sz w:val="24"/>
          <w:szCs w:val="24"/>
          <w14:ligatures w14:val="standardContextual"/>
        </w:rPr>
      </w:pPr>
    </w:p>
    <w:p w14:paraId="2D8F98F1" w14:textId="77777777" w:rsidR="00012A09" w:rsidRDefault="00012A09" w:rsidP="00012A09">
      <w:pPr>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SUB-RECIPIENT must ensure that any publicity given to the program or services provided herein identifies the COMMISSION and the Division of Aging, Department of Human Services as sponsoring agencies. Publicity materials include, but are not limited to signs, notices, information pamphlets, press releases, brochures, radio or television announcements, or similar information prepared by or for the SUB-RECIPIENT. Prior approval for the materials must be received from the COMMISSION. All media and public information materials must also be approved by the COMMISSION. In addition, the SUB-RECIPIENT shall not display the COMMISSION’S (nor the Division of Aging, Department of Human Services) name or logo in any manner, including, but not limited to, display on SUB-RECIPIENT’S letterhead or physical plant, without the prior written authorization of the COMMISSION. The SUB-RECIPIENT shall further provide the COMMISSION with copies of news releases and community education materials.</w:t>
      </w:r>
    </w:p>
    <w:p w14:paraId="78EB2B6A" w14:textId="77777777" w:rsidR="00012A09" w:rsidRPr="006104E8" w:rsidRDefault="00012A09" w:rsidP="00012A09">
      <w:pPr>
        <w:rPr>
          <w:rFonts w:ascii="Times New Roman" w:eastAsia="Aptos" w:hAnsi="Times New Roman" w:cs="Times New Roman"/>
          <w:kern w:val="2"/>
          <w:sz w:val="24"/>
          <w:szCs w:val="24"/>
          <w14:ligatures w14:val="standardContextual"/>
        </w:rPr>
      </w:pPr>
    </w:p>
    <w:p w14:paraId="70ED87DA" w14:textId="77777777" w:rsidR="00012A09" w:rsidRPr="006104E8" w:rsidRDefault="00012A09" w:rsidP="00012A09">
      <w:pPr>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b/>
          <w:bCs/>
          <w:kern w:val="2"/>
          <w:sz w:val="24"/>
          <w:szCs w:val="24"/>
          <w14:ligatures w14:val="standardContextual"/>
        </w:rPr>
        <w:t xml:space="preserve">Para #120 </w:t>
      </w:r>
      <w:r w:rsidRPr="006104E8">
        <w:rPr>
          <w:rFonts w:ascii="Times New Roman" w:eastAsia="Aptos" w:hAnsi="Times New Roman" w:cs="Times New Roman"/>
          <w:b/>
          <w:bCs/>
          <w:kern w:val="2"/>
          <w:sz w:val="24"/>
          <w:szCs w:val="24"/>
          <w:u w:val="single"/>
          <w14:ligatures w14:val="standardContextual"/>
        </w:rPr>
        <w:t>INDEMNIFICATION</w:t>
      </w:r>
      <w:r w:rsidRPr="006104E8">
        <w:rPr>
          <w:rFonts w:ascii="Times New Roman" w:eastAsia="Aptos" w:hAnsi="Times New Roman" w:cs="Times New Roman"/>
          <w:b/>
          <w:bCs/>
          <w:kern w:val="2"/>
          <w:sz w:val="24"/>
          <w:szCs w:val="24"/>
          <w14:ligatures w14:val="standardContextual"/>
        </w:rPr>
        <w:t>:</w:t>
      </w:r>
    </w:p>
    <w:p w14:paraId="6381AA42" w14:textId="77777777" w:rsidR="00012A09" w:rsidRPr="006104E8" w:rsidRDefault="00012A09" w:rsidP="00012A09">
      <w:pPr>
        <w:rPr>
          <w:rFonts w:ascii="Times New Roman" w:eastAsia="Aptos" w:hAnsi="Times New Roman" w:cs="Times New Roman"/>
          <w:kern w:val="2"/>
          <w:sz w:val="24"/>
          <w:szCs w:val="24"/>
          <w14:ligatures w14:val="standardContextual"/>
        </w:rPr>
      </w:pPr>
    </w:p>
    <w:p w14:paraId="006D8DC2" w14:textId="77777777" w:rsidR="00012A09" w:rsidRPr="006104E8" w:rsidRDefault="00012A09" w:rsidP="00012A09">
      <w:pPr>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SUB-RECIPIENT hereby waives, releases, relinquishes, discharges and agrees to indemnify, protect and save harmless the State of Georgia (including the State Tort Claims Trust Fund), DHS, the Department of Administrative Services (“</w:t>
      </w:r>
      <w:proofErr w:type="spellStart"/>
      <w:r w:rsidRPr="006104E8">
        <w:rPr>
          <w:rFonts w:ascii="Times New Roman" w:eastAsia="Aptos" w:hAnsi="Times New Roman" w:cs="Times New Roman"/>
          <w:kern w:val="2"/>
          <w:sz w:val="24"/>
          <w:szCs w:val="24"/>
          <w14:ligatures w14:val="standardContextual"/>
        </w:rPr>
        <w:t>DOAS</w:t>
      </w:r>
      <w:proofErr w:type="spellEnd"/>
      <w:r w:rsidRPr="006104E8">
        <w:rPr>
          <w:rFonts w:ascii="Times New Roman" w:eastAsia="Aptos" w:hAnsi="Times New Roman" w:cs="Times New Roman"/>
          <w:kern w:val="2"/>
          <w:sz w:val="24"/>
          <w:szCs w:val="24"/>
          <w14:ligatures w14:val="standardContextual"/>
        </w:rPr>
        <w:t>”), their officers and employees (collectively “indemnitees”) of and from any and all claims, demands, liabilities, losses, costs or expenses and attorneys’ fees caused by, growing out of, or otherwise happening in connection with this Agreement due to any act or omission on the part of SUB-RECIPIENT, its agents, employees, Sub-Recipients, or others working at the direction of SUB-RECIPIENT or on SUB-RECIPIENT’S behalf due to the application or violation of any pertinent federal, state or local law, rule or regulation, or due to any breach of this Agreement by SUB-RECIPIENT (collectively, the “Indemnity Claims”).</w:t>
      </w:r>
    </w:p>
    <w:p w14:paraId="05E3EE8C" w14:textId="77777777" w:rsidR="00012A09" w:rsidRPr="006104E8" w:rsidRDefault="00012A09" w:rsidP="00012A09">
      <w:pPr>
        <w:rPr>
          <w:rFonts w:ascii="Times New Roman" w:eastAsia="Aptos" w:hAnsi="Times New Roman" w:cs="Times New Roman"/>
          <w:kern w:val="2"/>
          <w:sz w:val="24"/>
          <w:szCs w:val="24"/>
          <w14:ligatures w14:val="standardContextual"/>
        </w:rPr>
      </w:pPr>
    </w:p>
    <w:p w14:paraId="144324A4" w14:textId="77777777" w:rsidR="00012A09" w:rsidRPr="006104E8" w:rsidRDefault="00012A09" w:rsidP="00012A09">
      <w:pPr>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This indemnification extends to the successors and assigns of the SUB-RECIPIENT, and this indemnification and release survives the termination of this Agreement and the dissolution or, to the extent allowed by law, the bankruptcy of the SUB-RECIPIENT.</w:t>
      </w:r>
    </w:p>
    <w:p w14:paraId="6EE153E4" w14:textId="77777777" w:rsidR="00012A09" w:rsidRPr="006104E8" w:rsidRDefault="00012A09" w:rsidP="00012A09">
      <w:pPr>
        <w:rPr>
          <w:rFonts w:ascii="Times New Roman" w:eastAsia="Aptos" w:hAnsi="Times New Roman" w:cs="Times New Roman"/>
          <w:kern w:val="2"/>
          <w:sz w:val="24"/>
          <w:szCs w:val="24"/>
          <w14:ligatures w14:val="standardContextual"/>
        </w:rPr>
      </w:pPr>
    </w:p>
    <w:p w14:paraId="555C481F" w14:textId="77777777" w:rsidR="00012A09" w:rsidRPr="006104E8" w:rsidRDefault="00012A09" w:rsidP="00012A09">
      <w:pPr>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If and to the extent such damage or loss as covered by this indemnification is covered by the State Tort Claims Fund or any other self-insurance funds maintained by the Department of Administrative Services (collectively, the “funds”), the SUB-RECIPIENT agrees to reimburse the Funds for such funds paid out by the Funds. To the full extent permitted by the Constitution and the laws of the State of Georgia and the terms of the Funds, the SUB-RECIPIENT and its insurers waive any right of subrogation against the State of Georgia, the Indemnitees, and the Funds and insurers participating thereunder, to the full extent of this indemnification. SUB-</w:t>
      </w:r>
      <w:r w:rsidRPr="006104E8">
        <w:rPr>
          <w:rFonts w:ascii="Times New Roman" w:eastAsia="Aptos" w:hAnsi="Times New Roman" w:cs="Times New Roman"/>
          <w:kern w:val="2"/>
          <w:sz w:val="24"/>
          <w:szCs w:val="24"/>
          <w14:ligatures w14:val="standardContextual"/>
        </w:rPr>
        <w:lastRenderedPageBreak/>
        <w:t>RECIPIENT shall, at its expense, procure the insurance policies required by this AGREEMENT, in coverage amounts as specified in this AGREEMENT, with endorsements waiving rights of subrogation against the State, the Indemnitees, the Funds and insurers participating thereunder.</w:t>
      </w:r>
    </w:p>
    <w:p w14:paraId="5047A7B3" w14:textId="77777777" w:rsidR="00012A09" w:rsidRPr="006104E8" w:rsidRDefault="00012A09" w:rsidP="00012A09">
      <w:pPr>
        <w:rPr>
          <w:rFonts w:ascii="Times New Roman" w:eastAsia="Aptos" w:hAnsi="Times New Roman" w:cs="Times New Roman"/>
          <w:kern w:val="2"/>
          <w:sz w:val="24"/>
          <w:szCs w:val="24"/>
          <w14:ligatures w14:val="standardContextual"/>
        </w:rPr>
      </w:pPr>
    </w:p>
    <w:p w14:paraId="67F96115" w14:textId="77777777" w:rsidR="00012A09" w:rsidRPr="006104E8" w:rsidRDefault="00012A09" w:rsidP="00012A09">
      <w:pPr>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SUB-RECIPIENT shall, at its expense, be entitled to and shall have the duty to participate in the defense of any suit against the Indemnitees. No settlement or compromise of any claim, loss or damage asserted against Indemnitees shall be binding upon Indemnitees unless expressly approved by the Indemnitees.</w:t>
      </w:r>
    </w:p>
    <w:p w14:paraId="650E4169" w14:textId="77777777" w:rsidR="00012A09" w:rsidRPr="006104E8" w:rsidRDefault="00012A09" w:rsidP="00012A09">
      <w:pPr>
        <w:rPr>
          <w:rFonts w:ascii="Times New Roman" w:eastAsia="Aptos" w:hAnsi="Times New Roman" w:cs="Times New Roman"/>
          <w:kern w:val="2"/>
          <w:sz w:val="24"/>
          <w:szCs w:val="24"/>
          <w14:ligatures w14:val="standardContextual"/>
        </w:rPr>
      </w:pPr>
    </w:p>
    <w:p w14:paraId="6EF050BA" w14:textId="77777777" w:rsidR="00012A09" w:rsidRPr="006104E8" w:rsidRDefault="00012A09" w:rsidP="00012A09">
      <w:pPr>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Except as otherwise provided, nothing in this Agreement shall limit SUB-</w:t>
      </w:r>
      <w:proofErr w:type="spellStart"/>
      <w:r w:rsidRPr="006104E8">
        <w:rPr>
          <w:rFonts w:ascii="Times New Roman" w:eastAsia="Aptos" w:hAnsi="Times New Roman" w:cs="Times New Roman"/>
          <w:kern w:val="2"/>
          <w:sz w:val="24"/>
          <w:szCs w:val="24"/>
          <w14:ligatures w14:val="standardContextual"/>
        </w:rPr>
        <w:t>RECIPIENT’s</w:t>
      </w:r>
      <w:proofErr w:type="spellEnd"/>
      <w:r w:rsidRPr="006104E8">
        <w:rPr>
          <w:rFonts w:ascii="Times New Roman" w:eastAsia="Aptos" w:hAnsi="Times New Roman" w:cs="Times New Roman"/>
          <w:kern w:val="2"/>
          <w:sz w:val="24"/>
          <w:szCs w:val="24"/>
          <w14:ligatures w14:val="standardContextual"/>
        </w:rPr>
        <w:t xml:space="preserve"> indemnification liability arising from claims brought by any third party against the COMMISSION and the state.</w:t>
      </w:r>
    </w:p>
    <w:p w14:paraId="1455EBE1" w14:textId="77777777" w:rsidR="00012A09" w:rsidRPr="006104E8" w:rsidRDefault="00012A09" w:rsidP="00012A09">
      <w:pPr>
        <w:rPr>
          <w:rFonts w:ascii="Times New Roman" w:eastAsia="Aptos" w:hAnsi="Times New Roman" w:cs="Times New Roman"/>
          <w:b/>
          <w:bCs/>
          <w:kern w:val="2"/>
          <w:sz w:val="24"/>
          <w:szCs w:val="24"/>
          <w14:ligatures w14:val="standardContextual"/>
        </w:rPr>
      </w:pPr>
    </w:p>
    <w:p w14:paraId="3F46D767" w14:textId="77777777" w:rsidR="00012A09" w:rsidRPr="006104E8" w:rsidRDefault="00012A09" w:rsidP="00012A09">
      <w:pPr>
        <w:rPr>
          <w:rFonts w:ascii="Times New Roman" w:eastAsia="Aptos" w:hAnsi="Times New Roman" w:cs="Times New Roman"/>
          <w:b/>
          <w:bCs/>
          <w:kern w:val="2"/>
          <w:sz w:val="24"/>
          <w:szCs w:val="24"/>
          <w14:ligatures w14:val="standardContextual"/>
        </w:rPr>
      </w:pPr>
      <w:r w:rsidRPr="006104E8">
        <w:rPr>
          <w:rFonts w:ascii="Times New Roman" w:eastAsia="Aptos" w:hAnsi="Times New Roman" w:cs="Times New Roman"/>
          <w:b/>
          <w:bCs/>
          <w:kern w:val="2"/>
          <w:sz w:val="24"/>
          <w:szCs w:val="24"/>
          <w14:ligatures w14:val="standardContextual"/>
        </w:rPr>
        <w:t xml:space="preserve">Para #121 </w:t>
      </w:r>
      <w:r w:rsidRPr="006104E8">
        <w:rPr>
          <w:rFonts w:ascii="Times New Roman" w:eastAsia="Aptos" w:hAnsi="Times New Roman" w:cs="Times New Roman"/>
          <w:b/>
          <w:bCs/>
          <w:kern w:val="2"/>
          <w:sz w:val="24"/>
          <w:szCs w:val="24"/>
          <w:u w:val="single"/>
          <w14:ligatures w14:val="standardContextual"/>
        </w:rPr>
        <w:t>INSURANCE</w:t>
      </w:r>
      <w:r w:rsidRPr="006104E8">
        <w:rPr>
          <w:rFonts w:ascii="Times New Roman" w:eastAsia="Aptos" w:hAnsi="Times New Roman" w:cs="Times New Roman"/>
          <w:b/>
          <w:bCs/>
          <w:kern w:val="2"/>
          <w:sz w:val="24"/>
          <w:szCs w:val="24"/>
          <w14:ligatures w14:val="standardContextual"/>
        </w:rPr>
        <w:t>:</w:t>
      </w:r>
    </w:p>
    <w:p w14:paraId="1BC25AE5" w14:textId="77777777" w:rsidR="00012A09" w:rsidRPr="006104E8" w:rsidRDefault="00012A09" w:rsidP="00012A09">
      <w:pPr>
        <w:rPr>
          <w:rFonts w:ascii="Times New Roman" w:eastAsia="Aptos" w:hAnsi="Times New Roman" w:cs="Times New Roman"/>
          <w:kern w:val="2"/>
          <w:sz w:val="24"/>
          <w:szCs w:val="24"/>
          <w14:ligatures w14:val="standardContextual"/>
        </w:rPr>
      </w:pPr>
    </w:p>
    <w:p w14:paraId="0A25B9D1" w14:textId="77777777" w:rsidR="00012A09" w:rsidRPr="006104E8" w:rsidRDefault="00012A09" w:rsidP="00012A09">
      <w:pPr>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The following requirements shall be adhered to by SUB-RECIPIENTS throughout the duration of the Agreement, and as may otherwise be specified herein. SUB-RECIPIENT shall procure and maintain insurance that shall protect the SUB-RECIPIENT and the COMMISSION from any claims for bodily injury, property damage, or personal injury that may arise out of operations under the Agreement. SUB-RECIPIENT shall procure the insurance policies at its own expense and shall furnish the COMMISSION an insurance certificate of the coverage required in this section listing the COMMISSION as certificate holder. In addition, the insurance certificate must provide the name of the insured, address, telephone number and signature of the authorized agent; the name of the insurance company (licensed to operate in Georgia); a description of the coverage in detailed standard terminology (including policy period and limits of liability); and an acknowledgment that notice of cancellation is required to be given to the COMMISSION. SUB-RECIPIENT is required to obtain and maintain the following types of insurance coverage for the duration of the Agreement.</w:t>
      </w:r>
    </w:p>
    <w:p w14:paraId="64564A5C" w14:textId="77777777" w:rsidR="00012A09" w:rsidRPr="006104E8" w:rsidRDefault="00012A09" w:rsidP="00012A09">
      <w:pPr>
        <w:rPr>
          <w:rFonts w:ascii="Times New Roman" w:eastAsia="Aptos" w:hAnsi="Times New Roman" w:cs="Times New Roman"/>
          <w:kern w:val="2"/>
          <w:sz w:val="24"/>
          <w:szCs w:val="24"/>
          <w14:ligatures w14:val="standardContextual"/>
        </w:rPr>
      </w:pPr>
    </w:p>
    <w:p w14:paraId="5D6F978B" w14:textId="77777777" w:rsidR="00012A09" w:rsidRPr="006104E8" w:rsidRDefault="00012A09" w:rsidP="00012A09">
      <w:pPr>
        <w:numPr>
          <w:ilvl w:val="0"/>
          <w:numId w:val="149"/>
        </w:numPr>
        <w:spacing w:after="160" w:line="259" w:lineRule="auto"/>
        <w:contextualSpacing/>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Workers Compensation Insurance (Occurrence) in the amounts of the statutory limits established by the General Assembly of the State of Georgia in Title 34, Chapter 9 of the O.C.G.A. (A self-insurer must submit a certificate from the Georgia Board of Workers Compensation stating that SUB-RECIPIENT qualifies to pay its own workers compensation claims). SUB-RECIPIENT shall require all Sub-Recipients that are required by statute to hold workers compensation insurance and that occupy the premises or perform work under this Agreement to obtain an insurance certificate showing proof of Workers Compensation Coverage.</w:t>
      </w:r>
    </w:p>
    <w:p w14:paraId="1D158D75" w14:textId="77777777" w:rsidR="00012A09" w:rsidRPr="006104E8" w:rsidRDefault="00012A09" w:rsidP="00012A09">
      <w:pPr>
        <w:ind w:left="720"/>
        <w:contextualSpacing/>
        <w:rPr>
          <w:rFonts w:ascii="Times New Roman" w:eastAsia="Aptos" w:hAnsi="Times New Roman" w:cs="Times New Roman"/>
          <w:kern w:val="2"/>
          <w:sz w:val="24"/>
          <w:szCs w:val="24"/>
          <w14:ligatures w14:val="standardContextual"/>
        </w:rPr>
      </w:pPr>
    </w:p>
    <w:p w14:paraId="5EE092CD" w14:textId="77777777" w:rsidR="00012A09" w:rsidRPr="006104E8" w:rsidRDefault="00012A09" w:rsidP="00012A09">
      <w:pPr>
        <w:numPr>
          <w:ilvl w:val="0"/>
          <w:numId w:val="149"/>
        </w:numPr>
        <w:spacing w:after="160" w:line="259" w:lineRule="auto"/>
        <w:contextualSpacing/>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Commercial General Liability Policy (Occurrence) to include contract liability. $1 million per occurrence/$3-million-dollar aggregate policy limits.</w:t>
      </w:r>
    </w:p>
    <w:p w14:paraId="686C9F62" w14:textId="77777777" w:rsidR="00012A09" w:rsidRPr="006104E8" w:rsidRDefault="00012A09" w:rsidP="00012A09">
      <w:pPr>
        <w:ind w:left="720"/>
        <w:contextualSpacing/>
        <w:rPr>
          <w:rFonts w:ascii="Times New Roman" w:eastAsia="Aptos" w:hAnsi="Times New Roman" w:cs="Times New Roman"/>
          <w:kern w:val="2"/>
          <w:sz w:val="24"/>
          <w:szCs w:val="24"/>
          <w14:ligatures w14:val="standardContextual"/>
        </w:rPr>
      </w:pPr>
    </w:p>
    <w:p w14:paraId="2A2B556F" w14:textId="77777777" w:rsidR="00012A09" w:rsidRPr="006104E8" w:rsidRDefault="00012A09" w:rsidP="00012A09">
      <w:pPr>
        <w:numPr>
          <w:ilvl w:val="0"/>
          <w:numId w:val="149"/>
        </w:numPr>
        <w:spacing w:after="160" w:line="259" w:lineRule="auto"/>
        <w:contextualSpacing/>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Business Auto Policy (Occurrence) to include but not be limited to liability coverage on any owned, non-owned and hired vehicle used by SUB-RECIPIENT or SUB-</w:t>
      </w:r>
      <w:proofErr w:type="spellStart"/>
      <w:r w:rsidRPr="006104E8">
        <w:rPr>
          <w:rFonts w:ascii="Times New Roman" w:eastAsia="Aptos" w:hAnsi="Times New Roman" w:cs="Times New Roman"/>
          <w:kern w:val="2"/>
          <w:sz w:val="24"/>
          <w:szCs w:val="24"/>
          <w14:ligatures w14:val="standardContextual"/>
        </w:rPr>
        <w:t>RECIPIENT’s</w:t>
      </w:r>
      <w:proofErr w:type="spellEnd"/>
      <w:r w:rsidRPr="006104E8">
        <w:rPr>
          <w:rFonts w:ascii="Times New Roman" w:eastAsia="Aptos" w:hAnsi="Times New Roman" w:cs="Times New Roman"/>
          <w:kern w:val="2"/>
          <w:sz w:val="24"/>
          <w:szCs w:val="24"/>
          <w14:ligatures w14:val="standardContextual"/>
        </w:rPr>
        <w:t xml:space="preserve"> personnel in the performance of this Agreement. $1 million per occurrence/$3-million-dollar aggregate policy limits.</w:t>
      </w:r>
    </w:p>
    <w:p w14:paraId="5B794D34" w14:textId="77777777" w:rsidR="00012A09" w:rsidRPr="006104E8" w:rsidRDefault="00012A09" w:rsidP="00012A09">
      <w:pPr>
        <w:ind w:left="720"/>
        <w:contextualSpacing/>
        <w:rPr>
          <w:rFonts w:ascii="Times New Roman" w:eastAsia="Aptos" w:hAnsi="Times New Roman" w:cs="Times New Roman"/>
          <w:kern w:val="2"/>
          <w:sz w:val="24"/>
          <w:szCs w:val="24"/>
          <w14:ligatures w14:val="standardContextual"/>
        </w:rPr>
      </w:pPr>
    </w:p>
    <w:p w14:paraId="5793A17A" w14:textId="77777777" w:rsidR="00012A09" w:rsidRPr="006104E8" w:rsidRDefault="00012A09" w:rsidP="00012A09">
      <w:pPr>
        <w:numPr>
          <w:ilvl w:val="0"/>
          <w:numId w:val="149"/>
        </w:numPr>
        <w:spacing w:after="160" w:line="259" w:lineRule="auto"/>
        <w:contextualSpacing/>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 xml:space="preserve">Malpractice/Professional Liability Policy (Claims Based) with </w:t>
      </w:r>
      <w:proofErr w:type="spellStart"/>
      <w:r w:rsidRPr="006104E8">
        <w:rPr>
          <w:rFonts w:ascii="Times New Roman" w:eastAsia="Aptos" w:hAnsi="Times New Roman" w:cs="Times New Roman"/>
          <w:kern w:val="2"/>
          <w:sz w:val="24"/>
          <w:szCs w:val="24"/>
          <w14:ligatures w14:val="standardContextual"/>
        </w:rPr>
        <w:t>EDP</w:t>
      </w:r>
      <w:proofErr w:type="spellEnd"/>
      <w:r w:rsidRPr="006104E8">
        <w:rPr>
          <w:rFonts w:ascii="Times New Roman" w:eastAsia="Aptos" w:hAnsi="Times New Roman" w:cs="Times New Roman"/>
          <w:kern w:val="2"/>
          <w:sz w:val="24"/>
          <w:szCs w:val="24"/>
          <w14:ligatures w14:val="standardContextual"/>
        </w:rPr>
        <w:t>, Errors and Omissions Coverage. $1 million per occurrence/$3-million-dollar aggregate policy limits.</w:t>
      </w:r>
    </w:p>
    <w:p w14:paraId="55A69A23" w14:textId="77777777" w:rsidR="00012A09" w:rsidRPr="006104E8" w:rsidRDefault="00012A09" w:rsidP="00012A09">
      <w:pPr>
        <w:ind w:left="720"/>
        <w:contextualSpacing/>
        <w:rPr>
          <w:rFonts w:ascii="Times New Roman" w:eastAsia="Aptos" w:hAnsi="Times New Roman" w:cs="Times New Roman"/>
          <w:kern w:val="2"/>
          <w:sz w:val="24"/>
          <w:szCs w:val="24"/>
          <w14:ligatures w14:val="standardContextual"/>
        </w:rPr>
      </w:pPr>
    </w:p>
    <w:p w14:paraId="7374223A" w14:textId="77777777" w:rsidR="00012A09" w:rsidRPr="006104E8" w:rsidRDefault="00012A09" w:rsidP="00012A09">
      <w:pPr>
        <w:numPr>
          <w:ilvl w:val="0"/>
          <w:numId w:val="149"/>
        </w:numPr>
        <w:spacing w:after="160" w:line="259" w:lineRule="auto"/>
        <w:contextualSpacing/>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Commercial Umbrella Policy (Occurrence). An umbrella policy may cover the aggregate policy limits required herein. There must be no gap between the $1 million- and $3 million-dollar policy limits and the umbrella policy must follow the form of the underlying $1 million primary policy.</w:t>
      </w:r>
    </w:p>
    <w:p w14:paraId="49521264" w14:textId="77777777" w:rsidR="00012A09" w:rsidRPr="006104E8" w:rsidRDefault="00012A09" w:rsidP="00012A09">
      <w:pPr>
        <w:rPr>
          <w:rFonts w:ascii="Times New Roman" w:eastAsia="Aptos" w:hAnsi="Times New Roman" w:cs="Times New Roman"/>
          <w:kern w:val="2"/>
          <w:sz w:val="24"/>
          <w:szCs w:val="24"/>
          <w14:ligatures w14:val="standardContextual"/>
        </w:rPr>
      </w:pPr>
    </w:p>
    <w:p w14:paraId="6C9861F7" w14:textId="77777777" w:rsidR="00012A09" w:rsidRPr="006104E8" w:rsidRDefault="00012A09" w:rsidP="00012A09">
      <w:pPr>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The SUB-</w:t>
      </w:r>
      <w:proofErr w:type="spellStart"/>
      <w:r w:rsidRPr="006104E8">
        <w:rPr>
          <w:rFonts w:ascii="Times New Roman" w:eastAsia="Aptos" w:hAnsi="Times New Roman" w:cs="Times New Roman"/>
          <w:kern w:val="2"/>
          <w:sz w:val="24"/>
          <w:szCs w:val="24"/>
          <w14:ligatures w14:val="standardContextual"/>
        </w:rPr>
        <w:t>RECIPIENT’s</w:t>
      </w:r>
      <w:proofErr w:type="spellEnd"/>
      <w:r w:rsidRPr="006104E8">
        <w:rPr>
          <w:rFonts w:ascii="Times New Roman" w:eastAsia="Aptos" w:hAnsi="Times New Roman" w:cs="Times New Roman"/>
          <w:kern w:val="2"/>
          <w:sz w:val="24"/>
          <w:szCs w:val="24"/>
          <w14:ligatures w14:val="standardContextual"/>
        </w:rPr>
        <w:t xml:space="preserve"> policy containing coverage amounts with higher limits than stated above will satisfy the requirements of this paragraph.</w:t>
      </w:r>
    </w:p>
    <w:p w14:paraId="2CF32031" w14:textId="77777777" w:rsidR="00012A09" w:rsidRPr="006104E8" w:rsidRDefault="00012A09" w:rsidP="00012A09">
      <w:pPr>
        <w:rPr>
          <w:rFonts w:ascii="Times New Roman" w:eastAsia="Aptos" w:hAnsi="Times New Roman" w:cs="Times New Roman"/>
          <w:kern w:val="2"/>
          <w:sz w:val="24"/>
          <w:szCs w:val="24"/>
          <w14:ligatures w14:val="standardContextual"/>
        </w:rPr>
      </w:pPr>
    </w:p>
    <w:p w14:paraId="0626BB2A" w14:textId="77777777" w:rsidR="00012A09" w:rsidRPr="006104E8" w:rsidRDefault="00012A09" w:rsidP="00012A09">
      <w:pPr>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The foregoing policies shall contain a provision that coverage afforded under the policies will not be canceled, or not renewed or allowed to lapse for any reason until at least ten (10) days prior written notice has been given to the COMMISSION. Certificates of Insurance showing such coverage to be in force shall be filed with the COMMISSION prior to commencement of any work under this Agreement. The foregoing policies shall be obtained from insurance companies licensed to do business in Georgia and shall be with companies acceptable to the COMMISSION. All such coverage shall remain in full force and effect during the initial term of the Agreement and any renewal or extension thereof. At all times, coverage shall be within limits acceptable to the COMMISSION.</w:t>
      </w:r>
    </w:p>
    <w:p w14:paraId="16E6F90D" w14:textId="77777777" w:rsidR="00012A09" w:rsidRPr="006104E8" w:rsidRDefault="00012A09" w:rsidP="00012A09">
      <w:pPr>
        <w:rPr>
          <w:rFonts w:ascii="Times New Roman" w:eastAsia="Aptos" w:hAnsi="Times New Roman" w:cs="Times New Roman"/>
          <w:kern w:val="2"/>
          <w:sz w:val="24"/>
          <w:szCs w:val="24"/>
          <w14:ligatures w14:val="standardContextual"/>
        </w:rPr>
      </w:pPr>
    </w:p>
    <w:p w14:paraId="35ED2371" w14:textId="77777777" w:rsidR="00012A09" w:rsidRPr="006104E8" w:rsidRDefault="00012A09" w:rsidP="00012A09">
      <w:pPr>
        <w:rPr>
          <w:rFonts w:ascii="Times New Roman" w:eastAsia="Aptos" w:hAnsi="Times New Roman" w:cs="Times New Roman"/>
          <w:b/>
          <w:bCs/>
          <w:kern w:val="2"/>
          <w:sz w:val="24"/>
          <w:szCs w:val="24"/>
          <w14:ligatures w14:val="standardContextual"/>
        </w:rPr>
      </w:pPr>
      <w:r w:rsidRPr="006104E8">
        <w:rPr>
          <w:rFonts w:ascii="Times New Roman" w:eastAsia="Aptos" w:hAnsi="Times New Roman" w:cs="Times New Roman"/>
          <w:b/>
          <w:bCs/>
          <w:kern w:val="2"/>
          <w:sz w:val="24"/>
          <w:szCs w:val="24"/>
          <w14:ligatures w14:val="standardContextual"/>
        </w:rPr>
        <w:t xml:space="preserve">Para #122 </w:t>
      </w:r>
      <w:r w:rsidRPr="006104E8">
        <w:rPr>
          <w:rFonts w:ascii="Times New Roman" w:eastAsia="Aptos" w:hAnsi="Times New Roman" w:cs="Times New Roman"/>
          <w:b/>
          <w:bCs/>
          <w:kern w:val="2"/>
          <w:sz w:val="24"/>
          <w:szCs w:val="24"/>
          <w:u w:val="single"/>
          <w14:ligatures w14:val="standardContextual"/>
        </w:rPr>
        <w:t>DRUG-FREE WORKPLACE</w:t>
      </w:r>
      <w:r w:rsidRPr="006104E8">
        <w:rPr>
          <w:rFonts w:ascii="Times New Roman" w:eastAsia="Aptos" w:hAnsi="Times New Roman" w:cs="Times New Roman"/>
          <w:b/>
          <w:bCs/>
          <w:kern w:val="2"/>
          <w:sz w:val="24"/>
          <w:szCs w:val="24"/>
          <w14:ligatures w14:val="standardContextual"/>
        </w:rPr>
        <w:t>:</w:t>
      </w:r>
    </w:p>
    <w:p w14:paraId="657576F9" w14:textId="77777777" w:rsidR="00012A09" w:rsidRPr="006104E8" w:rsidRDefault="00012A09" w:rsidP="00012A09">
      <w:pPr>
        <w:rPr>
          <w:rFonts w:ascii="Times New Roman" w:eastAsia="Aptos" w:hAnsi="Times New Roman" w:cs="Times New Roman"/>
          <w:b/>
          <w:bCs/>
          <w:kern w:val="2"/>
          <w:sz w:val="24"/>
          <w:szCs w:val="24"/>
          <w14:ligatures w14:val="standardContextual"/>
        </w:rPr>
      </w:pPr>
    </w:p>
    <w:p w14:paraId="66620EE3" w14:textId="77777777" w:rsidR="00012A09" w:rsidRPr="006104E8" w:rsidRDefault="00012A09" w:rsidP="00012A09">
      <w:pPr>
        <w:numPr>
          <w:ilvl w:val="0"/>
          <w:numId w:val="150"/>
        </w:numPr>
        <w:spacing w:after="160" w:line="259" w:lineRule="auto"/>
        <w:contextualSpacing/>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If SUB-RECIPIENT is an individual, he or she hereby certifies that he or she will not engage in the unlawful manufacture, sale, distribution, dispensation, possession, or use of a controlled substance or marijuana during the performance of this Agreement.</w:t>
      </w:r>
    </w:p>
    <w:p w14:paraId="5AE211E6" w14:textId="77777777" w:rsidR="00012A09" w:rsidRPr="006104E8" w:rsidRDefault="00012A09" w:rsidP="00012A09">
      <w:pPr>
        <w:ind w:left="720"/>
        <w:contextualSpacing/>
        <w:rPr>
          <w:rFonts w:ascii="Times New Roman" w:eastAsia="Aptos" w:hAnsi="Times New Roman" w:cs="Times New Roman"/>
          <w:kern w:val="2"/>
          <w:sz w:val="24"/>
          <w:szCs w:val="24"/>
          <w14:ligatures w14:val="standardContextual"/>
        </w:rPr>
      </w:pPr>
    </w:p>
    <w:p w14:paraId="2DD592ED" w14:textId="77777777" w:rsidR="00012A09" w:rsidRPr="006104E8" w:rsidRDefault="00012A09" w:rsidP="00012A09">
      <w:pPr>
        <w:numPr>
          <w:ilvl w:val="0"/>
          <w:numId w:val="150"/>
        </w:numPr>
        <w:spacing w:after="160" w:line="259" w:lineRule="auto"/>
        <w:contextualSpacing/>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If SUB-RECIPIENT is an entity other than an individual, it hereby certifies that it will comply with the Drug-Free Workplace Act of 1988 (Public Law 100-690, Title V, Subtitle D; 41 U.S.C. 701 et seq.) and that:</w:t>
      </w:r>
    </w:p>
    <w:p w14:paraId="757256ED" w14:textId="77777777" w:rsidR="00012A09" w:rsidRPr="006104E8" w:rsidRDefault="00012A09" w:rsidP="00012A09">
      <w:pPr>
        <w:ind w:left="720"/>
        <w:contextualSpacing/>
        <w:rPr>
          <w:rFonts w:ascii="Times New Roman" w:eastAsia="Aptos" w:hAnsi="Times New Roman" w:cs="Times New Roman"/>
          <w:kern w:val="2"/>
          <w:sz w:val="24"/>
          <w:szCs w:val="24"/>
          <w14:ligatures w14:val="standardContextual"/>
        </w:rPr>
      </w:pPr>
    </w:p>
    <w:p w14:paraId="3E7DB137" w14:textId="77777777" w:rsidR="00012A09" w:rsidRPr="006104E8" w:rsidRDefault="00012A09" w:rsidP="00012A09">
      <w:pPr>
        <w:numPr>
          <w:ilvl w:val="1"/>
          <w:numId w:val="150"/>
        </w:numPr>
        <w:spacing w:after="160" w:line="259" w:lineRule="auto"/>
        <w:contextualSpacing/>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A drug-free workplace will be provided for the SUB-RECIPIENT’S employees during the performance of this Agreement; and</w:t>
      </w:r>
    </w:p>
    <w:p w14:paraId="77047334" w14:textId="77777777" w:rsidR="00012A09" w:rsidRPr="006104E8" w:rsidRDefault="00012A09" w:rsidP="00012A09">
      <w:pPr>
        <w:ind w:left="1440"/>
        <w:contextualSpacing/>
        <w:rPr>
          <w:rFonts w:ascii="Times New Roman" w:eastAsia="Aptos" w:hAnsi="Times New Roman" w:cs="Times New Roman"/>
          <w:kern w:val="2"/>
          <w:sz w:val="24"/>
          <w:szCs w:val="24"/>
          <w14:ligatures w14:val="standardContextual"/>
        </w:rPr>
      </w:pPr>
    </w:p>
    <w:p w14:paraId="00C48522" w14:textId="77777777" w:rsidR="00012A09" w:rsidRPr="006104E8" w:rsidRDefault="00012A09" w:rsidP="00012A09">
      <w:pPr>
        <w:numPr>
          <w:ilvl w:val="1"/>
          <w:numId w:val="150"/>
        </w:numPr>
        <w:spacing w:after="160" w:line="259" w:lineRule="auto"/>
        <w:contextualSpacing/>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It will secure from any Sub-Recipient hired to work in a drug-free workplace the following written certification: As part of the agreement with (Sub-Recipient’s Name), (Sub-Recipient’s Name), certifies to the SUB-RECIPIENT that a drug-free workplace will be provided for the Sub-Recipient’s employees during the performance of this Agreement pursuant to paragraph 7 of subsection B of Code Section 50-24-3.</w:t>
      </w:r>
    </w:p>
    <w:p w14:paraId="0E342AEB" w14:textId="77777777" w:rsidR="00012A09" w:rsidRPr="006104E8" w:rsidRDefault="00012A09" w:rsidP="00012A09">
      <w:pPr>
        <w:ind w:left="1080"/>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 xml:space="preserve"> </w:t>
      </w:r>
    </w:p>
    <w:p w14:paraId="025F2A61" w14:textId="77777777" w:rsidR="00012A09" w:rsidRPr="006104E8" w:rsidRDefault="00012A09" w:rsidP="00012A09">
      <w:pPr>
        <w:numPr>
          <w:ilvl w:val="0"/>
          <w:numId w:val="150"/>
        </w:numPr>
        <w:spacing w:after="160" w:line="259" w:lineRule="auto"/>
        <w:contextualSpacing/>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SUB-RECIPIENT may be suspended, terminated, or debarred if it is determined that:</w:t>
      </w:r>
    </w:p>
    <w:p w14:paraId="17E98247" w14:textId="77777777" w:rsidR="00012A09" w:rsidRPr="006104E8" w:rsidRDefault="00012A09" w:rsidP="00012A09">
      <w:pPr>
        <w:ind w:left="1440"/>
        <w:contextualSpacing/>
        <w:rPr>
          <w:rFonts w:ascii="Times New Roman" w:eastAsia="Aptos" w:hAnsi="Times New Roman" w:cs="Times New Roman"/>
          <w:kern w:val="2"/>
          <w:sz w:val="24"/>
          <w:szCs w:val="24"/>
          <w14:ligatures w14:val="standardContextual"/>
        </w:rPr>
      </w:pPr>
    </w:p>
    <w:p w14:paraId="74378E02" w14:textId="77777777" w:rsidR="00012A09" w:rsidRPr="006104E8" w:rsidRDefault="00012A09" w:rsidP="00012A09">
      <w:pPr>
        <w:numPr>
          <w:ilvl w:val="1"/>
          <w:numId w:val="150"/>
        </w:numPr>
        <w:spacing w:after="160" w:line="259" w:lineRule="auto"/>
        <w:contextualSpacing/>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The SUB-RECIPIENT has made a false certification; or</w:t>
      </w:r>
    </w:p>
    <w:p w14:paraId="124FE25F" w14:textId="77777777" w:rsidR="00012A09" w:rsidRPr="006104E8" w:rsidRDefault="00012A09" w:rsidP="00012A09">
      <w:pPr>
        <w:ind w:left="1440"/>
        <w:contextualSpacing/>
        <w:rPr>
          <w:rFonts w:ascii="Times New Roman" w:eastAsia="Aptos" w:hAnsi="Times New Roman" w:cs="Times New Roman"/>
          <w:kern w:val="2"/>
          <w:sz w:val="24"/>
          <w:szCs w:val="24"/>
          <w14:ligatures w14:val="standardContextual"/>
        </w:rPr>
      </w:pPr>
    </w:p>
    <w:p w14:paraId="1DAC0725" w14:textId="77777777" w:rsidR="00012A09" w:rsidRPr="006104E8" w:rsidRDefault="00012A09" w:rsidP="00012A09">
      <w:pPr>
        <w:numPr>
          <w:ilvl w:val="1"/>
          <w:numId w:val="150"/>
        </w:numPr>
        <w:spacing w:after="160" w:line="259" w:lineRule="auto"/>
        <w:contextualSpacing/>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The SUB-RECIPIENT has violated such certification by failure to carry out the requirements of Official Code of Georgia Annotated Section 50-24-3 as applicable to entities or O.C.G.A. 50-24-4 as applicable to individuals.</w:t>
      </w:r>
    </w:p>
    <w:p w14:paraId="6B9AC57E" w14:textId="77777777" w:rsidR="00012A09" w:rsidRDefault="00012A09" w:rsidP="00012A09">
      <w:pPr>
        <w:rPr>
          <w:rFonts w:ascii="Times New Roman" w:eastAsia="Aptos" w:hAnsi="Times New Roman" w:cs="Times New Roman"/>
          <w:b/>
          <w:bCs/>
          <w:kern w:val="2"/>
          <w:sz w:val="24"/>
          <w:szCs w:val="24"/>
          <w14:ligatures w14:val="standardContextual"/>
        </w:rPr>
      </w:pPr>
    </w:p>
    <w:p w14:paraId="2B9775AD" w14:textId="77777777" w:rsidR="00012A09" w:rsidRPr="006104E8" w:rsidRDefault="00012A09" w:rsidP="00012A09">
      <w:pPr>
        <w:rPr>
          <w:rFonts w:ascii="Times New Roman" w:eastAsia="Aptos" w:hAnsi="Times New Roman" w:cs="Times New Roman"/>
          <w:b/>
          <w:bCs/>
          <w:kern w:val="2"/>
          <w:sz w:val="24"/>
          <w:szCs w:val="24"/>
          <w14:ligatures w14:val="standardContextual"/>
        </w:rPr>
      </w:pPr>
    </w:p>
    <w:p w14:paraId="6C8A2DE9" w14:textId="77777777" w:rsidR="00012A09" w:rsidRPr="006104E8" w:rsidRDefault="00012A09" w:rsidP="00012A09">
      <w:pPr>
        <w:rPr>
          <w:rFonts w:ascii="Times New Roman" w:eastAsia="Aptos" w:hAnsi="Times New Roman" w:cs="Times New Roman"/>
          <w:b/>
          <w:bCs/>
          <w:kern w:val="2"/>
          <w:sz w:val="24"/>
          <w:szCs w:val="24"/>
          <w14:ligatures w14:val="standardContextual"/>
        </w:rPr>
      </w:pPr>
      <w:r w:rsidRPr="006104E8">
        <w:rPr>
          <w:rFonts w:ascii="Times New Roman" w:eastAsia="Aptos" w:hAnsi="Times New Roman" w:cs="Times New Roman"/>
          <w:b/>
          <w:bCs/>
          <w:kern w:val="2"/>
          <w:sz w:val="24"/>
          <w:szCs w:val="24"/>
          <w14:ligatures w14:val="standardContextual"/>
        </w:rPr>
        <w:t xml:space="preserve">Para #123 </w:t>
      </w:r>
      <w:r w:rsidRPr="006104E8">
        <w:rPr>
          <w:rFonts w:ascii="Times New Roman" w:eastAsia="Aptos" w:hAnsi="Times New Roman" w:cs="Times New Roman"/>
          <w:b/>
          <w:bCs/>
          <w:kern w:val="2"/>
          <w:sz w:val="24"/>
          <w:szCs w:val="24"/>
          <w:u w:val="single"/>
          <w14:ligatures w14:val="standardContextual"/>
        </w:rPr>
        <w:t>PARTIES BOUND</w:t>
      </w:r>
      <w:r w:rsidRPr="006104E8">
        <w:rPr>
          <w:rFonts w:ascii="Times New Roman" w:eastAsia="Aptos" w:hAnsi="Times New Roman" w:cs="Times New Roman"/>
          <w:b/>
          <w:bCs/>
          <w:kern w:val="2"/>
          <w:sz w:val="24"/>
          <w:szCs w:val="24"/>
          <w14:ligatures w14:val="standardContextual"/>
        </w:rPr>
        <w:t>:</w:t>
      </w:r>
    </w:p>
    <w:p w14:paraId="0C10291A" w14:textId="77777777" w:rsidR="00012A09" w:rsidRPr="006104E8" w:rsidRDefault="00012A09" w:rsidP="00012A09">
      <w:pPr>
        <w:rPr>
          <w:rFonts w:ascii="Times New Roman" w:eastAsia="Aptos" w:hAnsi="Times New Roman" w:cs="Times New Roman"/>
          <w:kern w:val="2"/>
          <w:sz w:val="24"/>
          <w:szCs w:val="24"/>
          <w14:ligatures w14:val="standardContextual"/>
        </w:rPr>
      </w:pPr>
    </w:p>
    <w:p w14:paraId="63057BD2" w14:textId="77777777" w:rsidR="00012A09" w:rsidRPr="006104E8" w:rsidRDefault="00012A09" w:rsidP="00012A09">
      <w:pPr>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This Agreement shall be binding on and beneficial to the parties to this Agreement and their respective heirs, executors, administrators, legal representatives, successors, and assigns.</w:t>
      </w:r>
    </w:p>
    <w:p w14:paraId="646C1C07" w14:textId="77777777" w:rsidR="00012A09" w:rsidRPr="006104E8" w:rsidRDefault="00012A09" w:rsidP="00012A09">
      <w:pPr>
        <w:rPr>
          <w:rFonts w:ascii="Times New Roman" w:eastAsia="Aptos" w:hAnsi="Times New Roman" w:cs="Times New Roman"/>
          <w:kern w:val="2"/>
          <w:sz w:val="24"/>
          <w:szCs w:val="24"/>
          <w14:ligatures w14:val="standardContextual"/>
        </w:rPr>
      </w:pPr>
    </w:p>
    <w:p w14:paraId="227C123C" w14:textId="77777777" w:rsidR="00012A09" w:rsidRPr="006104E8" w:rsidRDefault="00012A09" w:rsidP="00012A09">
      <w:pPr>
        <w:rPr>
          <w:rFonts w:ascii="Times New Roman" w:eastAsia="Aptos" w:hAnsi="Times New Roman" w:cs="Times New Roman"/>
          <w:b/>
          <w:bCs/>
          <w:kern w:val="2"/>
          <w:sz w:val="24"/>
          <w:szCs w:val="24"/>
          <w14:ligatures w14:val="standardContextual"/>
        </w:rPr>
      </w:pPr>
      <w:r w:rsidRPr="006104E8">
        <w:rPr>
          <w:rFonts w:ascii="Times New Roman" w:eastAsia="Aptos" w:hAnsi="Times New Roman" w:cs="Times New Roman"/>
          <w:b/>
          <w:bCs/>
          <w:kern w:val="2"/>
          <w:sz w:val="24"/>
          <w:szCs w:val="24"/>
          <w14:ligatures w14:val="standardContextual"/>
        </w:rPr>
        <w:t xml:space="preserve">Para #124 </w:t>
      </w:r>
      <w:r w:rsidRPr="006104E8">
        <w:rPr>
          <w:rFonts w:ascii="Times New Roman" w:eastAsia="Aptos" w:hAnsi="Times New Roman" w:cs="Times New Roman"/>
          <w:b/>
          <w:bCs/>
          <w:kern w:val="2"/>
          <w:sz w:val="24"/>
          <w:szCs w:val="24"/>
          <w:u w:val="single"/>
          <w14:ligatures w14:val="standardContextual"/>
        </w:rPr>
        <w:t>NON-EXCLUSIVE RIGHT/NO MINIMUMS GUARANTEED</w:t>
      </w:r>
      <w:r w:rsidRPr="006104E8">
        <w:rPr>
          <w:rFonts w:ascii="Times New Roman" w:eastAsia="Aptos" w:hAnsi="Times New Roman" w:cs="Times New Roman"/>
          <w:b/>
          <w:bCs/>
          <w:kern w:val="2"/>
          <w:sz w:val="24"/>
          <w:szCs w:val="24"/>
          <w14:ligatures w14:val="standardContextual"/>
        </w:rPr>
        <w:t>:</w:t>
      </w:r>
    </w:p>
    <w:p w14:paraId="0CD44B89" w14:textId="77777777" w:rsidR="00012A09" w:rsidRPr="006104E8" w:rsidRDefault="00012A09" w:rsidP="00012A09">
      <w:pPr>
        <w:rPr>
          <w:rFonts w:ascii="Times New Roman" w:eastAsia="Aptos" w:hAnsi="Times New Roman" w:cs="Times New Roman"/>
          <w:kern w:val="2"/>
          <w:sz w:val="24"/>
          <w:szCs w:val="24"/>
          <w14:ligatures w14:val="standardContextual"/>
        </w:rPr>
      </w:pPr>
    </w:p>
    <w:p w14:paraId="4762820A" w14:textId="77777777" w:rsidR="00012A09" w:rsidRPr="006104E8" w:rsidRDefault="00012A09" w:rsidP="00012A09">
      <w:pPr>
        <w:numPr>
          <w:ilvl w:val="0"/>
          <w:numId w:val="151"/>
        </w:numPr>
        <w:spacing w:after="160" w:line="259" w:lineRule="auto"/>
        <w:contextualSpacing/>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Non-Exclusive Rights. This Agreement is not exclusive. The COMMISSION reserves the right to select other SUB-RECIPIENTS to provide services similar to the Services described in the Agreement during the term of the Agreement.</w:t>
      </w:r>
    </w:p>
    <w:p w14:paraId="2923871C" w14:textId="77777777" w:rsidR="00012A09" w:rsidRPr="006104E8" w:rsidRDefault="00012A09" w:rsidP="00012A09">
      <w:pPr>
        <w:ind w:left="720"/>
        <w:contextualSpacing/>
        <w:rPr>
          <w:rFonts w:ascii="Times New Roman" w:eastAsia="Aptos" w:hAnsi="Times New Roman" w:cs="Times New Roman"/>
          <w:kern w:val="2"/>
          <w:sz w:val="24"/>
          <w:szCs w:val="24"/>
          <w14:ligatures w14:val="standardContextual"/>
        </w:rPr>
      </w:pPr>
    </w:p>
    <w:p w14:paraId="53030FF8" w14:textId="77777777" w:rsidR="00012A09" w:rsidRPr="006104E8" w:rsidRDefault="00012A09" w:rsidP="00012A09">
      <w:pPr>
        <w:numPr>
          <w:ilvl w:val="0"/>
          <w:numId w:val="151"/>
        </w:numPr>
        <w:spacing w:after="160" w:line="259" w:lineRule="auto"/>
        <w:contextualSpacing/>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No Minimums Guaranteed. This Agreement does not guarantee any minimum level of purchases or use of Services.</w:t>
      </w:r>
    </w:p>
    <w:p w14:paraId="37886BEB" w14:textId="77777777" w:rsidR="00012A09" w:rsidRPr="006104E8" w:rsidRDefault="00012A09" w:rsidP="00012A09">
      <w:pPr>
        <w:ind w:left="720"/>
        <w:contextualSpacing/>
        <w:rPr>
          <w:rFonts w:ascii="Times New Roman" w:eastAsia="Aptos" w:hAnsi="Times New Roman" w:cs="Times New Roman"/>
          <w:kern w:val="2"/>
          <w:sz w:val="24"/>
          <w:szCs w:val="24"/>
          <w14:ligatures w14:val="standardContextual"/>
        </w:rPr>
      </w:pPr>
    </w:p>
    <w:p w14:paraId="07A0F383" w14:textId="77777777" w:rsidR="00012A09" w:rsidRPr="006104E8" w:rsidRDefault="00012A09" w:rsidP="00012A09">
      <w:pPr>
        <w:rPr>
          <w:rFonts w:ascii="Times New Roman" w:eastAsia="Aptos" w:hAnsi="Times New Roman" w:cs="Times New Roman"/>
          <w:b/>
          <w:bCs/>
          <w:kern w:val="2"/>
          <w:sz w:val="24"/>
          <w:szCs w:val="24"/>
          <w14:ligatures w14:val="standardContextual"/>
        </w:rPr>
      </w:pPr>
      <w:r w:rsidRPr="006104E8">
        <w:rPr>
          <w:rFonts w:ascii="Times New Roman" w:eastAsia="Aptos" w:hAnsi="Times New Roman" w:cs="Times New Roman"/>
          <w:b/>
          <w:bCs/>
          <w:kern w:val="2"/>
          <w:sz w:val="24"/>
          <w:szCs w:val="24"/>
          <w14:ligatures w14:val="standardContextual"/>
        </w:rPr>
        <w:t xml:space="preserve">Para #125 </w:t>
      </w:r>
      <w:r w:rsidRPr="006104E8">
        <w:rPr>
          <w:rFonts w:ascii="Times New Roman" w:eastAsia="Aptos" w:hAnsi="Times New Roman" w:cs="Times New Roman"/>
          <w:b/>
          <w:bCs/>
          <w:kern w:val="2"/>
          <w:sz w:val="24"/>
          <w:szCs w:val="24"/>
          <w:u w:val="single"/>
          <w14:ligatures w14:val="standardContextual"/>
        </w:rPr>
        <w:t>COOPERATION WITH OTHER SUB-RECIPIENTS</w:t>
      </w:r>
      <w:r w:rsidRPr="006104E8">
        <w:rPr>
          <w:rFonts w:ascii="Times New Roman" w:eastAsia="Aptos" w:hAnsi="Times New Roman" w:cs="Times New Roman"/>
          <w:b/>
          <w:bCs/>
          <w:kern w:val="2"/>
          <w:sz w:val="24"/>
          <w:szCs w:val="24"/>
          <w14:ligatures w14:val="standardContextual"/>
        </w:rPr>
        <w:t>:</w:t>
      </w:r>
    </w:p>
    <w:p w14:paraId="44AA9399" w14:textId="77777777" w:rsidR="00012A09" w:rsidRPr="006104E8" w:rsidRDefault="00012A09" w:rsidP="00012A09">
      <w:pPr>
        <w:rPr>
          <w:rFonts w:ascii="Times New Roman" w:eastAsia="Aptos" w:hAnsi="Times New Roman" w:cs="Times New Roman"/>
          <w:kern w:val="2"/>
          <w:sz w:val="24"/>
          <w:szCs w:val="24"/>
          <w14:ligatures w14:val="standardContextual"/>
        </w:rPr>
      </w:pPr>
    </w:p>
    <w:p w14:paraId="5EED3876" w14:textId="77777777" w:rsidR="00012A09" w:rsidRPr="006104E8" w:rsidRDefault="00012A09" w:rsidP="00012A09">
      <w:pPr>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In the event that the COMMISSION has entered into or enters into agreements with other SUB-RECIPIENTS for additional work related to the services rendered hereunder, the SUB-RECIPIENT agrees to cooperate fully with such other SUB-RECIPIENTS. The SUB-RECIPIENT shall not commit any act that will interfere with the performance of work by any other SUB-RECIPIENT.</w:t>
      </w:r>
    </w:p>
    <w:p w14:paraId="4D9BE593" w14:textId="77777777" w:rsidR="00012A09" w:rsidRPr="006104E8" w:rsidRDefault="00012A09" w:rsidP="00012A09">
      <w:pPr>
        <w:rPr>
          <w:rFonts w:ascii="Times New Roman" w:eastAsia="Aptos" w:hAnsi="Times New Roman" w:cs="Times New Roman"/>
          <w:kern w:val="2"/>
          <w:sz w:val="24"/>
          <w:szCs w:val="24"/>
          <w14:ligatures w14:val="standardContextual"/>
        </w:rPr>
      </w:pPr>
    </w:p>
    <w:p w14:paraId="70C32904" w14:textId="77777777" w:rsidR="00012A09" w:rsidRPr="006104E8" w:rsidRDefault="00012A09" w:rsidP="00012A09">
      <w:pPr>
        <w:rPr>
          <w:rFonts w:ascii="Times New Roman" w:eastAsia="Aptos" w:hAnsi="Times New Roman" w:cs="Times New Roman"/>
          <w:b/>
          <w:bCs/>
          <w:kern w:val="2"/>
          <w:sz w:val="24"/>
          <w:szCs w:val="24"/>
          <w14:ligatures w14:val="standardContextual"/>
        </w:rPr>
      </w:pPr>
      <w:r w:rsidRPr="006104E8">
        <w:rPr>
          <w:rFonts w:ascii="Times New Roman" w:eastAsia="Aptos" w:hAnsi="Times New Roman" w:cs="Times New Roman"/>
          <w:b/>
          <w:bCs/>
          <w:kern w:val="2"/>
          <w:sz w:val="24"/>
          <w:szCs w:val="24"/>
          <w14:ligatures w14:val="standardContextual"/>
        </w:rPr>
        <w:t xml:space="preserve">Para #126 </w:t>
      </w:r>
      <w:r w:rsidRPr="006104E8">
        <w:rPr>
          <w:rFonts w:ascii="Times New Roman" w:eastAsia="Aptos" w:hAnsi="Times New Roman" w:cs="Times New Roman"/>
          <w:b/>
          <w:bCs/>
          <w:kern w:val="2"/>
          <w:sz w:val="24"/>
          <w:szCs w:val="24"/>
          <w:u w:val="single"/>
          <w14:ligatures w14:val="standardContextual"/>
        </w:rPr>
        <w:t>TIME OF THE ESSENCE</w:t>
      </w:r>
      <w:r w:rsidRPr="006104E8">
        <w:rPr>
          <w:rFonts w:ascii="Times New Roman" w:eastAsia="Aptos" w:hAnsi="Times New Roman" w:cs="Times New Roman"/>
          <w:b/>
          <w:bCs/>
          <w:kern w:val="2"/>
          <w:sz w:val="24"/>
          <w:szCs w:val="24"/>
          <w14:ligatures w14:val="standardContextual"/>
        </w:rPr>
        <w:t>:</w:t>
      </w:r>
    </w:p>
    <w:p w14:paraId="0A097EE2" w14:textId="77777777" w:rsidR="00012A09" w:rsidRPr="006104E8" w:rsidRDefault="00012A09" w:rsidP="00012A09">
      <w:pPr>
        <w:rPr>
          <w:rFonts w:ascii="Times New Roman" w:eastAsia="Aptos" w:hAnsi="Times New Roman" w:cs="Times New Roman"/>
          <w:kern w:val="2"/>
          <w:sz w:val="24"/>
          <w:szCs w:val="24"/>
          <w14:ligatures w14:val="standardContextual"/>
        </w:rPr>
      </w:pPr>
    </w:p>
    <w:p w14:paraId="29556477" w14:textId="77777777" w:rsidR="00012A09" w:rsidRPr="006104E8" w:rsidRDefault="00012A09" w:rsidP="00012A09">
      <w:pPr>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The Parties hereby agree that time is of the essence as it relates to the following:</w:t>
      </w:r>
    </w:p>
    <w:p w14:paraId="4BFC0431" w14:textId="77777777" w:rsidR="00012A09" w:rsidRPr="006104E8" w:rsidRDefault="00012A09" w:rsidP="00012A09">
      <w:pPr>
        <w:rPr>
          <w:rFonts w:ascii="Times New Roman" w:eastAsia="Aptos" w:hAnsi="Times New Roman" w:cs="Times New Roman"/>
          <w:kern w:val="2"/>
          <w:sz w:val="24"/>
          <w:szCs w:val="24"/>
          <w14:ligatures w14:val="standardContextual"/>
        </w:rPr>
      </w:pPr>
    </w:p>
    <w:p w14:paraId="1E39B946" w14:textId="77777777" w:rsidR="00012A09" w:rsidRPr="006104E8" w:rsidRDefault="00012A09" w:rsidP="00012A09">
      <w:pPr>
        <w:numPr>
          <w:ilvl w:val="0"/>
          <w:numId w:val="152"/>
        </w:numPr>
        <w:spacing w:after="160" w:line="259" w:lineRule="auto"/>
        <w:contextualSpacing/>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 xml:space="preserve">Any dates set forth in this Agreement or any annex(es) attached </w:t>
      </w:r>
      <w:proofErr w:type="gramStart"/>
      <w:r w:rsidRPr="006104E8">
        <w:rPr>
          <w:rFonts w:ascii="Times New Roman" w:eastAsia="Aptos" w:hAnsi="Times New Roman" w:cs="Times New Roman"/>
          <w:kern w:val="2"/>
          <w:sz w:val="24"/>
          <w:szCs w:val="24"/>
          <w14:ligatures w14:val="standardContextual"/>
        </w:rPr>
        <w:t>hereto;</w:t>
      </w:r>
      <w:proofErr w:type="gramEnd"/>
    </w:p>
    <w:p w14:paraId="2785745E" w14:textId="77777777" w:rsidR="00012A09" w:rsidRPr="006104E8" w:rsidRDefault="00012A09" w:rsidP="00012A09">
      <w:pPr>
        <w:ind w:left="720"/>
        <w:contextualSpacing/>
        <w:rPr>
          <w:rFonts w:ascii="Times New Roman" w:eastAsia="Aptos" w:hAnsi="Times New Roman" w:cs="Times New Roman"/>
          <w:kern w:val="2"/>
          <w:sz w:val="24"/>
          <w:szCs w:val="24"/>
          <w14:ligatures w14:val="standardContextual"/>
        </w:rPr>
      </w:pPr>
    </w:p>
    <w:p w14:paraId="45CE0DFE" w14:textId="77777777" w:rsidR="00012A09" w:rsidRPr="006104E8" w:rsidRDefault="00012A09" w:rsidP="00012A09">
      <w:pPr>
        <w:numPr>
          <w:ilvl w:val="0"/>
          <w:numId w:val="152"/>
        </w:numPr>
        <w:spacing w:after="160" w:line="259" w:lineRule="auto"/>
        <w:contextualSpacing/>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The execution and completion of the services/deliverables as stated herein.</w:t>
      </w:r>
    </w:p>
    <w:p w14:paraId="0CFBACEE" w14:textId="77777777" w:rsidR="00012A09" w:rsidRPr="006104E8" w:rsidRDefault="00012A09" w:rsidP="00012A09">
      <w:pPr>
        <w:ind w:left="720"/>
        <w:contextualSpacing/>
        <w:rPr>
          <w:rFonts w:ascii="Times New Roman" w:eastAsia="Aptos" w:hAnsi="Times New Roman" w:cs="Times New Roman"/>
          <w:kern w:val="2"/>
          <w:sz w:val="24"/>
          <w:szCs w:val="24"/>
          <w14:ligatures w14:val="standardContextual"/>
        </w:rPr>
      </w:pPr>
    </w:p>
    <w:p w14:paraId="2E25F044" w14:textId="77777777" w:rsidR="00012A09" w:rsidRPr="006104E8" w:rsidRDefault="00012A09" w:rsidP="00012A09">
      <w:pPr>
        <w:rPr>
          <w:rFonts w:ascii="Times New Roman" w:eastAsia="Aptos" w:hAnsi="Times New Roman" w:cs="Times New Roman"/>
          <w:b/>
          <w:bCs/>
          <w:kern w:val="2"/>
          <w:sz w:val="24"/>
          <w:szCs w:val="24"/>
          <w14:ligatures w14:val="standardContextual"/>
        </w:rPr>
      </w:pPr>
      <w:r w:rsidRPr="006104E8">
        <w:rPr>
          <w:rFonts w:ascii="Times New Roman" w:eastAsia="Aptos" w:hAnsi="Times New Roman" w:cs="Times New Roman"/>
          <w:b/>
          <w:bCs/>
          <w:kern w:val="2"/>
          <w:sz w:val="24"/>
          <w:szCs w:val="24"/>
          <w14:ligatures w14:val="standardContextual"/>
        </w:rPr>
        <w:t xml:space="preserve">Para #127 </w:t>
      </w:r>
      <w:r w:rsidRPr="006104E8">
        <w:rPr>
          <w:rFonts w:ascii="Times New Roman" w:eastAsia="Aptos" w:hAnsi="Times New Roman" w:cs="Times New Roman"/>
          <w:b/>
          <w:bCs/>
          <w:kern w:val="2"/>
          <w:sz w:val="24"/>
          <w:szCs w:val="24"/>
          <w:u w:val="single"/>
          <w14:ligatures w14:val="standardContextual"/>
        </w:rPr>
        <w:t>TAXES</w:t>
      </w:r>
      <w:r w:rsidRPr="006104E8">
        <w:rPr>
          <w:rFonts w:ascii="Times New Roman" w:eastAsia="Aptos" w:hAnsi="Times New Roman" w:cs="Times New Roman"/>
          <w:b/>
          <w:bCs/>
          <w:kern w:val="2"/>
          <w:sz w:val="24"/>
          <w:szCs w:val="24"/>
          <w14:ligatures w14:val="standardContextual"/>
        </w:rPr>
        <w:t>:</w:t>
      </w:r>
    </w:p>
    <w:p w14:paraId="007F3753" w14:textId="77777777" w:rsidR="00012A09" w:rsidRPr="006104E8" w:rsidRDefault="00012A09" w:rsidP="00012A09">
      <w:pPr>
        <w:rPr>
          <w:rFonts w:ascii="Times New Roman" w:eastAsia="Aptos" w:hAnsi="Times New Roman" w:cs="Times New Roman"/>
          <w:kern w:val="2"/>
          <w:sz w:val="24"/>
          <w:szCs w:val="24"/>
          <w14:ligatures w14:val="standardContextual"/>
        </w:rPr>
      </w:pPr>
    </w:p>
    <w:p w14:paraId="2B7A1DBB" w14:textId="77777777" w:rsidR="00012A09" w:rsidRPr="006104E8" w:rsidRDefault="00012A09" w:rsidP="00012A09">
      <w:pPr>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SUB-RECIPIENT shall forthwith pay all taxes lawfully imposed upon it with respect to this Agreement or any product delivered in accordance herewith. The COMMISSION makes no representation whatsoever as to the liability or exemption from liability of the SUB-RECIPIENT to any tax imposed by any governmental entity. Upon request, the COMMISSION shall provide the SUB-RECIPIENT with a certificate of any tax exemptions which apply to this Agreement.</w:t>
      </w:r>
    </w:p>
    <w:p w14:paraId="06D359B8" w14:textId="77777777" w:rsidR="00012A09" w:rsidRPr="006104E8" w:rsidRDefault="00012A09" w:rsidP="00012A09">
      <w:pPr>
        <w:rPr>
          <w:rFonts w:ascii="Times New Roman" w:eastAsia="Aptos" w:hAnsi="Times New Roman" w:cs="Times New Roman"/>
          <w:kern w:val="2"/>
          <w:sz w:val="24"/>
          <w:szCs w:val="24"/>
          <w14:ligatures w14:val="standardContextual"/>
        </w:rPr>
      </w:pPr>
    </w:p>
    <w:p w14:paraId="75258B18" w14:textId="77777777" w:rsidR="00012A09" w:rsidRPr="006104E8" w:rsidRDefault="00012A09" w:rsidP="00012A09">
      <w:pPr>
        <w:rPr>
          <w:rFonts w:ascii="Times New Roman" w:eastAsia="Aptos" w:hAnsi="Times New Roman" w:cs="Times New Roman"/>
          <w:b/>
          <w:bCs/>
          <w:kern w:val="2"/>
          <w:sz w:val="24"/>
          <w:szCs w:val="24"/>
          <w14:ligatures w14:val="standardContextual"/>
        </w:rPr>
      </w:pPr>
      <w:r w:rsidRPr="006104E8">
        <w:rPr>
          <w:rFonts w:ascii="Times New Roman" w:eastAsia="Aptos" w:hAnsi="Times New Roman" w:cs="Times New Roman"/>
          <w:b/>
          <w:bCs/>
          <w:kern w:val="2"/>
          <w:sz w:val="24"/>
          <w:szCs w:val="24"/>
          <w14:ligatures w14:val="standardContextual"/>
        </w:rPr>
        <w:t xml:space="preserve">Para #128 </w:t>
      </w:r>
      <w:r w:rsidRPr="006104E8">
        <w:rPr>
          <w:rFonts w:ascii="Times New Roman" w:eastAsia="Aptos" w:hAnsi="Times New Roman" w:cs="Times New Roman"/>
          <w:b/>
          <w:bCs/>
          <w:kern w:val="2"/>
          <w:sz w:val="24"/>
          <w:szCs w:val="24"/>
          <w:u w:val="single"/>
          <w14:ligatures w14:val="standardContextual"/>
        </w:rPr>
        <w:t>SEVERABILITY</w:t>
      </w:r>
      <w:r w:rsidRPr="006104E8">
        <w:rPr>
          <w:rFonts w:ascii="Times New Roman" w:eastAsia="Aptos" w:hAnsi="Times New Roman" w:cs="Times New Roman"/>
          <w:b/>
          <w:bCs/>
          <w:kern w:val="2"/>
          <w:sz w:val="24"/>
          <w:szCs w:val="24"/>
          <w14:ligatures w14:val="standardContextual"/>
        </w:rPr>
        <w:t>:</w:t>
      </w:r>
    </w:p>
    <w:p w14:paraId="3C561676" w14:textId="77777777" w:rsidR="00012A09" w:rsidRPr="006104E8" w:rsidRDefault="00012A09" w:rsidP="00012A09">
      <w:pPr>
        <w:rPr>
          <w:rFonts w:ascii="Times New Roman" w:eastAsia="Aptos" w:hAnsi="Times New Roman" w:cs="Times New Roman"/>
          <w:kern w:val="2"/>
          <w:sz w:val="24"/>
          <w:szCs w:val="24"/>
          <w14:ligatures w14:val="standardContextual"/>
        </w:rPr>
      </w:pPr>
    </w:p>
    <w:p w14:paraId="4DA87CF7" w14:textId="77777777" w:rsidR="00012A09" w:rsidRPr="006104E8" w:rsidRDefault="00012A09" w:rsidP="00012A09">
      <w:pPr>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lastRenderedPageBreak/>
        <w:t xml:space="preserve">Any section, subsection, paragraph, term, condition, </w:t>
      </w:r>
      <w:proofErr w:type="gramStart"/>
      <w:r w:rsidRPr="006104E8">
        <w:rPr>
          <w:rFonts w:ascii="Times New Roman" w:eastAsia="Aptos" w:hAnsi="Times New Roman" w:cs="Times New Roman"/>
          <w:kern w:val="2"/>
          <w:sz w:val="24"/>
          <w:szCs w:val="24"/>
          <w14:ligatures w14:val="standardContextual"/>
        </w:rPr>
        <w:t>provision</w:t>
      </w:r>
      <w:proofErr w:type="gramEnd"/>
      <w:r w:rsidRPr="006104E8">
        <w:rPr>
          <w:rFonts w:ascii="Times New Roman" w:eastAsia="Aptos" w:hAnsi="Times New Roman" w:cs="Times New Roman"/>
          <w:kern w:val="2"/>
          <w:sz w:val="24"/>
          <w:szCs w:val="24"/>
          <w14:ligatures w14:val="standardContextual"/>
        </w:rPr>
        <w:t xml:space="preserve"> or other part (hereinafter collectively referred to as “part”) of this Agreement that is judged, held, found, or declared to be voidable, void, invalid, illegal or otherwise not fully enforceable shall not affect any other part of this Agreement, and the remainder of this Agreement shall continue to be of full force and effect. Any agreement of the parties to amend, modify, eliminate, or otherwise change any part of this Agreement shall not affect any other part of this Agreement, and the remainder of this Agreement shall continue to be of full force and effect.</w:t>
      </w:r>
    </w:p>
    <w:p w14:paraId="53CEF03D" w14:textId="77777777" w:rsidR="00012A09" w:rsidRPr="006104E8" w:rsidRDefault="00012A09" w:rsidP="00012A09">
      <w:pPr>
        <w:rPr>
          <w:rFonts w:ascii="Times New Roman" w:eastAsia="Aptos" w:hAnsi="Times New Roman" w:cs="Times New Roman"/>
          <w:kern w:val="2"/>
          <w:sz w:val="24"/>
          <w:szCs w:val="24"/>
          <w14:ligatures w14:val="standardContextual"/>
        </w:rPr>
      </w:pPr>
    </w:p>
    <w:p w14:paraId="44E32C33" w14:textId="77777777" w:rsidR="00012A09" w:rsidRPr="006104E8" w:rsidRDefault="00012A09" w:rsidP="00012A09">
      <w:pPr>
        <w:rPr>
          <w:rFonts w:ascii="Times New Roman" w:eastAsia="Aptos" w:hAnsi="Times New Roman" w:cs="Times New Roman"/>
          <w:b/>
          <w:bCs/>
          <w:kern w:val="2"/>
          <w:sz w:val="24"/>
          <w:szCs w:val="24"/>
          <w14:ligatures w14:val="standardContextual"/>
        </w:rPr>
      </w:pPr>
      <w:r w:rsidRPr="006104E8">
        <w:rPr>
          <w:rFonts w:ascii="Times New Roman" w:eastAsia="Aptos" w:hAnsi="Times New Roman" w:cs="Times New Roman"/>
          <w:b/>
          <w:bCs/>
          <w:kern w:val="2"/>
          <w:sz w:val="24"/>
          <w:szCs w:val="24"/>
          <w14:ligatures w14:val="standardContextual"/>
        </w:rPr>
        <w:t xml:space="preserve">Para # 129 </w:t>
      </w:r>
      <w:r w:rsidRPr="006104E8">
        <w:rPr>
          <w:rFonts w:ascii="Times New Roman" w:eastAsia="Aptos" w:hAnsi="Times New Roman" w:cs="Times New Roman"/>
          <w:b/>
          <w:bCs/>
          <w:kern w:val="2"/>
          <w:sz w:val="24"/>
          <w:szCs w:val="24"/>
          <w:u w:val="single"/>
          <w14:ligatures w14:val="standardContextual"/>
        </w:rPr>
        <w:t>FEDERAL AND DEPARTMENT OF HUMAN SERVICES PROHIBITIONS AND REQUIREMENTS RELATED TO LOBBYING</w:t>
      </w:r>
      <w:r w:rsidRPr="006104E8">
        <w:rPr>
          <w:rFonts w:ascii="Times New Roman" w:eastAsia="Aptos" w:hAnsi="Times New Roman" w:cs="Times New Roman"/>
          <w:b/>
          <w:bCs/>
          <w:kern w:val="2"/>
          <w:sz w:val="24"/>
          <w:szCs w:val="24"/>
          <w14:ligatures w14:val="standardContextual"/>
        </w:rPr>
        <w:t>:</w:t>
      </w:r>
    </w:p>
    <w:p w14:paraId="5A238AC6" w14:textId="77777777" w:rsidR="00012A09" w:rsidRPr="006104E8" w:rsidRDefault="00012A09" w:rsidP="00012A09">
      <w:pPr>
        <w:rPr>
          <w:rFonts w:ascii="Times New Roman" w:eastAsia="Aptos" w:hAnsi="Times New Roman" w:cs="Times New Roman"/>
          <w:b/>
          <w:bCs/>
          <w:kern w:val="2"/>
          <w:sz w:val="24"/>
          <w:szCs w:val="24"/>
          <w14:ligatures w14:val="standardContextual"/>
        </w:rPr>
      </w:pPr>
    </w:p>
    <w:p w14:paraId="208FBD80" w14:textId="77777777" w:rsidR="00012A09" w:rsidRPr="006104E8" w:rsidRDefault="00012A09" w:rsidP="00012A09">
      <w:pPr>
        <w:numPr>
          <w:ilvl w:val="0"/>
          <w:numId w:val="153"/>
        </w:numPr>
        <w:spacing w:after="160" w:line="259" w:lineRule="auto"/>
        <w:contextualSpacing/>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Pursuant to 31 U.S.C. §1352, Limitation on use of appropriated funds to influence certain Federal Contracting and financial transactions, § 319 of Public Law 101-121, the SUB-RECIPIENT agrees that:</w:t>
      </w:r>
    </w:p>
    <w:p w14:paraId="45659CBC" w14:textId="77777777" w:rsidR="00012A09" w:rsidRPr="006104E8" w:rsidRDefault="00012A09" w:rsidP="00012A09">
      <w:pPr>
        <w:ind w:left="720"/>
        <w:contextualSpacing/>
        <w:rPr>
          <w:rFonts w:ascii="Times New Roman" w:eastAsia="Aptos" w:hAnsi="Times New Roman" w:cs="Times New Roman"/>
          <w:kern w:val="2"/>
          <w:sz w:val="24"/>
          <w:szCs w:val="24"/>
          <w14:ligatures w14:val="standardContextual"/>
        </w:rPr>
      </w:pPr>
    </w:p>
    <w:p w14:paraId="663AABD7" w14:textId="77777777" w:rsidR="00012A09" w:rsidRPr="006104E8" w:rsidRDefault="00012A09" w:rsidP="00012A09">
      <w:pPr>
        <w:numPr>
          <w:ilvl w:val="1"/>
          <w:numId w:val="153"/>
        </w:numPr>
        <w:spacing w:after="160" w:line="259" w:lineRule="auto"/>
        <w:contextualSpacing/>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No federally appropriated funds have been paid or will be paid, by or on behalf of the SUB-RECIPIENT, to any person for influencing or attempting to influence an officer or employee of any federal agency, a member of Congress, an officer or employee of Congress, an employee of a member of Congress in connection with the awarding of any federal Agreement, the making of any federal grant, the making of any federal loan, the entering into of any cooperative agreement, and the extension, continuation, renewal, amendment, or modification of any federal Agreement, grant, loan, or cooperative agreement.</w:t>
      </w:r>
    </w:p>
    <w:p w14:paraId="73DF453F" w14:textId="77777777" w:rsidR="00012A09" w:rsidRPr="006104E8" w:rsidRDefault="00012A09" w:rsidP="00012A09">
      <w:pPr>
        <w:ind w:left="1440"/>
        <w:contextualSpacing/>
        <w:rPr>
          <w:rFonts w:ascii="Times New Roman" w:eastAsia="Aptos" w:hAnsi="Times New Roman" w:cs="Times New Roman"/>
          <w:kern w:val="2"/>
          <w:sz w:val="24"/>
          <w:szCs w:val="24"/>
          <w14:ligatures w14:val="standardContextual"/>
        </w:rPr>
      </w:pPr>
    </w:p>
    <w:p w14:paraId="5770828A" w14:textId="77777777" w:rsidR="00012A09" w:rsidRPr="006104E8" w:rsidRDefault="00012A09" w:rsidP="00012A09">
      <w:pPr>
        <w:numPr>
          <w:ilvl w:val="1"/>
          <w:numId w:val="153"/>
        </w:numPr>
        <w:spacing w:after="160" w:line="259" w:lineRule="auto"/>
        <w:contextualSpacing/>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As a condition of receipt of any federal Agreement, grant, loan, or cooperative agreement exceeding $100,000, the SUB-RECIPIENT shall file with the COMMISSION a signed "Certification Regarding Lobbying" which is attached hereto.</w:t>
      </w:r>
    </w:p>
    <w:p w14:paraId="124CBD54" w14:textId="77777777" w:rsidR="00012A09" w:rsidRPr="006104E8" w:rsidRDefault="00012A09" w:rsidP="00012A09">
      <w:pPr>
        <w:ind w:left="1440"/>
        <w:contextualSpacing/>
        <w:rPr>
          <w:rFonts w:ascii="Times New Roman" w:eastAsia="Aptos" w:hAnsi="Times New Roman" w:cs="Times New Roman"/>
          <w:kern w:val="2"/>
          <w:sz w:val="24"/>
          <w:szCs w:val="24"/>
          <w14:ligatures w14:val="standardContextual"/>
        </w:rPr>
      </w:pPr>
    </w:p>
    <w:p w14:paraId="25080726" w14:textId="77777777" w:rsidR="00012A09" w:rsidRPr="006104E8" w:rsidRDefault="00012A09" w:rsidP="00012A09">
      <w:pPr>
        <w:numPr>
          <w:ilvl w:val="1"/>
          <w:numId w:val="153"/>
        </w:numPr>
        <w:spacing w:after="160" w:line="259" w:lineRule="auto"/>
        <w:contextualSpacing/>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If any funds other than federally appropriated funds have been paid or will be paid to any person for influencing or attempting to influence an officer or employee of any agency, member of Congress, an officer or employee of Congress, or an employee of a member of Congress in connection with this federal Agreement, grant, loan, or cooperative agreement, the SUB-RECIPIENT shall complete and submit Standard Form-</w:t>
      </w:r>
      <w:proofErr w:type="spellStart"/>
      <w:r w:rsidRPr="006104E8">
        <w:rPr>
          <w:rFonts w:ascii="Times New Roman" w:eastAsia="Aptos" w:hAnsi="Times New Roman" w:cs="Times New Roman"/>
          <w:kern w:val="2"/>
          <w:sz w:val="24"/>
          <w:szCs w:val="24"/>
          <w14:ligatures w14:val="standardContextual"/>
        </w:rPr>
        <w:t>LLL</w:t>
      </w:r>
      <w:proofErr w:type="spellEnd"/>
      <w:r w:rsidRPr="006104E8">
        <w:rPr>
          <w:rFonts w:ascii="Times New Roman" w:eastAsia="Aptos" w:hAnsi="Times New Roman" w:cs="Times New Roman"/>
          <w:kern w:val="2"/>
          <w:sz w:val="24"/>
          <w:szCs w:val="24"/>
          <w14:ligatures w14:val="standardContextual"/>
        </w:rPr>
        <w:t>, "Disclosure Form to Report Lobbying", in accordance with its instructions, copies of which is available from the COMMISSION upon request.</w:t>
      </w:r>
    </w:p>
    <w:p w14:paraId="40070928" w14:textId="77777777" w:rsidR="00012A09" w:rsidRPr="006104E8" w:rsidRDefault="00012A09" w:rsidP="00012A09">
      <w:pPr>
        <w:ind w:left="1440"/>
        <w:contextualSpacing/>
        <w:rPr>
          <w:rFonts w:ascii="Times New Roman" w:eastAsia="Aptos" w:hAnsi="Times New Roman" w:cs="Times New Roman"/>
          <w:kern w:val="2"/>
          <w:sz w:val="24"/>
          <w:szCs w:val="24"/>
          <w14:ligatures w14:val="standardContextual"/>
        </w:rPr>
      </w:pPr>
    </w:p>
    <w:p w14:paraId="68F720E4" w14:textId="77777777" w:rsidR="00012A09" w:rsidRPr="006104E8" w:rsidRDefault="00012A09" w:rsidP="00012A09">
      <w:pPr>
        <w:numPr>
          <w:ilvl w:val="1"/>
          <w:numId w:val="153"/>
        </w:numPr>
        <w:spacing w:after="160" w:line="259" w:lineRule="auto"/>
        <w:contextualSpacing/>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A disclosure form will be filed at the end of each calendar quarter in which there occurs any event that requires disclosure or that materially affects the accuracy of the information contained in any disclosure form previously filed by SUB-RECIPIENT under subparagraphs (B) and (C) of this paragraph. An event that materially affects the accuracy of the information reported includes:</w:t>
      </w:r>
    </w:p>
    <w:p w14:paraId="6BB5B11A" w14:textId="77777777" w:rsidR="00012A09" w:rsidRPr="006104E8" w:rsidRDefault="00012A09" w:rsidP="00012A09">
      <w:pPr>
        <w:ind w:left="1440"/>
        <w:contextualSpacing/>
        <w:rPr>
          <w:rFonts w:ascii="Times New Roman" w:eastAsia="Aptos" w:hAnsi="Times New Roman" w:cs="Times New Roman"/>
          <w:kern w:val="2"/>
          <w:sz w:val="24"/>
          <w:szCs w:val="24"/>
          <w14:ligatures w14:val="standardContextual"/>
        </w:rPr>
      </w:pPr>
    </w:p>
    <w:p w14:paraId="34583053" w14:textId="77777777" w:rsidR="00012A09" w:rsidRPr="006104E8" w:rsidRDefault="00012A09" w:rsidP="00012A09">
      <w:pPr>
        <w:numPr>
          <w:ilvl w:val="2"/>
          <w:numId w:val="153"/>
        </w:numPr>
        <w:spacing w:after="160" w:line="259" w:lineRule="auto"/>
        <w:contextualSpacing/>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lastRenderedPageBreak/>
        <w:t>A cumulative increase of $25,000 or more in the amount paid or expected to be paid for influencing or attempting to influence a covered federal action; or</w:t>
      </w:r>
    </w:p>
    <w:p w14:paraId="3642BFFD" w14:textId="77777777" w:rsidR="00012A09" w:rsidRPr="006104E8" w:rsidRDefault="00012A09" w:rsidP="00012A09">
      <w:pPr>
        <w:ind w:left="2340"/>
        <w:contextualSpacing/>
        <w:rPr>
          <w:rFonts w:ascii="Times New Roman" w:eastAsia="Aptos" w:hAnsi="Times New Roman" w:cs="Times New Roman"/>
          <w:kern w:val="2"/>
          <w:sz w:val="24"/>
          <w:szCs w:val="24"/>
          <w14:ligatures w14:val="standardContextual"/>
        </w:rPr>
      </w:pPr>
    </w:p>
    <w:p w14:paraId="39CC0C9A" w14:textId="77777777" w:rsidR="00012A09" w:rsidRPr="006104E8" w:rsidRDefault="00012A09" w:rsidP="00012A09">
      <w:pPr>
        <w:numPr>
          <w:ilvl w:val="2"/>
          <w:numId w:val="153"/>
        </w:numPr>
        <w:spacing w:after="160" w:line="259" w:lineRule="auto"/>
        <w:contextualSpacing/>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A change in the person(s) or individual(s) influencing or attempting to influence a covered federal action; or</w:t>
      </w:r>
    </w:p>
    <w:p w14:paraId="640C328E" w14:textId="77777777" w:rsidR="00012A09" w:rsidRPr="006104E8" w:rsidRDefault="00012A09" w:rsidP="00012A09">
      <w:pPr>
        <w:ind w:left="2340"/>
        <w:contextualSpacing/>
        <w:rPr>
          <w:rFonts w:ascii="Times New Roman" w:eastAsia="Aptos" w:hAnsi="Times New Roman" w:cs="Times New Roman"/>
          <w:kern w:val="2"/>
          <w:sz w:val="24"/>
          <w:szCs w:val="24"/>
          <w14:ligatures w14:val="standardContextual"/>
        </w:rPr>
      </w:pPr>
    </w:p>
    <w:p w14:paraId="42FC5DC8" w14:textId="77777777" w:rsidR="00012A09" w:rsidRPr="006104E8" w:rsidRDefault="00012A09" w:rsidP="00012A09">
      <w:pPr>
        <w:numPr>
          <w:ilvl w:val="2"/>
          <w:numId w:val="153"/>
        </w:numPr>
        <w:spacing w:after="160" w:line="259" w:lineRule="auto"/>
        <w:contextualSpacing/>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A change in the officer(s), employee(s), or member(s) contacted to influence or attempt to influence a covered federal action.</w:t>
      </w:r>
    </w:p>
    <w:p w14:paraId="66A6A695" w14:textId="77777777" w:rsidR="00012A09" w:rsidRPr="006104E8" w:rsidRDefault="00012A09" w:rsidP="00012A09">
      <w:pPr>
        <w:ind w:left="2340"/>
        <w:contextualSpacing/>
        <w:rPr>
          <w:rFonts w:ascii="Times New Roman" w:eastAsia="Aptos" w:hAnsi="Times New Roman" w:cs="Times New Roman"/>
          <w:kern w:val="2"/>
          <w:sz w:val="24"/>
          <w:szCs w:val="24"/>
          <w14:ligatures w14:val="standardContextual"/>
        </w:rPr>
      </w:pPr>
    </w:p>
    <w:p w14:paraId="225195AC" w14:textId="77777777" w:rsidR="00012A09" w:rsidRPr="006104E8" w:rsidRDefault="00012A09" w:rsidP="00012A09">
      <w:pPr>
        <w:numPr>
          <w:ilvl w:val="0"/>
          <w:numId w:val="153"/>
        </w:numPr>
        <w:spacing w:after="160" w:line="259" w:lineRule="auto"/>
        <w:contextualSpacing/>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SUB-RECIPIENT further agrees that in accordance with the federal appropriations act:</w:t>
      </w:r>
    </w:p>
    <w:p w14:paraId="2EE79E68" w14:textId="77777777" w:rsidR="00012A09" w:rsidRPr="006104E8" w:rsidRDefault="00012A09" w:rsidP="00012A09">
      <w:pPr>
        <w:ind w:left="720"/>
        <w:contextualSpacing/>
        <w:rPr>
          <w:rFonts w:ascii="Times New Roman" w:eastAsia="Aptos" w:hAnsi="Times New Roman" w:cs="Times New Roman"/>
          <w:kern w:val="2"/>
          <w:sz w:val="24"/>
          <w:szCs w:val="24"/>
          <w14:ligatures w14:val="standardContextual"/>
        </w:rPr>
      </w:pPr>
    </w:p>
    <w:p w14:paraId="06B4DB18" w14:textId="77777777" w:rsidR="00012A09" w:rsidRPr="006104E8" w:rsidRDefault="00012A09" w:rsidP="00012A09">
      <w:pPr>
        <w:numPr>
          <w:ilvl w:val="1"/>
          <w:numId w:val="153"/>
        </w:numPr>
        <w:spacing w:after="160" w:line="259" w:lineRule="auto"/>
        <w:contextualSpacing/>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No part of any federal funds contained in this Agreement shall be used, other than for normal and recognized executive-legislative relationships, for publicity or propaganda purposes, for the preparation, distribution or use of any kit, pamphlet, booklet, publication, radio, television, or video presentation designed to support or defeat legislation pending before the Congress or any State legislature, except in presentation to the Congress or any State legislature itself.</w:t>
      </w:r>
    </w:p>
    <w:p w14:paraId="6345DCFE" w14:textId="77777777" w:rsidR="00012A09" w:rsidRPr="006104E8" w:rsidRDefault="00012A09" w:rsidP="00012A09">
      <w:pPr>
        <w:ind w:left="1440"/>
        <w:contextualSpacing/>
        <w:rPr>
          <w:rFonts w:ascii="Times New Roman" w:eastAsia="Aptos" w:hAnsi="Times New Roman" w:cs="Times New Roman"/>
          <w:kern w:val="2"/>
          <w:sz w:val="24"/>
          <w:szCs w:val="24"/>
          <w14:ligatures w14:val="standardContextual"/>
        </w:rPr>
      </w:pPr>
    </w:p>
    <w:p w14:paraId="0A3BDBBC" w14:textId="77777777" w:rsidR="00012A09" w:rsidRPr="006104E8" w:rsidRDefault="00012A09" w:rsidP="00012A09">
      <w:pPr>
        <w:numPr>
          <w:ilvl w:val="1"/>
          <w:numId w:val="153"/>
        </w:numPr>
        <w:spacing w:after="160" w:line="259" w:lineRule="auto"/>
        <w:contextualSpacing/>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No part of any federal funds contained in this Agreement shall be used to pay the salary or expenses of any grant or Agreement recipient, or agent acting for such recipient, related to any activity designed to influence legislation or appropriations pending before the Congress or any State legislature.</w:t>
      </w:r>
    </w:p>
    <w:p w14:paraId="35697E82" w14:textId="77777777" w:rsidR="00012A09" w:rsidRPr="006104E8" w:rsidRDefault="00012A09" w:rsidP="00012A09">
      <w:pPr>
        <w:ind w:left="1440"/>
        <w:contextualSpacing/>
        <w:rPr>
          <w:rFonts w:ascii="Times New Roman" w:eastAsia="Aptos" w:hAnsi="Times New Roman" w:cs="Times New Roman"/>
          <w:kern w:val="2"/>
          <w:sz w:val="24"/>
          <w:szCs w:val="24"/>
          <w14:ligatures w14:val="standardContextual"/>
        </w:rPr>
      </w:pPr>
    </w:p>
    <w:p w14:paraId="2B271872" w14:textId="77777777" w:rsidR="00012A09" w:rsidRPr="006104E8" w:rsidRDefault="00012A09" w:rsidP="00012A09">
      <w:pPr>
        <w:numPr>
          <w:ilvl w:val="0"/>
          <w:numId w:val="153"/>
        </w:numPr>
        <w:spacing w:after="160" w:line="259" w:lineRule="auto"/>
        <w:contextualSpacing/>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SUB-RECIPIENT further agrees that no part of state funds contained in this Agreement shall be used for the preparation, distribution or use of any kit, pamphlet, booklet, publication, radio, television, Internet, or video presentation designed to support or defeat legislation pending before the General Assembly or any committee thereof, or the approval or veto of legislation by the Governor or for any other related purposes.</w:t>
      </w:r>
    </w:p>
    <w:p w14:paraId="15E19160" w14:textId="77777777" w:rsidR="00012A09" w:rsidRPr="006104E8" w:rsidRDefault="00012A09" w:rsidP="00012A09">
      <w:pPr>
        <w:ind w:left="720"/>
        <w:contextualSpacing/>
        <w:rPr>
          <w:rFonts w:ascii="Times New Roman" w:eastAsia="Aptos" w:hAnsi="Times New Roman" w:cs="Times New Roman"/>
          <w:kern w:val="2"/>
          <w:sz w:val="24"/>
          <w:szCs w:val="24"/>
          <w14:ligatures w14:val="standardContextual"/>
        </w:rPr>
      </w:pPr>
    </w:p>
    <w:p w14:paraId="0992E00D" w14:textId="77777777" w:rsidR="00012A09" w:rsidRPr="006104E8" w:rsidRDefault="00012A09" w:rsidP="00012A09">
      <w:pPr>
        <w:numPr>
          <w:ilvl w:val="0"/>
          <w:numId w:val="153"/>
        </w:numPr>
        <w:spacing w:after="160" w:line="259" w:lineRule="auto"/>
        <w:contextualSpacing/>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Penalties:</w:t>
      </w:r>
    </w:p>
    <w:p w14:paraId="62AA13D5" w14:textId="77777777" w:rsidR="00012A09" w:rsidRPr="006104E8" w:rsidRDefault="00012A09" w:rsidP="00012A09">
      <w:pPr>
        <w:ind w:left="720"/>
        <w:contextualSpacing/>
        <w:rPr>
          <w:rFonts w:ascii="Times New Roman" w:eastAsia="Aptos" w:hAnsi="Times New Roman" w:cs="Times New Roman"/>
          <w:kern w:val="2"/>
          <w:sz w:val="24"/>
          <w:szCs w:val="24"/>
          <w14:ligatures w14:val="standardContextual"/>
        </w:rPr>
      </w:pPr>
    </w:p>
    <w:p w14:paraId="31C7CCAA" w14:textId="77777777" w:rsidR="00012A09" w:rsidRPr="006104E8" w:rsidRDefault="00012A09" w:rsidP="00012A09">
      <w:pPr>
        <w:numPr>
          <w:ilvl w:val="1"/>
          <w:numId w:val="153"/>
        </w:numPr>
        <w:spacing w:after="160" w:line="259" w:lineRule="auto"/>
        <w:contextualSpacing/>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Any SUB-RECIPIENT who makes a prohibited expenditure or who fails to file or amend the disclosure form, as required, shall be subject to a civil penalty of not less than $10,000 and not more than $1,000,000 for each such expenditure.</w:t>
      </w:r>
    </w:p>
    <w:p w14:paraId="59035A04" w14:textId="77777777" w:rsidR="00012A09" w:rsidRPr="006104E8" w:rsidRDefault="00012A09" w:rsidP="00012A09">
      <w:pPr>
        <w:ind w:left="1440"/>
        <w:contextualSpacing/>
        <w:rPr>
          <w:rFonts w:ascii="Times New Roman" w:eastAsia="Aptos" w:hAnsi="Times New Roman" w:cs="Times New Roman"/>
          <w:kern w:val="2"/>
          <w:sz w:val="24"/>
          <w:szCs w:val="24"/>
          <w14:ligatures w14:val="standardContextual"/>
        </w:rPr>
      </w:pPr>
    </w:p>
    <w:p w14:paraId="70A1377F" w14:textId="77777777" w:rsidR="00012A09" w:rsidRPr="006104E8" w:rsidRDefault="00012A09" w:rsidP="00012A09">
      <w:pPr>
        <w:numPr>
          <w:ilvl w:val="1"/>
          <w:numId w:val="153"/>
        </w:numPr>
        <w:spacing w:after="160" w:line="259" w:lineRule="auto"/>
        <w:contextualSpacing/>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An imposition of a civil penalty under this section does not prevent the United States from seeking any other remedy that may apply to the same conduct that is the basis for the imposition of such civil penalty.</w:t>
      </w:r>
    </w:p>
    <w:p w14:paraId="73DB007D" w14:textId="77777777" w:rsidR="00012A09" w:rsidRPr="006104E8" w:rsidRDefault="00012A09" w:rsidP="00012A09">
      <w:pPr>
        <w:ind w:left="1440"/>
        <w:contextualSpacing/>
        <w:rPr>
          <w:rFonts w:ascii="Times New Roman" w:eastAsia="Aptos" w:hAnsi="Times New Roman" w:cs="Times New Roman"/>
          <w:kern w:val="2"/>
          <w:sz w:val="24"/>
          <w:szCs w:val="24"/>
          <w14:ligatures w14:val="standardContextual"/>
        </w:rPr>
      </w:pPr>
    </w:p>
    <w:p w14:paraId="33AEB745" w14:textId="77777777" w:rsidR="00012A09" w:rsidRDefault="00012A09" w:rsidP="00012A09">
      <w:pPr>
        <w:numPr>
          <w:ilvl w:val="1"/>
          <w:numId w:val="153"/>
        </w:numPr>
        <w:spacing w:after="160" w:line="259" w:lineRule="auto"/>
        <w:contextualSpacing/>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 xml:space="preserve">The SUB-RECIPIENT shall require that the prohibitions and requirements of this paragraph be included in the award documents for all subawards at all tiers (including sub-agreements, sub-grants, and Agreements under grants, loans, and </w:t>
      </w:r>
      <w:r w:rsidRPr="006104E8">
        <w:rPr>
          <w:rFonts w:ascii="Times New Roman" w:eastAsia="Aptos" w:hAnsi="Times New Roman" w:cs="Times New Roman"/>
          <w:kern w:val="2"/>
          <w:sz w:val="24"/>
          <w:szCs w:val="24"/>
          <w14:ligatures w14:val="standardContextual"/>
        </w:rPr>
        <w:lastRenderedPageBreak/>
        <w:t>cooperative agreements) and that all sub-recipients shall certify and disclose accordingly.</w:t>
      </w:r>
    </w:p>
    <w:p w14:paraId="50B98F48" w14:textId="77777777" w:rsidR="00012A09" w:rsidRDefault="00012A09" w:rsidP="00012A09">
      <w:pPr>
        <w:spacing w:after="160" w:line="259" w:lineRule="auto"/>
        <w:contextualSpacing/>
        <w:rPr>
          <w:rFonts w:ascii="Times New Roman" w:eastAsia="Aptos" w:hAnsi="Times New Roman" w:cs="Times New Roman"/>
          <w:kern w:val="2"/>
          <w:sz w:val="24"/>
          <w:szCs w:val="24"/>
          <w14:ligatures w14:val="standardContextual"/>
        </w:rPr>
      </w:pPr>
    </w:p>
    <w:p w14:paraId="79BAA65A" w14:textId="77777777" w:rsidR="00012A09" w:rsidRPr="006104E8" w:rsidRDefault="00012A09" w:rsidP="00012A09">
      <w:pPr>
        <w:spacing w:after="160" w:line="259" w:lineRule="auto"/>
        <w:contextualSpacing/>
        <w:rPr>
          <w:rFonts w:ascii="Times New Roman" w:eastAsia="Aptos" w:hAnsi="Times New Roman" w:cs="Times New Roman"/>
          <w:kern w:val="2"/>
          <w:sz w:val="24"/>
          <w:szCs w:val="24"/>
          <w14:ligatures w14:val="standardContextual"/>
        </w:rPr>
      </w:pPr>
    </w:p>
    <w:p w14:paraId="088CCBCD" w14:textId="77777777" w:rsidR="00012A09" w:rsidRPr="006104E8" w:rsidRDefault="00012A09" w:rsidP="00012A09">
      <w:pPr>
        <w:ind w:left="1440"/>
        <w:contextualSpacing/>
        <w:rPr>
          <w:rFonts w:ascii="Times New Roman" w:eastAsia="Aptos" w:hAnsi="Times New Roman" w:cs="Times New Roman"/>
          <w:kern w:val="2"/>
          <w:sz w:val="24"/>
          <w:szCs w:val="24"/>
          <w14:ligatures w14:val="standardContextual"/>
        </w:rPr>
      </w:pPr>
    </w:p>
    <w:p w14:paraId="1C7329C1" w14:textId="77777777" w:rsidR="00012A09" w:rsidRPr="006104E8" w:rsidRDefault="00012A09" w:rsidP="00012A09">
      <w:pPr>
        <w:rPr>
          <w:rFonts w:ascii="Times New Roman" w:eastAsia="Aptos" w:hAnsi="Times New Roman" w:cs="Times New Roman"/>
          <w:b/>
          <w:bCs/>
          <w:kern w:val="2"/>
          <w:sz w:val="24"/>
          <w:szCs w:val="24"/>
          <w14:ligatures w14:val="standardContextual"/>
        </w:rPr>
      </w:pPr>
      <w:r w:rsidRPr="006104E8">
        <w:rPr>
          <w:rFonts w:ascii="Times New Roman" w:eastAsia="Aptos" w:hAnsi="Times New Roman" w:cs="Times New Roman"/>
          <w:b/>
          <w:bCs/>
          <w:kern w:val="2"/>
          <w:sz w:val="24"/>
          <w:szCs w:val="24"/>
          <w14:ligatures w14:val="standardContextual"/>
        </w:rPr>
        <w:t xml:space="preserve">Para #130 </w:t>
      </w:r>
      <w:r w:rsidRPr="006104E8">
        <w:rPr>
          <w:rFonts w:ascii="Times New Roman" w:eastAsia="Aptos" w:hAnsi="Times New Roman" w:cs="Times New Roman"/>
          <w:b/>
          <w:bCs/>
          <w:kern w:val="2"/>
          <w:sz w:val="24"/>
          <w:szCs w:val="24"/>
          <w:u w:val="single"/>
          <w14:ligatures w14:val="standardContextual"/>
        </w:rPr>
        <w:t>CRIMINAL RECORDS INVESTIGATIONS</w:t>
      </w:r>
      <w:r w:rsidRPr="006104E8">
        <w:rPr>
          <w:rFonts w:ascii="Times New Roman" w:eastAsia="Aptos" w:hAnsi="Times New Roman" w:cs="Times New Roman"/>
          <w:b/>
          <w:bCs/>
          <w:kern w:val="2"/>
          <w:sz w:val="24"/>
          <w:szCs w:val="24"/>
          <w14:ligatures w14:val="standardContextual"/>
        </w:rPr>
        <w:t>:</w:t>
      </w:r>
    </w:p>
    <w:p w14:paraId="09158006" w14:textId="77777777" w:rsidR="00012A09" w:rsidRPr="006104E8" w:rsidRDefault="00012A09" w:rsidP="00012A09">
      <w:pPr>
        <w:rPr>
          <w:rFonts w:ascii="Times New Roman" w:eastAsia="Aptos" w:hAnsi="Times New Roman" w:cs="Times New Roman"/>
          <w:kern w:val="2"/>
          <w:sz w:val="24"/>
          <w:szCs w:val="24"/>
          <w14:ligatures w14:val="standardContextual"/>
        </w:rPr>
      </w:pPr>
    </w:p>
    <w:p w14:paraId="18DD0E6B" w14:textId="77777777" w:rsidR="00012A09" w:rsidRPr="006104E8" w:rsidRDefault="00012A09" w:rsidP="00012A09">
      <w:pPr>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 xml:space="preserve">For the filling of positions or classes for employment in a position the duties of which involve direct care, treatment, custodial </w:t>
      </w:r>
      <w:proofErr w:type="gramStart"/>
      <w:r w:rsidRPr="006104E8">
        <w:rPr>
          <w:rFonts w:ascii="Times New Roman" w:eastAsia="Aptos" w:hAnsi="Times New Roman" w:cs="Times New Roman"/>
          <w:kern w:val="2"/>
          <w:sz w:val="24"/>
          <w:szCs w:val="24"/>
          <w14:ligatures w14:val="standardContextual"/>
        </w:rPr>
        <w:t>responsibilities</w:t>
      </w:r>
      <w:proofErr w:type="gramEnd"/>
      <w:r w:rsidRPr="006104E8">
        <w:rPr>
          <w:rFonts w:ascii="Times New Roman" w:eastAsia="Aptos" w:hAnsi="Times New Roman" w:cs="Times New Roman"/>
          <w:kern w:val="2"/>
          <w:sz w:val="24"/>
          <w:szCs w:val="24"/>
          <w14:ligatures w14:val="standardContextual"/>
        </w:rPr>
        <w:t xml:space="preserve"> or any combination thereof for its clients rendered under this Agreement, the SUB-RECIPIENT agrees that applicants selected for such positions shall undergo a criminal record history investigation which shall include a fingerprint record check pursuant to the provision of </w:t>
      </w:r>
      <w:proofErr w:type="spellStart"/>
      <w:r w:rsidRPr="006104E8">
        <w:rPr>
          <w:rFonts w:ascii="Times New Roman" w:eastAsia="Aptos" w:hAnsi="Times New Roman" w:cs="Times New Roman"/>
          <w:kern w:val="2"/>
          <w:sz w:val="24"/>
          <w:szCs w:val="24"/>
          <w14:ligatures w14:val="standardContextual"/>
        </w:rPr>
        <w:t>O.C.G.A</w:t>
      </w:r>
      <w:proofErr w:type="spellEnd"/>
      <w:r w:rsidRPr="006104E8">
        <w:rPr>
          <w:rFonts w:ascii="Times New Roman" w:eastAsia="Aptos" w:hAnsi="Times New Roman" w:cs="Times New Roman"/>
          <w:kern w:val="2"/>
          <w:sz w:val="24"/>
          <w:szCs w:val="24"/>
          <w14:ligatures w14:val="standardContextual"/>
        </w:rPr>
        <w:t xml:space="preserve"> § 49-2-14. Fingerprint record checks shall be submitted via Live Scan electronic fingerprint technology via the </w:t>
      </w:r>
      <w:proofErr w:type="spellStart"/>
      <w:r w:rsidRPr="006104E8">
        <w:rPr>
          <w:rFonts w:ascii="Times New Roman" w:eastAsia="Aptos" w:hAnsi="Times New Roman" w:cs="Times New Roman"/>
          <w:kern w:val="2"/>
          <w:sz w:val="24"/>
          <w:szCs w:val="24"/>
          <w14:ligatures w14:val="standardContextual"/>
        </w:rPr>
        <w:t>Idemia</w:t>
      </w:r>
      <w:proofErr w:type="spellEnd"/>
      <w:r w:rsidRPr="006104E8">
        <w:rPr>
          <w:rFonts w:ascii="Times New Roman" w:eastAsia="Aptos" w:hAnsi="Times New Roman" w:cs="Times New Roman"/>
          <w:kern w:val="2"/>
          <w:sz w:val="24"/>
          <w:szCs w:val="24"/>
          <w14:ligatures w14:val="standardContextual"/>
        </w:rPr>
        <w:t>- Georgia Applicant Processing Services System (GAPS). SUB-</w:t>
      </w:r>
      <w:proofErr w:type="spellStart"/>
      <w:r w:rsidRPr="006104E8">
        <w:rPr>
          <w:rFonts w:ascii="Times New Roman" w:eastAsia="Aptos" w:hAnsi="Times New Roman" w:cs="Times New Roman"/>
          <w:kern w:val="2"/>
          <w:sz w:val="24"/>
          <w:szCs w:val="24"/>
          <w14:ligatures w14:val="standardContextual"/>
        </w:rPr>
        <w:t>RECIPIENTs</w:t>
      </w:r>
      <w:proofErr w:type="spellEnd"/>
      <w:r w:rsidRPr="006104E8">
        <w:rPr>
          <w:rFonts w:ascii="Times New Roman" w:eastAsia="Aptos" w:hAnsi="Times New Roman" w:cs="Times New Roman"/>
          <w:kern w:val="2"/>
          <w:sz w:val="24"/>
          <w:szCs w:val="24"/>
          <w14:ligatures w14:val="standardContextual"/>
        </w:rPr>
        <w:t xml:space="preserve"> must register with the Georgia Applicant Processing Services (GAPS) at https://ga.state.identogo.com/ata and follow the instructions provided at that website.</w:t>
      </w:r>
    </w:p>
    <w:p w14:paraId="737EE719" w14:textId="77777777" w:rsidR="00012A09" w:rsidRPr="006104E8" w:rsidRDefault="00012A09" w:rsidP="00012A09">
      <w:pPr>
        <w:rPr>
          <w:rFonts w:ascii="Times New Roman" w:eastAsia="Aptos" w:hAnsi="Times New Roman" w:cs="Times New Roman"/>
          <w:kern w:val="2"/>
          <w:sz w:val="24"/>
          <w:szCs w:val="24"/>
          <w14:ligatures w14:val="standardContextual"/>
        </w:rPr>
      </w:pPr>
    </w:p>
    <w:p w14:paraId="6674AE2E" w14:textId="77777777" w:rsidR="00012A09" w:rsidRPr="006104E8" w:rsidRDefault="00012A09" w:rsidP="00012A09">
      <w:pPr>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 xml:space="preserve">For positions that do not involve direct care, treatment, custodial responsibilities, or any combination thereof for its clients under this Agreement, the SUB-RECIPIENT agrees that applicants selected for such positions are required to complete a fingerprint-based State of Georgia background check only. Fingerprint record checks shall be submitted via Live Scan electronic fingerprint technology via the </w:t>
      </w:r>
      <w:proofErr w:type="spellStart"/>
      <w:r w:rsidRPr="006104E8">
        <w:rPr>
          <w:rFonts w:ascii="Times New Roman" w:eastAsia="Aptos" w:hAnsi="Times New Roman" w:cs="Times New Roman"/>
          <w:kern w:val="2"/>
          <w:sz w:val="24"/>
          <w:szCs w:val="24"/>
          <w14:ligatures w14:val="standardContextual"/>
        </w:rPr>
        <w:t>Idemia</w:t>
      </w:r>
      <w:proofErr w:type="spellEnd"/>
      <w:r w:rsidRPr="006104E8">
        <w:rPr>
          <w:rFonts w:ascii="Times New Roman" w:eastAsia="Aptos" w:hAnsi="Times New Roman" w:cs="Times New Roman"/>
          <w:kern w:val="2"/>
          <w:sz w:val="24"/>
          <w:szCs w:val="24"/>
          <w14:ligatures w14:val="standardContextual"/>
        </w:rPr>
        <w:t>-GAPS system. SUB-RECIPIENTS must register with the GAPS at https://ga.state.identogo.com/ata and follow the instructions provided on the website.</w:t>
      </w:r>
    </w:p>
    <w:p w14:paraId="254AFD8B" w14:textId="77777777" w:rsidR="00012A09" w:rsidRPr="006104E8" w:rsidRDefault="00012A09" w:rsidP="00012A09">
      <w:pPr>
        <w:rPr>
          <w:rFonts w:ascii="Times New Roman" w:eastAsia="Aptos" w:hAnsi="Times New Roman" w:cs="Times New Roman"/>
          <w:kern w:val="2"/>
          <w:sz w:val="24"/>
          <w:szCs w:val="24"/>
          <w14:ligatures w14:val="standardContextual"/>
        </w:rPr>
      </w:pPr>
    </w:p>
    <w:p w14:paraId="48ED8760" w14:textId="77777777" w:rsidR="00012A09" w:rsidRPr="006104E8" w:rsidRDefault="00012A09" w:rsidP="00012A09">
      <w:pPr>
        <w:numPr>
          <w:ilvl w:val="0"/>
          <w:numId w:val="154"/>
        </w:numPr>
        <w:spacing w:after="160" w:line="259" w:lineRule="auto"/>
        <w:contextualSpacing/>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 xml:space="preserve">Pursuant to O.C.G.A. § 49-2-14, after receiving and reviewing the criminal history report generated through the </w:t>
      </w:r>
      <w:proofErr w:type="spellStart"/>
      <w:r w:rsidRPr="006104E8">
        <w:rPr>
          <w:rFonts w:ascii="Times New Roman" w:eastAsia="Aptos" w:hAnsi="Times New Roman" w:cs="Times New Roman"/>
          <w:kern w:val="2"/>
          <w:sz w:val="24"/>
          <w:szCs w:val="24"/>
          <w14:ligatures w14:val="standardContextual"/>
        </w:rPr>
        <w:t>Idemia</w:t>
      </w:r>
      <w:proofErr w:type="spellEnd"/>
      <w:r w:rsidRPr="006104E8">
        <w:rPr>
          <w:rFonts w:ascii="Times New Roman" w:eastAsia="Aptos" w:hAnsi="Times New Roman" w:cs="Times New Roman"/>
          <w:kern w:val="2"/>
          <w:sz w:val="24"/>
          <w:szCs w:val="24"/>
          <w14:ligatures w14:val="standardContextual"/>
        </w:rPr>
        <w:t>-GAPS process, the COMMISSION will advise the SUB-RECIPIENT if the applicant is eligible or not eligible to provide services to the COMMISSION. Said advisement will be accomplished through a fitness determination letter issued by the Office of Inspector General Background Investigations Unit (OIG BIU) within fifteen (15) days of receiving the criminal history record. Circumstances may extend said fifteen (15) days if OIG BIU determines that the applicant’s criminal history record needs further review. If it is determined that the applicant is not eligible to provide services to the COMMISSION, said applicant will not be eligible to provide services to the COMMISSION under any circumstances.</w:t>
      </w:r>
    </w:p>
    <w:p w14:paraId="5B6F4B76" w14:textId="77777777" w:rsidR="00012A09" w:rsidRPr="006104E8" w:rsidRDefault="00012A09" w:rsidP="00012A09">
      <w:pPr>
        <w:ind w:left="720"/>
        <w:contextualSpacing/>
        <w:rPr>
          <w:rFonts w:ascii="Times New Roman" w:eastAsia="Aptos" w:hAnsi="Times New Roman" w:cs="Times New Roman"/>
          <w:kern w:val="2"/>
          <w:sz w:val="24"/>
          <w:szCs w:val="24"/>
          <w14:ligatures w14:val="standardContextual"/>
        </w:rPr>
      </w:pPr>
    </w:p>
    <w:p w14:paraId="57AEC2AF" w14:textId="77777777" w:rsidR="00012A09" w:rsidRPr="006104E8" w:rsidRDefault="00012A09" w:rsidP="00012A09">
      <w:pPr>
        <w:numPr>
          <w:ilvl w:val="0"/>
          <w:numId w:val="154"/>
        </w:numPr>
        <w:spacing w:after="160" w:line="259" w:lineRule="auto"/>
        <w:contextualSpacing/>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 xml:space="preserve">Provisions of paragraphs </w:t>
      </w:r>
      <w:proofErr w:type="spellStart"/>
      <w:r w:rsidRPr="006104E8">
        <w:rPr>
          <w:rFonts w:ascii="Times New Roman" w:eastAsia="Aptos" w:hAnsi="Times New Roman" w:cs="Times New Roman"/>
          <w:kern w:val="2"/>
          <w:sz w:val="24"/>
          <w:szCs w:val="24"/>
          <w14:ligatures w14:val="standardContextual"/>
        </w:rPr>
        <w:t>A&amp;B</w:t>
      </w:r>
      <w:proofErr w:type="spellEnd"/>
      <w:r w:rsidRPr="006104E8">
        <w:rPr>
          <w:rFonts w:ascii="Times New Roman" w:eastAsia="Aptos" w:hAnsi="Times New Roman" w:cs="Times New Roman"/>
          <w:kern w:val="2"/>
          <w:sz w:val="24"/>
          <w:szCs w:val="24"/>
          <w14:ligatures w14:val="standardContextual"/>
        </w:rPr>
        <w:t xml:space="preserve"> shall not apply to:</w:t>
      </w:r>
    </w:p>
    <w:p w14:paraId="666FA517" w14:textId="77777777" w:rsidR="00012A09" w:rsidRPr="006104E8" w:rsidRDefault="00012A09" w:rsidP="00012A09">
      <w:pPr>
        <w:ind w:left="720"/>
        <w:contextualSpacing/>
        <w:rPr>
          <w:rFonts w:ascii="Times New Roman" w:eastAsia="Aptos" w:hAnsi="Times New Roman" w:cs="Times New Roman"/>
          <w:kern w:val="2"/>
          <w:sz w:val="24"/>
          <w:szCs w:val="24"/>
          <w14:ligatures w14:val="standardContextual"/>
        </w:rPr>
      </w:pPr>
    </w:p>
    <w:p w14:paraId="641D4450" w14:textId="77777777" w:rsidR="00012A09" w:rsidRPr="006104E8" w:rsidRDefault="00012A09" w:rsidP="00012A09">
      <w:pPr>
        <w:numPr>
          <w:ilvl w:val="1"/>
          <w:numId w:val="154"/>
        </w:numPr>
        <w:spacing w:after="160" w:line="259" w:lineRule="auto"/>
        <w:contextualSpacing/>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Persons employed in day-care centers, group day-care homes, family day-care homes, or childcare learning centers which are required to be licensed, registered, or commissioned by the Department of Human Services or by the Georgia Department of Early Care and Learning; or</w:t>
      </w:r>
    </w:p>
    <w:p w14:paraId="51D28C8D" w14:textId="77777777" w:rsidR="00012A09" w:rsidRPr="006104E8" w:rsidRDefault="00012A09" w:rsidP="00012A09">
      <w:pPr>
        <w:ind w:left="1440"/>
        <w:contextualSpacing/>
        <w:rPr>
          <w:rFonts w:ascii="Times New Roman" w:eastAsia="Aptos" w:hAnsi="Times New Roman" w:cs="Times New Roman"/>
          <w:kern w:val="2"/>
          <w:sz w:val="24"/>
          <w:szCs w:val="24"/>
          <w14:ligatures w14:val="standardContextual"/>
        </w:rPr>
      </w:pPr>
    </w:p>
    <w:p w14:paraId="1566CEBF" w14:textId="77777777" w:rsidR="00012A09" w:rsidRPr="006104E8" w:rsidRDefault="00012A09" w:rsidP="00012A09">
      <w:pPr>
        <w:numPr>
          <w:ilvl w:val="1"/>
          <w:numId w:val="154"/>
        </w:numPr>
        <w:spacing w:after="160" w:line="259" w:lineRule="auto"/>
        <w:contextualSpacing/>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Personal care homes required to be licensed, permitted, or registered by the Department of Community Health.</w:t>
      </w:r>
    </w:p>
    <w:p w14:paraId="241640D7" w14:textId="77777777" w:rsidR="00012A09" w:rsidRPr="006104E8" w:rsidRDefault="00012A09" w:rsidP="00012A09">
      <w:pPr>
        <w:ind w:left="1440"/>
        <w:contextualSpacing/>
        <w:rPr>
          <w:rFonts w:ascii="Times New Roman" w:eastAsia="Aptos" w:hAnsi="Times New Roman" w:cs="Times New Roman"/>
          <w:kern w:val="2"/>
          <w:sz w:val="24"/>
          <w:szCs w:val="24"/>
          <w14:ligatures w14:val="standardContextual"/>
        </w:rPr>
      </w:pPr>
    </w:p>
    <w:p w14:paraId="04C24E94" w14:textId="77777777" w:rsidR="00012A09" w:rsidRPr="006104E8" w:rsidRDefault="00012A09" w:rsidP="00012A09">
      <w:pPr>
        <w:rPr>
          <w:rFonts w:ascii="Times New Roman" w:eastAsia="Aptos" w:hAnsi="Times New Roman" w:cs="Times New Roman"/>
          <w:b/>
          <w:bCs/>
          <w:kern w:val="2"/>
          <w:sz w:val="24"/>
          <w:szCs w:val="24"/>
          <w14:ligatures w14:val="standardContextual"/>
        </w:rPr>
      </w:pPr>
      <w:r w:rsidRPr="006104E8">
        <w:rPr>
          <w:rFonts w:ascii="Times New Roman" w:eastAsia="Aptos" w:hAnsi="Times New Roman" w:cs="Times New Roman"/>
          <w:b/>
          <w:bCs/>
          <w:kern w:val="2"/>
          <w:sz w:val="24"/>
          <w:szCs w:val="24"/>
          <w14:ligatures w14:val="standardContextual"/>
        </w:rPr>
        <w:t xml:space="preserve">Para #131 </w:t>
      </w:r>
      <w:r w:rsidRPr="006104E8">
        <w:rPr>
          <w:rFonts w:ascii="Times New Roman" w:eastAsia="Aptos" w:hAnsi="Times New Roman" w:cs="Times New Roman"/>
          <w:b/>
          <w:bCs/>
          <w:kern w:val="2"/>
          <w:sz w:val="24"/>
          <w:szCs w:val="24"/>
          <w:u w:val="single"/>
          <w14:ligatures w14:val="standardContextual"/>
        </w:rPr>
        <w:t>AIDS POLICY</w:t>
      </w:r>
      <w:r w:rsidRPr="006104E8">
        <w:rPr>
          <w:rFonts w:ascii="Times New Roman" w:eastAsia="Aptos" w:hAnsi="Times New Roman" w:cs="Times New Roman"/>
          <w:b/>
          <w:bCs/>
          <w:kern w:val="2"/>
          <w:sz w:val="24"/>
          <w:szCs w:val="24"/>
          <w14:ligatures w14:val="standardContextual"/>
        </w:rPr>
        <w:t>:</w:t>
      </w:r>
    </w:p>
    <w:p w14:paraId="2D4D2868" w14:textId="77777777" w:rsidR="00012A09" w:rsidRPr="006104E8" w:rsidRDefault="00012A09" w:rsidP="00012A09">
      <w:pPr>
        <w:rPr>
          <w:rFonts w:ascii="Times New Roman" w:eastAsia="Aptos" w:hAnsi="Times New Roman" w:cs="Times New Roman"/>
          <w:kern w:val="2"/>
          <w:sz w:val="24"/>
          <w:szCs w:val="24"/>
          <w14:ligatures w14:val="standardContextual"/>
        </w:rPr>
      </w:pPr>
    </w:p>
    <w:p w14:paraId="0413F0CE" w14:textId="77777777" w:rsidR="00012A09" w:rsidRPr="006104E8" w:rsidRDefault="00012A09" w:rsidP="00012A09">
      <w:pPr>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SUB-RECIPIENT agrees, as a condition to provision of services to the center’s consumers/customers/clients/patients, not to discriminate against any consumers/customers/clients/patients who may have AIDS or be infected with Human Immunodeficiency Virus (HIV). SUB-RECIPIENT is encouraged to provide or cause to be provided appropriate AIDS training to its employees and to seek AIDS technical advice and assistance from the appropriate division or office of the Division of Human Services, as the Sub-Recipient deems necessary. SUB-RECIPIENT further agrees to refer those consumers/customers/clients/patients requesting additional AIDS related services or information to the appropriate county health department.</w:t>
      </w:r>
    </w:p>
    <w:p w14:paraId="0C09CC35" w14:textId="77777777" w:rsidR="00012A09" w:rsidRPr="006104E8" w:rsidRDefault="00012A09" w:rsidP="00012A09">
      <w:pPr>
        <w:rPr>
          <w:rFonts w:ascii="Times New Roman" w:eastAsia="Aptos" w:hAnsi="Times New Roman" w:cs="Times New Roman"/>
          <w:kern w:val="2"/>
          <w:sz w:val="24"/>
          <w:szCs w:val="24"/>
          <w14:ligatures w14:val="standardContextual"/>
        </w:rPr>
      </w:pPr>
    </w:p>
    <w:p w14:paraId="6EEBB7A9" w14:textId="77777777" w:rsidR="00012A09" w:rsidRPr="006104E8" w:rsidRDefault="00012A09" w:rsidP="00012A09">
      <w:pPr>
        <w:rPr>
          <w:rFonts w:ascii="Times New Roman" w:eastAsia="Aptos" w:hAnsi="Times New Roman" w:cs="Times New Roman"/>
          <w:b/>
          <w:bCs/>
          <w:kern w:val="2"/>
          <w:sz w:val="24"/>
          <w:szCs w:val="24"/>
          <w14:ligatures w14:val="standardContextual"/>
        </w:rPr>
      </w:pPr>
      <w:r w:rsidRPr="006104E8">
        <w:rPr>
          <w:rFonts w:ascii="Times New Roman" w:eastAsia="Aptos" w:hAnsi="Times New Roman" w:cs="Times New Roman"/>
          <w:b/>
          <w:bCs/>
          <w:kern w:val="2"/>
          <w:sz w:val="24"/>
          <w:szCs w:val="24"/>
          <w14:ligatures w14:val="standardContextual"/>
        </w:rPr>
        <w:t xml:space="preserve">Para #132 </w:t>
      </w:r>
      <w:r w:rsidRPr="006104E8">
        <w:rPr>
          <w:rFonts w:ascii="Times New Roman" w:eastAsia="Aptos" w:hAnsi="Times New Roman" w:cs="Times New Roman"/>
          <w:b/>
          <w:bCs/>
          <w:kern w:val="2"/>
          <w:sz w:val="24"/>
          <w:szCs w:val="24"/>
          <w:u w:val="single"/>
          <w14:ligatures w14:val="standardContextual"/>
        </w:rPr>
        <w:t>DEBARMENT</w:t>
      </w:r>
      <w:r w:rsidRPr="006104E8">
        <w:rPr>
          <w:rFonts w:ascii="Times New Roman" w:eastAsia="Aptos" w:hAnsi="Times New Roman" w:cs="Times New Roman"/>
          <w:b/>
          <w:bCs/>
          <w:kern w:val="2"/>
          <w:sz w:val="24"/>
          <w:szCs w:val="24"/>
          <w14:ligatures w14:val="standardContextual"/>
        </w:rPr>
        <w:t>:</w:t>
      </w:r>
    </w:p>
    <w:p w14:paraId="63F1C741" w14:textId="77777777" w:rsidR="00012A09" w:rsidRPr="006104E8" w:rsidRDefault="00012A09" w:rsidP="00012A09">
      <w:pPr>
        <w:rPr>
          <w:rFonts w:ascii="Times New Roman" w:eastAsia="Aptos" w:hAnsi="Times New Roman" w:cs="Times New Roman"/>
          <w:kern w:val="2"/>
          <w:sz w:val="24"/>
          <w:szCs w:val="24"/>
          <w14:ligatures w14:val="standardContextual"/>
        </w:rPr>
      </w:pPr>
    </w:p>
    <w:p w14:paraId="4D75E201" w14:textId="77777777" w:rsidR="00012A09" w:rsidRPr="006104E8" w:rsidRDefault="00012A09" w:rsidP="00012A09">
      <w:pPr>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In accordance with Executive Order 12549, Debarment and Suspension, as implemented at 2 CFR Part 180, 2 CFR Part 376 and CFR § 75.213, SUB-RECIPIENT certifies by signing the Annex titled Certification Regarding Debarment, Suspension, Ineligibility and Voluntary Exclusion Lower Tier Covered Transaction that neither it nor its principals are presently debarred, suspended, proposed for debarment, declared ineligible, or voluntarily excluded from participation in this Agreement by any federal department or agency. Sub-Recipient further agrees that it will include the clause titled “Certification Regarding Debarment, Suspension, Ineligibility, and Voluntary Exclusion – Lower Tier Covered Transaction,” without modification, in all lower tier transactions and in all solicitations for lower tier covered transactions.</w:t>
      </w:r>
    </w:p>
    <w:p w14:paraId="3E6C0E97" w14:textId="77777777" w:rsidR="00012A09" w:rsidRPr="006104E8" w:rsidRDefault="00012A09" w:rsidP="00012A09">
      <w:pPr>
        <w:rPr>
          <w:rFonts w:ascii="Times New Roman" w:eastAsia="Aptos" w:hAnsi="Times New Roman" w:cs="Times New Roman"/>
          <w:kern w:val="2"/>
          <w:sz w:val="24"/>
          <w:szCs w:val="24"/>
          <w14:ligatures w14:val="standardContextual"/>
        </w:rPr>
      </w:pPr>
    </w:p>
    <w:p w14:paraId="5278829B" w14:textId="77777777" w:rsidR="00012A09" w:rsidRPr="006104E8" w:rsidRDefault="00012A09" w:rsidP="00012A09">
      <w:pPr>
        <w:rPr>
          <w:rFonts w:ascii="Times New Roman" w:eastAsia="Aptos" w:hAnsi="Times New Roman" w:cs="Times New Roman"/>
          <w:b/>
          <w:bCs/>
          <w:kern w:val="2"/>
          <w:sz w:val="24"/>
          <w:szCs w:val="24"/>
          <w14:ligatures w14:val="standardContextual"/>
        </w:rPr>
      </w:pPr>
      <w:r w:rsidRPr="006104E8">
        <w:rPr>
          <w:rFonts w:ascii="Times New Roman" w:eastAsia="Aptos" w:hAnsi="Times New Roman" w:cs="Times New Roman"/>
          <w:b/>
          <w:bCs/>
          <w:kern w:val="2"/>
          <w:sz w:val="24"/>
          <w:szCs w:val="24"/>
          <w14:ligatures w14:val="standardContextual"/>
        </w:rPr>
        <w:t xml:space="preserve">Para #133 </w:t>
      </w:r>
      <w:r w:rsidRPr="006104E8">
        <w:rPr>
          <w:rFonts w:ascii="Times New Roman" w:eastAsia="Aptos" w:hAnsi="Times New Roman" w:cs="Times New Roman"/>
          <w:b/>
          <w:bCs/>
          <w:kern w:val="2"/>
          <w:sz w:val="24"/>
          <w:szCs w:val="24"/>
          <w:u w:val="single"/>
          <w14:ligatures w14:val="standardContextual"/>
        </w:rPr>
        <w:t>ASSIGNMENT AND MERGER</w:t>
      </w:r>
      <w:r w:rsidRPr="006104E8">
        <w:rPr>
          <w:rFonts w:ascii="Times New Roman" w:eastAsia="Aptos" w:hAnsi="Times New Roman" w:cs="Times New Roman"/>
          <w:b/>
          <w:bCs/>
          <w:kern w:val="2"/>
          <w:sz w:val="24"/>
          <w:szCs w:val="24"/>
          <w14:ligatures w14:val="standardContextual"/>
        </w:rPr>
        <w:t>:</w:t>
      </w:r>
    </w:p>
    <w:p w14:paraId="743766A5" w14:textId="77777777" w:rsidR="00012A09" w:rsidRPr="006104E8" w:rsidRDefault="00012A09" w:rsidP="00012A09">
      <w:pPr>
        <w:rPr>
          <w:rFonts w:ascii="Times New Roman" w:eastAsia="Aptos" w:hAnsi="Times New Roman" w:cs="Times New Roman"/>
          <w:kern w:val="2"/>
          <w:sz w:val="24"/>
          <w:szCs w:val="24"/>
          <w14:ligatures w14:val="standardContextual"/>
        </w:rPr>
      </w:pPr>
    </w:p>
    <w:p w14:paraId="0C69CF31" w14:textId="77777777" w:rsidR="00012A09" w:rsidRPr="006104E8" w:rsidRDefault="00012A09" w:rsidP="00012A09">
      <w:pPr>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SUB-RECIPIENT shall not assign or transfer any interest in this Agreement without the prior written consent of the COMMISSION. In case of a merger between SUB-RECIPIENT and another entity, SUB-RECIPIENT must notify the COMMISSION immediately. The COMMISSION shall have the right to request that the resulting entity provide sufficient proof of its ability to fulfill and be bound by the terms of the Agreement and its willingness to do so. COMMISSION in its sole discretion shall have the right to continue the Agreement with the resulting entity or terminate the Agreement. If the COMMISSION elects to continue the Agreement, the Agreement will be amended to reflect the same. No modification of this Agreement shall be binding upon the Parties, unless consented to in writing, and signed by both Parties.</w:t>
      </w:r>
    </w:p>
    <w:p w14:paraId="523E3908" w14:textId="77777777" w:rsidR="00012A09" w:rsidRPr="006104E8" w:rsidRDefault="00012A09" w:rsidP="00012A09">
      <w:pPr>
        <w:rPr>
          <w:rFonts w:ascii="Times New Roman" w:eastAsia="Aptos" w:hAnsi="Times New Roman" w:cs="Times New Roman"/>
          <w:kern w:val="2"/>
          <w:sz w:val="24"/>
          <w:szCs w:val="24"/>
          <w14:ligatures w14:val="standardContextual"/>
        </w:rPr>
      </w:pPr>
    </w:p>
    <w:p w14:paraId="381EC485" w14:textId="77777777" w:rsidR="00012A09" w:rsidRPr="006104E8" w:rsidRDefault="00012A09" w:rsidP="00012A09">
      <w:pPr>
        <w:rPr>
          <w:rFonts w:ascii="Times New Roman" w:eastAsia="Aptos" w:hAnsi="Times New Roman" w:cs="Times New Roman"/>
          <w:b/>
          <w:bCs/>
          <w:kern w:val="2"/>
          <w:sz w:val="24"/>
          <w:szCs w:val="24"/>
          <w14:ligatures w14:val="standardContextual"/>
        </w:rPr>
      </w:pPr>
      <w:r w:rsidRPr="006104E8">
        <w:rPr>
          <w:rFonts w:ascii="Times New Roman" w:eastAsia="Aptos" w:hAnsi="Times New Roman" w:cs="Times New Roman"/>
          <w:b/>
          <w:bCs/>
          <w:kern w:val="2"/>
          <w:sz w:val="24"/>
          <w:szCs w:val="24"/>
          <w14:ligatures w14:val="standardContextual"/>
        </w:rPr>
        <w:t xml:space="preserve">Para #134 </w:t>
      </w:r>
      <w:r w:rsidRPr="006104E8">
        <w:rPr>
          <w:rFonts w:ascii="Times New Roman" w:eastAsia="Aptos" w:hAnsi="Times New Roman" w:cs="Times New Roman"/>
          <w:b/>
          <w:bCs/>
          <w:kern w:val="2"/>
          <w:sz w:val="24"/>
          <w:szCs w:val="24"/>
          <w:u w:val="single"/>
          <w14:ligatures w14:val="standardContextual"/>
        </w:rPr>
        <w:t>FUNDING</w:t>
      </w:r>
      <w:r w:rsidRPr="006104E8">
        <w:rPr>
          <w:rFonts w:ascii="Times New Roman" w:eastAsia="Aptos" w:hAnsi="Times New Roman" w:cs="Times New Roman"/>
          <w:b/>
          <w:bCs/>
          <w:kern w:val="2"/>
          <w:sz w:val="24"/>
          <w:szCs w:val="24"/>
          <w14:ligatures w14:val="standardContextual"/>
        </w:rPr>
        <w:t>:</w:t>
      </w:r>
    </w:p>
    <w:p w14:paraId="0F65E947" w14:textId="77777777" w:rsidR="00012A09" w:rsidRPr="006104E8" w:rsidRDefault="00012A09" w:rsidP="00012A09">
      <w:pPr>
        <w:rPr>
          <w:rFonts w:ascii="Times New Roman" w:eastAsia="Aptos" w:hAnsi="Times New Roman" w:cs="Times New Roman"/>
          <w:kern w:val="2"/>
          <w:sz w:val="24"/>
          <w:szCs w:val="24"/>
          <w14:ligatures w14:val="standardContextual"/>
        </w:rPr>
      </w:pPr>
    </w:p>
    <w:p w14:paraId="53B2FCCB" w14:textId="77777777" w:rsidR="00012A09" w:rsidRPr="006104E8" w:rsidRDefault="00012A09" w:rsidP="00012A09">
      <w:pPr>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 xml:space="preserve">Notwithstanding any other provision of this Agreement, the parties hereto acknowledge that the COMMISSION, Division of Aging Services, Department of Human Services, as an agency of the State of Georgia, is prohibited from pledging the state’s credit. In the event that the source of payment for the total obligation no longer exists or is insufficient with respect to the Deliverables, this Agreement shall terminate without further obligation of the COMMISSION as of that moment. The COMMISSION shall remain obligated to pay for services performed and </w:t>
      </w:r>
      <w:r w:rsidRPr="006104E8">
        <w:rPr>
          <w:rFonts w:ascii="Times New Roman" w:eastAsia="Aptos" w:hAnsi="Times New Roman" w:cs="Times New Roman"/>
          <w:kern w:val="2"/>
          <w:sz w:val="24"/>
          <w:szCs w:val="24"/>
          <w14:ligatures w14:val="standardContextual"/>
        </w:rPr>
        <w:lastRenderedPageBreak/>
        <w:t>accepted by the COMMISSION prior to such termination. The determination of the COMMISSION of the events stated above shall be conclusive.</w:t>
      </w:r>
    </w:p>
    <w:p w14:paraId="1498D3D6" w14:textId="77777777" w:rsidR="00012A09" w:rsidRDefault="00012A09" w:rsidP="00012A09">
      <w:pPr>
        <w:rPr>
          <w:rFonts w:ascii="Times New Roman" w:eastAsia="Aptos" w:hAnsi="Times New Roman" w:cs="Times New Roman"/>
          <w:kern w:val="2"/>
          <w:sz w:val="24"/>
          <w:szCs w:val="24"/>
          <w14:ligatures w14:val="standardContextual"/>
        </w:rPr>
      </w:pPr>
    </w:p>
    <w:p w14:paraId="46037549" w14:textId="77777777" w:rsidR="00012A09" w:rsidRPr="006104E8" w:rsidRDefault="00012A09" w:rsidP="00012A09">
      <w:pPr>
        <w:rPr>
          <w:rFonts w:ascii="Times New Roman" w:eastAsia="Aptos" w:hAnsi="Times New Roman" w:cs="Times New Roman"/>
          <w:kern w:val="2"/>
          <w:sz w:val="24"/>
          <w:szCs w:val="24"/>
          <w14:ligatures w14:val="standardContextual"/>
        </w:rPr>
      </w:pPr>
    </w:p>
    <w:p w14:paraId="0DB7425F" w14:textId="77777777" w:rsidR="00012A09" w:rsidRPr="006104E8" w:rsidRDefault="00012A09" w:rsidP="00012A09">
      <w:pPr>
        <w:rPr>
          <w:rFonts w:ascii="Times New Roman" w:eastAsia="Aptos" w:hAnsi="Times New Roman" w:cs="Times New Roman"/>
          <w:b/>
          <w:bCs/>
          <w:kern w:val="2"/>
          <w:sz w:val="24"/>
          <w:szCs w:val="24"/>
          <w14:ligatures w14:val="standardContextual"/>
        </w:rPr>
      </w:pPr>
      <w:r w:rsidRPr="006104E8">
        <w:rPr>
          <w:rFonts w:ascii="Times New Roman" w:eastAsia="Aptos" w:hAnsi="Times New Roman" w:cs="Times New Roman"/>
          <w:b/>
          <w:bCs/>
          <w:kern w:val="2"/>
          <w:sz w:val="24"/>
          <w:szCs w:val="24"/>
          <w14:ligatures w14:val="standardContextual"/>
        </w:rPr>
        <w:t xml:space="preserve">Para #135 </w:t>
      </w:r>
      <w:r w:rsidRPr="006104E8">
        <w:rPr>
          <w:rFonts w:ascii="Times New Roman" w:eastAsia="Aptos" w:hAnsi="Times New Roman" w:cs="Times New Roman"/>
          <w:b/>
          <w:bCs/>
          <w:kern w:val="2"/>
          <w:sz w:val="24"/>
          <w:szCs w:val="24"/>
          <w:u w:val="single"/>
          <w14:ligatures w14:val="standardContextual"/>
        </w:rPr>
        <w:t>INVENTIONS, PATENTS, COPYRIGHTS, INTANGIBLE PROPERTY, AND PUBLICATIONS</w:t>
      </w:r>
      <w:r w:rsidRPr="006104E8">
        <w:rPr>
          <w:rFonts w:ascii="Times New Roman" w:eastAsia="Aptos" w:hAnsi="Times New Roman" w:cs="Times New Roman"/>
          <w:b/>
          <w:bCs/>
          <w:kern w:val="2"/>
          <w:sz w:val="24"/>
          <w:szCs w:val="24"/>
          <w14:ligatures w14:val="standardContextual"/>
        </w:rPr>
        <w:t>:</w:t>
      </w:r>
    </w:p>
    <w:p w14:paraId="4A79E99D" w14:textId="77777777" w:rsidR="00012A09" w:rsidRPr="006104E8" w:rsidRDefault="00012A09" w:rsidP="00012A09">
      <w:pPr>
        <w:rPr>
          <w:rFonts w:ascii="Times New Roman" w:eastAsia="Aptos" w:hAnsi="Times New Roman" w:cs="Times New Roman"/>
          <w:kern w:val="2"/>
          <w:sz w:val="24"/>
          <w:szCs w:val="24"/>
          <w14:ligatures w14:val="standardContextual"/>
        </w:rPr>
      </w:pPr>
    </w:p>
    <w:p w14:paraId="4204013B" w14:textId="77777777" w:rsidR="00012A09" w:rsidRPr="006104E8" w:rsidRDefault="00012A09" w:rsidP="00012A09">
      <w:pPr>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Any documents or other materials prepared, purchased, or in the process of being prepared or purchased by SUB-RECIPIENT in connection with SUB-RECIPIENT’S performance of the services shall be deemed property of the COMMISSION and all right, title, license and ownership interest in any such documents or license shall vest in the COMMISSION immediately upon their creation or purchase and SUB-RECIPIENT further agrees to execute any and all documents or to take any additional actions that may be necessary in the future to fully effectuate this provision.</w:t>
      </w:r>
    </w:p>
    <w:p w14:paraId="2EAFFC11" w14:textId="77777777" w:rsidR="00012A09" w:rsidRPr="006104E8" w:rsidRDefault="00012A09" w:rsidP="00012A09">
      <w:pPr>
        <w:rPr>
          <w:rFonts w:ascii="Times New Roman" w:eastAsia="Aptos" w:hAnsi="Times New Roman" w:cs="Times New Roman"/>
          <w:kern w:val="2"/>
          <w:sz w:val="24"/>
          <w:szCs w:val="24"/>
          <w14:ligatures w14:val="standardContextual"/>
        </w:rPr>
      </w:pPr>
    </w:p>
    <w:p w14:paraId="3065E487" w14:textId="77777777" w:rsidR="00012A09" w:rsidRPr="006104E8" w:rsidRDefault="00012A09" w:rsidP="00012A09">
      <w:pPr>
        <w:numPr>
          <w:ilvl w:val="0"/>
          <w:numId w:val="155"/>
        </w:numPr>
        <w:spacing w:after="160" w:line="259" w:lineRule="auto"/>
        <w:contextualSpacing/>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u w:val="single"/>
          <w14:ligatures w14:val="standardContextual"/>
        </w:rPr>
        <w:t>INVENTIONS AND PATENTS</w:t>
      </w:r>
      <w:r w:rsidRPr="006104E8">
        <w:rPr>
          <w:rFonts w:ascii="Times New Roman" w:eastAsia="Aptos" w:hAnsi="Times New Roman" w:cs="Times New Roman"/>
          <w:kern w:val="2"/>
          <w:sz w:val="24"/>
          <w:szCs w:val="24"/>
          <w14:ligatures w14:val="standardContextual"/>
        </w:rPr>
        <w:t xml:space="preserve">: The SUB-RECIPIENT agrees that if patentable items, patent rights, processes, or inventions are produced in the course of work supported and funded by this Agreement, to report such facts in writing promptly and fully to the COMMISSION. The COMMISSION, Division of Aging Services, Department of Human </w:t>
      </w:r>
      <w:proofErr w:type="gramStart"/>
      <w:r w:rsidRPr="006104E8">
        <w:rPr>
          <w:rFonts w:ascii="Times New Roman" w:eastAsia="Aptos" w:hAnsi="Times New Roman" w:cs="Times New Roman"/>
          <w:kern w:val="2"/>
          <w:sz w:val="24"/>
          <w:szCs w:val="24"/>
          <w14:ligatures w14:val="standardContextual"/>
        </w:rPr>
        <w:t>Services</w:t>
      </w:r>
      <w:proofErr w:type="gramEnd"/>
      <w:r w:rsidRPr="006104E8">
        <w:rPr>
          <w:rFonts w:ascii="Times New Roman" w:eastAsia="Aptos" w:hAnsi="Times New Roman" w:cs="Times New Roman"/>
          <w:kern w:val="2"/>
          <w:sz w:val="24"/>
          <w:szCs w:val="24"/>
          <w14:ligatures w14:val="standardContextual"/>
        </w:rPr>
        <w:t xml:space="preserve"> and any federal agency(</w:t>
      </w:r>
      <w:proofErr w:type="spellStart"/>
      <w:r w:rsidRPr="006104E8">
        <w:rPr>
          <w:rFonts w:ascii="Times New Roman" w:eastAsia="Aptos" w:hAnsi="Times New Roman" w:cs="Times New Roman"/>
          <w:kern w:val="2"/>
          <w:sz w:val="24"/>
          <w:szCs w:val="24"/>
          <w14:ligatures w14:val="standardContextual"/>
        </w:rPr>
        <w:t>ies</w:t>
      </w:r>
      <w:proofErr w:type="spellEnd"/>
      <w:r w:rsidRPr="006104E8">
        <w:rPr>
          <w:rFonts w:ascii="Times New Roman" w:eastAsia="Aptos" w:hAnsi="Times New Roman" w:cs="Times New Roman"/>
          <w:kern w:val="2"/>
          <w:sz w:val="24"/>
          <w:szCs w:val="24"/>
          <w14:ligatures w14:val="standardContextual"/>
        </w:rPr>
        <w:t>) which provides the COMMISSION funding to support operations of the Agreement shall determine whether protection of the invention or discovery shall be sought. The COMMISSION and Division of Aging, Department of Human Services will also determine how the rights to the invention or discovery, including rights under any patent issued thereon, shall be allocated and administered in order to protect the public interest consistent with Government Patent Policy.</w:t>
      </w:r>
    </w:p>
    <w:p w14:paraId="4FFCEC67" w14:textId="77777777" w:rsidR="00012A09" w:rsidRPr="006104E8" w:rsidRDefault="00012A09" w:rsidP="00012A09">
      <w:pPr>
        <w:ind w:left="720"/>
        <w:contextualSpacing/>
        <w:rPr>
          <w:rFonts w:ascii="Times New Roman" w:eastAsia="Aptos" w:hAnsi="Times New Roman" w:cs="Times New Roman"/>
          <w:kern w:val="2"/>
          <w:sz w:val="24"/>
          <w:szCs w:val="24"/>
          <w14:ligatures w14:val="standardContextual"/>
        </w:rPr>
      </w:pPr>
    </w:p>
    <w:p w14:paraId="350611B2" w14:textId="77777777" w:rsidR="00012A09" w:rsidRPr="006104E8" w:rsidRDefault="00012A09" w:rsidP="00012A09">
      <w:pPr>
        <w:numPr>
          <w:ilvl w:val="0"/>
          <w:numId w:val="155"/>
        </w:numPr>
        <w:spacing w:after="160" w:line="259" w:lineRule="auto"/>
        <w:contextualSpacing/>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u w:val="single"/>
          <w14:ligatures w14:val="standardContextual"/>
        </w:rPr>
        <w:t>COPYRIGHTS</w:t>
      </w:r>
      <w:r w:rsidRPr="006104E8">
        <w:rPr>
          <w:rFonts w:ascii="Times New Roman" w:eastAsia="Aptos" w:hAnsi="Times New Roman" w:cs="Times New Roman"/>
          <w:kern w:val="2"/>
          <w:sz w:val="24"/>
          <w:szCs w:val="24"/>
          <w14:ligatures w14:val="standardContextual"/>
        </w:rPr>
        <w:t>: The COMMISSION is free to copyright any books, publications, or other copyrightable materials developed in the course of, or under this Agreement. Should any copyright materials be produced as a result of this Agreement, the COMMISSION, Division of Aging Services, Department of Human Services, and any federal agency(</w:t>
      </w:r>
      <w:proofErr w:type="spellStart"/>
      <w:r w:rsidRPr="006104E8">
        <w:rPr>
          <w:rFonts w:ascii="Times New Roman" w:eastAsia="Aptos" w:hAnsi="Times New Roman" w:cs="Times New Roman"/>
          <w:kern w:val="2"/>
          <w:sz w:val="24"/>
          <w:szCs w:val="24"/>
          <w14:ligatures w14:val="standardContextual"/>
        </w:rPr>
        <w:t>ies</w:t>
      </w:r>
      <w:proofErr w:type="spellEnd"/>
      <w:r w:rsidRPr="006104E8">
        <w:rPr>
          <w:rFonts w:ascii="Times New Roman" w:eastAsia="Aptos" w:hAnsi="Times New Roman" w:cs="Times New Roman"/>
          <w:kern w:val="2"/>
          <w:sz w:val="24"/>
          <w:szCs w:val="24"/>
          <w14:ligatures w14:val="standardContextual"/>
        </w:rPr>
        <w:t xml:space="preserve">) which provides the COMMISSION funding to support the operations of the Agreement shall have the right to exploit such materials as allowed under the copyright laws applicable during the term of this Agreement. The Division of Aging Services, Department of Human Services may, in its sole discretion, allow for the author of such material to retain a portion or all ownership interest in the work. Any such authority regarding ownership shall be in writing and signed by both parties. The Parties further agree that the COMMISSION, Division of Aging Services, Department of Human Services and SUB-RECIPIENT retain all their respective ownership rights to any previously copyrighted materials which are employed in the performance of the Agreement and that no Party obtains any right, </w:t>
      </w:r>
      <w:proofErr w:type="gramStart"/>
      <w:r w:rsidRPr="006104E8">
        <w:rPr>
          <w:rFonts w:ascii="Times New Roman" w:eastAsia="Aptos" w:hAnsi="Times New Roman" w:cs="Times New Roman"/>
          <w:kern w:val="2"/>
          <w:sz w:val="24"/>
          <w:szCs w:val="24"/>
          <w14:ligatures w14:val="standardContextual"/>
        </w:rPr>
        <w:t>title</w:t>
      </w:r>
      <w:proofErr w:type="gramEnd"/>
      <w:r w:rsidRPr="006104E8">
        <w:rPr>
          <w:rFonts w:ascii="Times New Roman" w:eastAsia="Aptos" w:hAnsi="Times New Roman" w:cs="Times New Roman"/>
          <w:kern w:val="2"/>
          <w:sz w:val="24"/>
          <w:szCs w:val="24"/>
          <w14:ligatures w14:val="standardContextual"/>
        </w:rPr>
        <w:t xml:space="preserve"> or interest in such other Party’s work.</w:t>
      </w:r>
    </w:p>
    <w:p w14:paraId="44E1B12E" w14:textId="77777777" w:rsidR="00012A09" w:rsidRPr="006104E8" w:rsidRDefault="00012A09" w:rsidP="00012A09">
      <w:pPr>
        <w:ind w:left="720"/>
        <w:contextualSpacing/>
        <w:rPr>
          <w:rFonts w:ascii="Times New Roman" w:eastAsia="Aptos" w:hAnsi="Times New Roman" w:cs="Times New Roman"/>
          <w:kern w:val="2"/>
          <w:sz w:val="24"/>
          <w:szCs w:val="24"/>
          <w14:ligatures w14:val="standardContextual"/>
        </w:rPr>
      </w:pPr>
    </w:p>
    <w:p w14:paraId="2157118C" w14:textId="77777777" w:rsidR="00012A09" w:rsidRPr="006104E8" w:rsidRDefault="00012A09" w:rsidP="00012A09">
      <w:pPr>
        <w:numPr>
          <w:ilvl w:val="0"/>
          <w:numId w:val="155"/>
        </w:numPr>
        <w:spacing w:after="160" w:line="259" w:lineRule="auto"/>
        <w:contextualSpacing/>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u w:val="single"/>
          <w14:ligatures w14:val="standardContextual"/>
        </w:rPr>
        <w:t>PUBLICATIONS</w:t>
      </w:r>
      <w:r w:rsidRPr="006104E8">
        <w:rPr>
          <w:rFonts w:ascii="Times New Roman" w:eastAsia="Aptos" w:hAnsi="Times New Roman" w:cs="Times New Roman"/>
          <w:kern w:val="2"/>
          <w:sz w:val="24"/>
          <w:szCs w:val="24"/>
          <w14:ligatures w14:val="standardContextual"/>
        </w:rPr>
        <w:t>: All publications, including pamphlets, artwork, and reports shall be submitted to the COMMISSION electronically.</w:t>
      </w:r>
    </w:p>
    <w:p w14:paraId="2448E78D" w14:textId="77777777" w:rsidR="00012A09" w:rsidRPr="006104E8" w:rsidRDefault="00012A09" w:rsidP="00012A09">
      <w:pPr>
        <w:ind w:left="720"/>
        <w:contextualSpacing/>
        <w:rPr>
          <w:rFonts w:ascii="Times New Roman" w:eastAsia="Aptos" w:hAnsi="Times New Roman" w:cs="Times New Roman"/>
          <w:kern w:val="2"/>
          <w:sz w:val="24"/>
          <w:szCs w:val="24"/>
          <w14:ligatures w14:val="standardContextual"/>
        </w:rPr>
      </w:pPr>
    </w:p>
    <w:p w14:paraId="1BE7CED6" w14:textId="77777777" w:rsidR="00012A09" w:rsidRPr="006104E8" w:rsidRDefault="00012A09" w:rsidP="00012A09">
      <w:pPr>
        <w:numPr>
          <w:ilvl w:val="0"/>
          <w:numId w:val="155"/>
        </w:numPr>
        <w:spacing w:after="160" w:line="259" w:lineRule="auto"/>
        <w:contextualSpacing/>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u w:val="single"/>
          <w14:ligatures w14:val="standardContextual"/>
        </w:rPr>
        <w:lastRenderedPageBreak/>
        <w:t>DESIGNATION OF WORK FOR HIRE OR INVENTION FOR HIRE</w:t>
      </w:r>
      <w:r w:rsidRPr="006104E8">
        <w:rPr>
          <w:rFonts w:ascii="Times New Roman" w:eastAsia="Aptos" w:hAnsi="Times New Roman" w:cs="Times New Roman"/>
          <w:kern w:val="2"/>
          <w:sz w:val="24"/>
          <w:szCs w:val="24"/>
          <w14:ligatures w14:val="standardContextual"/>
        </w:rPr>
        <w:t>:  In the event any inventions, patents, or copyrights are developed by the SUB-RECIPIENT as a result of SUB-RECIPIENT’S performance under this Agreement the same shall be deemed a work for hire or invention for hire as defined in Title 17 and Title 35 of the United States Code and all ownership interest therein shall be and remain the property of the Department of Human Services, unless, at the sole discretion of the COMMISSION, other ownership rights are established in writing between the SUB-RECIPIENT and the COMMISSION, Division of Aging Services and the Department of Human Services.</w:t>
      </w:r>
    </w:p>
    <w:p w14:paraId="26F6AD94" w14:textId="77777777" w:rsidR="00012A09" w:rsidRPr="006104E8" w:rsidRDefault="00012A09" w:rsidP="00012A09">
      <w:pPr>
        <w:ind w:left="720"/>
        <w:contextualSpacing/>
        <w:rPr>
          <w:rFonts w:ascii="Times New Roman" w:eastAsia="Aptos" w:hAnsi="Times New Roman" w:cs="Times New Roman"/>
          <w:kern w:val="2"/>
          <w:sz w:val="24"/>
          <w:szCs w:val="24"/>
          <w14:ligatures w14:val="standardContextual"/>
        </w:rPr>
      </w:pPr>
    </w:p>
    <w:p w14:paraId="606DC554" w14:textId="77777777" w:rsidR="00012A09" w:rsidRPr="006104E8" w:rsidRDefault="00012A09" w:rsidP="00012A09">
      <w:pPr>
        <w:rPr>
          <w:rFonts w:ascii="Times New Roman" w:eastAsia="Aptos" w:hAnsi="Times New Roman" w:cs="Times New Roman"/>
          <w:b/>
          <w:bCs/>
          <w:kern w:val="2"/>
          <w:sz w:val="24"/>
          <w:szCs w:val="24"/>
          <w14:ligatures w14:val="standardContextual"/>
        </w:rPr>
      </w:pPr>
      <w:r w:rsidRPr="006104E8">
        <w:rPr>
          <w:rFonts w:ascii="Times New Roman" w:eastAsia="Aptos" w:hAnsi="Times New Roman" w:cs="Times New Roman"/>
          <w:b/>
          <w:bCs/>
          <w:kern w:val="2"/>
          <w:sz w:val="24"/>
          <w:szCs w:val="24"/>
          <w14:ligatures w14:val="standardContextual"/>
        </w:rPr>
        <w:t xml:space="preserve">Para #136 </w:t>
      </w:r>
      <w:r w:rsidRPr="006104E8">
        <w:rPr>
          <w:rFonts w:ascii="Times New Roman" w:eastAsia="Aptos" w:hAnsi="Times New Roman" w:cs="Times New Roman"/>
          <w:b/>
          <w:bCs/>
          <w:kern w:val="2"/>
          <w:sz w:val="24"/>
          <w:szCs w:val="24"/>
          <w:u w:val="single"/>
          <w14:ligatures w14:val="standardContextual"/>
        </w:rPr>
        <w:t>COLLECTION OF AUDIT EXCEPTIONS</w:t>
      </w:r>
      <w:r w:rsidRPr="006104E8">
        <w:rPr>
          <w:rFonts w:ascii="Times New Roman" w:eastAsia="Aptos" w:hAnsi="Times New Roman" w:cs="Times New Roman"/>
          <w:b/>
          <w:bCs/>
          <w:kern w:val="2"/>
          <w:sz w:val="24"/>
          <w:szCs w:val="24"/>
          <w14:ligatures w14:val="standardContextual"/>
        </w:rPr>
        <w:t>:</w:t>
      </w:r>
    </w:p>
    <w:p w14:paraId="6E381B0D" w14:textId="77777777" w:rsidR="00012A09" w:rsidRPr="006104E8" w:rsidRDefault="00012A09" w:rsidP="00012A09">
      <w:pPr>
        <w:rPr>
          <w:rFonts w:ascii="Times New Roman" w:eastAsia="Aptos" w:hAnsi="Times New Roman" w:cs="Times New Roman"/>
          <w:kern w:val="2"/>
          <w:sz w:val="24"/>
          <w:szCs w:val="24"/>
          <w14:ligatures w14:val="standardContextual"/>
        </w:rPr>
      </w:pPr>
    </w:p>
    <w:p w14:paraId="7972C55E" w14:textId="77777777" w:rsidR="00012A09" w:rsidRPr="006104E8" w:rsidRDefault="00012A09" w:rsidP="00012A09">
      <w:pPr>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The SUB-RECIPIENT agrees that the COMMISSION may withhold net payments equal to the amount which has been identified by an audit, notwithstanding the fact that such audit exception is made against a prior or current Agreement or Sub Agreement. The SUB-RECIPIENT may also repay the COMMISSION for the total exception by certified funds.</w:t>
      </w:r>
    </w:p>
    <w:p w14:paraId="430AACE5" w14:textId="77777777" w:rsidR="00012A09" w:rsidRPr="006104E8" w:rsidRDefault="00012A09" w:rsidP="00012A09">
      <w:pPr>
        <w:rPr>
          <w:rFonts w:ascii="Times New Roman" w:eastAsia="Aptos" w:hAnsi="Times New Roman" w:cs="Times New Roman"/>
          <w:kern w:val="2"/>
          <w:sz w:val="24"/>
          <w:szCs w:val="24"/>
          <w14:ligatures w14:val="standardContextual"/>
        </w:rPr>
      </w:pPr>
    </w:p>
    <w:p w14:paraId="0B97AFE0" w14:textId="77777777" w:rsidR="00012A09" w:rsidRPr="006104E8" w:rsidRDefault="00012A09" w:rsidP="00012A09">
      <w:pPr>
        <w:rPr>
          <w:rFonts w:ascii="Times New Roman" w:eastAsia="Aptos" w:hAnsi="Times New Roman" w:cs="Times New Roman"/>
          <w:b/>
          <w:bCs/>
          <w:kern w:val="2"/>
          <w:sz w:val="24"/>
          <w:szCs w:val="24"/>
          <w14:ligatures w14:val="standardContextual"/>
        </w:rPr>
      </w:pPr>
      <w:r w:rsidRPr="006104E8">
        <w:rPr>
          <w:rFonts w:ascii="Times New Roman" w:eastAsia="Aptos" w:hAnsi="Times New Roman" w:cs="Times New Roman"/>
          <w:b/>
          <w:bCs/>
          <w:kern w:val="2"/>
          <w:sz w:val="24"/>
          <w:szCs w:val="24"/>
          <w14:ligatures w14:val="standardContextual"/>
        </w:rPr>
        <w:t xml:space="preserve">Para #137 </w:t>
      </w:r>
      <w:r w:rsidRPr="006104E8">
        <w:rPr>
          <w:rFonts w:ascii="Times New Roman" w:eastAsia="Aptos" w:hAnsi="Times New Roman" w:cs="Times New Roman"/>
          <w:b/>
          <w:bCs/>
          <w:kern w:val="2"/>
          <w:sz w:val="24"/>
          <w:szCs w:val="24"/>
          <w:u w:val="single"/>
          <w14:ligatures w14:val="standardContextual"/>
        </w:rPr>
        <w:t>PROPERTY MANAGEMENT REQUIREMENTS</w:t>
      </w:r>
      <w:r w:rsidRPr="006104E8">
        <w:rPr>
          <w:rFonts w:ascii="Times New Roman" w:eastAsia="Aptos" w:hAnsi="Times New Roman" w:cs="Times New Roman"/>
          <w:b/>
          <w:bCs/>
          <w:kern w:val="2"/>
          <w:sz w:val="24"/>
          <w:szCs w:val="24"/>
          <w14:ligatures w14:val="standardContextual"/>
        </w:rPr>
        <w:t>:</w:t>
      </w:r>
    </w:p>
    <w:p w14:paraId="5542E051" w14:textId="77777777" w:rsidR="00012A09" w:rsidRPr="006104E8" w:rsidRDefault="00012A09" w:rsidP="00012A09">
      <w:pPr>
        <w:rPr>
          <w:rFonts w:ascii="Times New Roman" w:eastAsia="Aptos" w:hAnsi="Times New Roman" w:cs="Times New Roman"/>
          <w:kern w:val="2"/>
          <w:sz w:val="24"/>
          <w:szCs w:val="24"/>
          <w14:ligatures w14:val="standardContextual"/>
        </w:rPr>
      </w:pPr>
    </w:p>
    <w:p w14:paraId="01A46942" w14:textId="77777777" w:rsidR="00012A09" w:rsidRPr="006104E8" w:rsidRDefault="00012A09" w:rsidP="00012A09">
      <w:pPr>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The SUB-RECIPIENT agrees:</w:t>
      </w:r>
    </w:p>
    <w:p w14:paraId="1B66B6AF" w14:textId="77777777" w:rsidR="00012A09" w:rsidRPr="006104E8" w:rsidRDefault="00012A09" w:rsidP="00012A09">
      <w:pPr>
        <w:rPr>
          <w:rFonts w:ascii="Times New Roman" w:eastAsia="Aptos" w:hAnsi="Times New Roman" w:cs="Times New Roman"/>
          <w:kern w:val="2"/>
          <w:sz w:val="24"/>
          <w:szCs w:val="24"/>
          <w14:ligatures w14:val="standardContextual"/>
        </w:rPr>
      </w:pPr>
    </w:p>
    <w:p w14:paraId="4E7B29C5" w14:textId="77777777" w:rsidR="00012A09" w:rsidRPr="006104E8" w:rsidRDefault="00012A09" w:rsidP="00012A09">
      <w:pPr>
        <w:numPr>
          <w:ilvl w:val="0"/>
          <w:numId w:val="156"/>
        </w:numPr>
        <w:spacing w:after="160" w:line="259" w:lineRule="auto"/>
        <w:contextualSpacing/>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That all non-expendable personal property purchased, in total or in part, with funds received from the COMMISSION during the term of this Agreement and all previous Agreements is property of the State of Georgia and Division of Aging, Department of Human Services and is subject to the rules and regulations of Division of Aging, Department of Human Services throughout the life and disposition of said property. Said property cannot be transferred or otherwise disposed of without prior written approval of the COMMISSION.</w:t>
      </w:r>
    </w:p>
    <w:p w14:paraId="65FE59DF" w14:textId="77777777" w:rsidR="00012A09" w:rsidRPr="006104E8" w:rsidRDefault="00012A09" w:rsidP="00012A09">
      <w:pPr>
        <w:ind w:left="720"/>
        <w:contextualSpacing/>
        <w:rPr>
          <w:rFonts w:ascii="Times New Roman" w:eastAsia="Aptos" w:hAnsi="Times New Roman" w:cs="Times New Roman"/>
          <w:kern w:val="2"/>
          <w:sz w:val="24"/>
          <w:szCs w:val="24"/>
          <w14:ligatures w14:val="standardContextual"/>
        </w:rPr>
      </w:pPr>
    </w:p>
    <w:p w14:paraId="69CAA65D" w14:textId="77777777" w:rsidR="00012A09" w:rsidRPr="006104E8" w:rsidRDefault="00012A09" w:rsidP="00012A09">
      <w:pPr>
        <w:numPr>
          <w:ilvl w:val="0"/>
          <w:numId w:val="156"/>
        </w:numPr>
        <w:spacing w:after="160" w:line="259" w:lineRule="auto"/>
        <w:contextualSpacing/>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To adhere to all policies and procedures as promulgated in the DHS Manual 1460: Personal, Property Management, which are by reference made a part of this Agreement. SUB-RECIPIENT understands that the requirements for inventory of property (at least every two (2) years) and a control system to safeguard against loss, damage or theft as contained in the property manual shall be followed.</w:t>
      </w:r>
    </w:p>
    <w:p w14:paraId="1E5D1C46" w14:textId="77777777" w:rsidR="00012A09" w:rsidRPr="006104E8" w:rsidRDefault="00012A09" w:rsidP="00012A09">
      <w:pPr>
        <w:ind w:left="360"/>
        <w:contextualSpacing/>
        <w:rPr>
          <w:rFonts w:ascii="Times New Roman" w:eastAsia="Aptos" w:hAnsi="Times New Roman" w:cs="Times New Roman"/>
          <w:kern w:val="2"/>
          <w:sz w:val="24"/>
          <w:szCs w:val="24"/>
          <w14:ligatures w14:val="standardContextual"/>
        </w:rPr>
      </w:pPr>
    </w:p>
    <w:p w14:paraId="75125EC7" w14:textId="77777777" w:rsidR="00012A09" w:rsidRPr="006104E8" w:rsidRDefault="00012A09" w:rsidP="00012A09">
      <w:pPr>
        <w:numPr>
          <w:ilvl w:val="0"/>
          <w:numId w:val="156"/>
        </w:numPr>
        <w:spacing w:after="160" w:line="259" w:lineRule="auto"/>
        <w:contextualSpacing/>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That property records shall be maintained accurately and reported on Form #5111, Detailed Equipment Listing, within thirty (30) days after acquisition of such property, to the COMMISSION. The COMMISSION will then forward the completed Form #5111 to DHS.</w:t>
      </w:r>
    </w:p>
    <w:p w14:paraId="5CCADEB8" w14:textId="77777777" w:rsidR="00012A09" w:rsidRPr="006104E8" w:rsidRDefault="00012A09" w:rsidP="00012A09">
      <w:pPr>
        <w:ind w:left="720"/>
        <w:contextualSpacing/>
        <w:rPr>
          <w:rFonts w:ascii="Times New Roman" w:eastAsia="Aptos" w:hAnsi="Times New Roman" w:cs="Times New Roman"/>
          <w:kern w:val="2"/>
          <w:sz w:val="24"/>
          <w:szCs w:val="24"/>
          <w14:ligatures w14:val="standardContextual"/>
        </w:rPr>
      </w:pPr>
    </w:p>
    <w:p w14:paraId="6DCF1E5E" w14:textId="77777777" w:rsidR="00012A09" w:rsidRPr="006104E8" w:rsidRDefault="00012A09" w:rsidP="00012A09">
      <w:pPr>
        <w:numPr>
          <w:ilvl w:val="0"/>
          <w:numId w:val="156"/>
        </w:numPr>
        <w:spacing w:after="160" w:line="259" w:lineRule="auto"/>
        <w:contextualSpacing/>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In the event that Agreement is terminated prior to expiration or is not renewed, SUB-RECIPIENT agrees to properly dispose of all state property as follows:</w:t>
      </w:r>
    </w:p>
    <w:p w14:paraId="3DCD0112" w14:textId="77777777" w:rsidR="00012A09" w:rsidRPr="006104E8" w:rsidRDefault="00012A09" w:rsidP="00012A09">
      <w:pPr>
        <w:ind w:left="720"/>
        <w:contextualSpacing/>
        <w:rPr>
          <w:rFonts w:ascii="Times New Roman" w:eastAsia="Aptos" w:hAnsi="Times New Roman" w:cs="Times New Roman"/>
          <w:kern w:val="2"/>
          <w:sz w:val="24"/>
          <w:szCs w:val="24"/>
          <w14:ligatures w14:val="standardContextual"/>
        </w:rPr>
      </w:pPr>
    </w:p>
    <w:p w14:paraId="7CAEF25E" w14:textId="77777777" w:rsidR="00012A09" w:rsidRPr="006104E8" w:rsidRDefault="00012A09" w:rsidP="00012A09">
      <w:pPr>
        <w:numPr>
          <w:ilvl w:val="1"/>
          <w:numId w:val="156"/>
        </w:numPr>
        <w:spacing w:after="160" w:line="259" w:lineRule="auto"/>
        <w:contextualSpacing/>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lastRenderedPageBreak/>
        <w:t>Prepare Property Transfer Form listing all state equipment in the SUB-</w:t>
      </w:r>
      <w:proofErr w:type="spellStart"/>
      <w:r w:rsidRPr="006104E8">
        <w:rPr>
          <w:rFonts w:ascii="Times New Roman" w:eastAsia="Aptos" w:hAnsi="Times New Roman" w:cs="Times New Roman"/>
          <w:kern w:val="2"/>
          <w:sz w:val="24"/>
          <w:szCs w:val="24"/>
          <w14:ligatures w14:val="standardContextual"/>
        </w:rPr>
        <w:t>RECIPIENT’s</w:t>
      </w:r>
      <w:proofErr w:type="spellEnd"/>
      <w:r w:rsidRPr="006104E8">
        <w:rPr>
          <w:rFonts w:ascii="Times New Roman" w:eastAsia="Aptos" w:hAnsi="Times New Roman" w:cs="Times New Roman"/>
          <w:kern w:val="2"/>
          <w:sz w:val="24"/>
          <w:szCs w:val="24"/>
          <w14:ligatures w14:val="standardContextual"/>
        </w:rPr>
        <w:t xml:space="preserve"> possession and send this form to the COMMISSION for final disposal determination.</w:t>
      </w:r>
    </w:p>
    <w:p w14:paraId="5E94F064" w14:textId="77777777" w:rsidR="00012A09" w:rsidRPr="006104E8" w:rsidRDefault="00012A09" w:rsidP="00012A09">
      <w:pPr>
        <w:ind w:left="1440"/>
        <w:contextualSpacing/>
        <w:rPr>
          <w:rFonts w:ascii="Times New Roman" w:eastAsia="Aptos" w:hAnsi="Times New Roman" w:cs="Times New Roman"/>
          <w:kern w:val="2"/>
          <w:sz w:val="24"/>
          <w:szCs w:val="24"/>
          <w14:ligatures w14:val="standardContextual"/>
        </w:rPr>
      </w:pPr>
    </w:p>
    <w:p w14:paraId="12D70A11" w14:textId="77777777" w:rsidR="00012A09" w:rsidRPr="006104E8" w:rsidRDefault="00012A09" w:rsidP="00012A09">
      <w:pPr>
        <w:numPr>
          <w:ilvl w:val="1"/>
          <w:numId w:val="156"/>
        </w:numPr>
        <w:spacing w:after="160" w:line="259" w:lineRule="auto"/>
        <w:contextualSpacing/>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Upon notification by the COMMISSION, SUB-RECIPIENT agrees to coordinate with the appropriate COMMISSION staff to properly dispose of the property following the guidance provided. Expenses incurred by the SUB-RECIPIENT in the disposition of equipment may be charged to the termination Agreement. All expenses incurred related to the disposal are the responsibility of the SUB-RECIPIENT.</w:t>
      </w:r>
    </w:p>
    <w:p w14:paraId="5EA9EA91" w14:textId="77777777" w:rsidR="00012A09" w:rsidRPr="006104E8" w:rsidRDefault="00012A09" w:rsidP="00012A09">
      <w:pPr>
        <w:ind w:left="1440"/>
        <w:contextualSpacing/>
        <w:rPr>
          <w:rFonts w:ascii="Times New Roman" w:eastAsia="Aptos" w:hAnsi="Times New Roman" w:cs="Times New Roman"/>
          <w:kern w:val="2"/>
          <w:sz w:val="24"/>
          <w:szCs w:val="24"/>
          <w14:ligatures w14:val="standardContextual"/>
        </w:rPr>
      </w:pPr>
    </w:p>
    <w:p w14:paraId="3798A5F3" w14:textId="77777777" w:rsidR="00012A09" w:rsidRPr="006104E8" w:rsidRDefault="00012A09" w:rsidP="00012A09">
      <w:pPr>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The COMMISSION will confirm, by written notification, that all surplus property listed on the completed Property Transfer Form has received proper disposition.</w:t>
      </w:r>
    </w:p>
    <w:p w14:paraId="76233CFB" w14:textId="77777777" w:rsidR="00012A09" w:rsidRPr="006104E8" w:rsidRDefault="00012A09" w:rsidP="00012A09">
      <w:pPr>
        <w:rPr>
          <w:rFonts w:ascii="Times New Roman" w:eastAsia="Aptos" w:hAnsi="Times New Roman" w:cs="Times New Roman"/>
          <w:kern w:val="2"/>
          <w:sz w:val="24"/>
          <w:szCs w:val="24"/>
          <w14:ligatures w14:val="standardContextual"/>
        </w:rPr>
      </w:pPr>
    </w:p>
    <w:p w14:paraId="40E763FE" w14:textId="77777777" w:rsidR="00012A09" w:rsidRPr="006104E8" w:rsidRDefault="00012A09" w:rsidP="00012A09">
      <w:pPr>
        <w:rPr>
          <w:rFonts w:ascii="Times New Roman" w:eastAsia="Aptos" w:hAnsi="Times New Roman" w:cs="Times New Roman"/>
          <w:b/>
          <w:bCs/>
          <w:kern w:val="2"/>
          <w:sz w:val="24"/>
          <w:szCs w:val="24"/>
          <w14:ligatures w14:val="standardContextual"/>
        </w:rPr>
      </w:pPr>
      <w:r w:rsidRPr="006104E8">
        <w:rPr>
          <w:rFonts w:ascii="Times New Roman" w:eastAsia="Aptos" w:hAnsi="Times New Roman" w:cs="Times New Roman"/>
          <w:b/>
          <w:bCs/>
          <w:kern w:val="2"/>
          <w:sz w:val="24"/>
          <w:szCs w:val="24"/>
          <w14:ligatures w14:val="standardContextual"/>
        </w:rPr>
        <w:t xml:space="preserve">Para #138 </w:t>
      </w:r>
      <w:r w:rsidRPr="006104E8">
        <w:rPr>
          <w:rFonts w:ascii="Times New Roman" w:eastAsia="Aptos" w:hAnsi="Times New Roman" w:cs="Times New Roman"/>
          <w:b/>
          <w:bCs/>
          <w:kern w:val="2"/>
          <w:sz w:val="24"/>
          <w:szCs w:val="24"/>
          <w:u w:val="single"/>
          <w14:ligatures w14:val="standardContextual"/>
        </w:rPr>
        <w:t>DOCUMENTATION OF RENT COST</w:t>
      </w:r>
      <w:r w:rsidRPr="006104E8">
        <w:rPr>
          <w:rFonts w:ascii="Times New Roman" w:eastAsia="Aptos" w:hAnsi="Times New Roman" w:cs="Times New Roman"/>
          <w:b/>
          <w:bCs/>
          <w:kern w:val="2"/>
          <w:sz w:val="24"/>
          <w:szCs w:val="24"/>
          <w14:ligatures w14:val="standardContextual"/>
        </w:rPr>
        <w:t>:</w:t>
      </w:r>
    </w:p>
    <w:p w14:paraId="07F3D607" w14:textId="77777777" w:rsidR="00012A09" w:rsidRPr="006104E8" w:rsidRDefault="00012A09" w:rsidP="00012A09">
      <w:pPr>
        <w:rPr>
          <w:rFonts w:ascii="Times New Roman" w:eastAsia="Aptos" w:hAnsi="Times New Roman" w:cs="Times New Roman"/>
          <w:kern w:val="2"/>
          <w:sz w:val="24"/>
          <w:szCs w:val="24"/>
          <w14:ligatures w14:val="standardContextual"/>
        </w:rPr>
      </w:pPr>
    </w:p>
    <w:p w14:paraId="30667A59" w14:textId="77777777" w:rsidR="00012A09" w:rsidRPr="006104E8" w:rsidRDefault="00012A09" w:rsidP="00012A09">
      <w:pPr>
        <w:numPr>
          <w:ilvl w:val="0"/>
          <w:numId w:val="157"/>
        </w:numPr>
        <w:spacing w:after="160" w:line="259" w:lineRule="auto"/>
        <w:contextualSpacing/>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All SUB-RECIPIENT budgeted rent line items or maintenance in lieu of rent line items on privately owned buildings must be supported by three (3) separate Statements of Comparable Rent.</w:t>
      </w:r>
    </w:p>
    <w:p w14:paraId="66707DD3" w14:textId="77777777" w:rsidR="00012A09" w:rsidRPr="006104E8" w:rsidRDefault="00012A09" w:rsidP="00012A09">
      <w:pPr>
        <w:ind w:left="720"/>
        <w:contextualSpacing/>
        <w:rPr>
          <w:rFonts w:ascii="Times New Roman" w:eastAsia="Aptos" w:hAnsi="Times New Roman" w:cs="Times New Roman"/>
          <w:kern w:val="2"/>
          <w:sz w:val="24"/>
          <w:szCs w:val="24"/>
          <w14:ligatures w14:val="standardContextual"/>
        </w:rPr>
      </w:pPr>
    </w:p>
    <w:p w14:paraId="0497EB29" w14:textId="77777777" w:rsidR="00012A09" w:rsidRPr="006104E8" w:rsidRDefault="00012A09" w:rsidP="00012A09">
      <w:pPr>
        <w:numPr>
          <w:ilvl w:val="0"/>
          <w:numId w:val="157"/>
        </w:numPr>
        <w:spacing w:after="160" w:line="259" w:lineRule="auto"/>
        <w:contextualSpacing/>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Public facility maintenance in lieu of rent budgeted by the SUB-RECIPIENT will require written authorization from the COMMISSION. Rent per se is not applicable for publicly owned facilities/buildings unless it is newly occupied on or after October 1, 1980, in accordance with 2 CFR part 200, subpart E.</w:t>
      </w:r>
    </w:p>
    <w:p w14:paraId="53253FC3" w14:textId="77777777" w:rsidR="00012A09" w:rsidRPr="006104E8" w:rsidRDefault="00012A09" w:rsidP="00012A09">
      <w:pPr>
        <w:ind w:left="720"/>
        <w:contextualSpacing/>
        <w:rPr>
          <w:rFonts w:ascii="Times New Roman" w:eastAsia="Aptos" w:hAnsi="Times New Roman" w:cs="Times New Roman"/>
          <w:kern w:val="2"/>
          <w:sz w:val="24"/>
          <w:szCs w:val="24"/>
          <w14:ligatures w14:val="standardContextual"/>
        </w:rPr>
      </w:pPr>
    </w:p>
    <w:p w14:paraId="570BFAB3" w14:textId="77777777" w:rsidR="00012A09" w:rsidRPr="006104E8" w:rsidRDefault="00012A09" w:rsidP="00012A09">
      <w:pPr>
        <w:rPr>
          <w:rFonts w:ascii="Times New Roman" w:eastAsia="Aptos" w:hAnsi="Times New Roman" w:cs="Times New Roman"/>
          <w:b/>
          <w:bCs/>
          <w:kern w:val="2"/>
          <w:sz w:val="24"/>
          <w:szCs w:val="24"/>
          <w14:ligatures w14:val="standardContextual"/>
        </w:rPr>
      </w:pPr>
      <w:r w:rsidRPr="006104E8">
        <w:rPr>
          <w:rFonts w:ascii="Times New Roman" w:eastAsia="Aptos" w:hAnsi="Times New Roman" w:cs="Times New Roman"/>
          <w:b/>
          <w:bCs/>
          <w:kern w:val="2"/>
          <w:sz w:val="24"/>
          <w:szCs w:val="24"/>
          <w14:ligatures w14:val="standardContextual"/>
        </w:rPr>
        <w:t xml:space="preserve">Para #139 </w:t>
      </w:r>
      <w:r w:rsidRPr="006104E8">
        <w:rPr>
          <w:rFonts w:ascii="Times New Roman" w:eastAsia="Aptos" w:hAnsi="Times New Roman" w:cs="Times New Roman"/>
          <w:b/>
          <w:bCs/>
          <w:kern w:val="2"/>
          <w:sz w:val="24"/>
          <w:szCs w:val="24"/>
          <w:u w:val="single"/>
          <w14:ligatures w14:val="standardContextual"/>
        </w:rPr>
        <w:t>SUB-RECIPIENT ACCOUNTING REQUIREMENTS</w:t>
      </w:r>
      <w:r w:rsidRPr="006104E8">
        <w:rPr>
          <w:rFonts w:ascii="Times New Roman" w:eastAsia="Aptos" w:hAnsi="Times New Roman" w:cs="Times New Roman"/>
          <w:b/>
          <w:bCs/>
          <w:kern w:val="2"/>
          <w:sz w:val="24"/>
          <w:szCs w:val="24"/>
          <w14:ligatures w14:val="standardContextual"/>
        </w:rPr>
        <w:t>:</w:t>
      </w:r>
    </w:p>
    <w:p w14:paraId="019D7D39" w14:textId="77777777" w:rsidR="00012A09" w:rsidRPr="006104E8" w:rsidRDefault="00012A09" w:rsidP="00012A09">
      <w:pPr>
        <w:rPr>
          <w:rFonts w:ascii="Times New Roman" w:eastAsia="Aptos" w:hAnsi="Times New Roman" w:cs="Times New Roman"/>
          <w:kern w:val="2"/>
          <w:sz w:val="24"/>
          <w:szCs w:val="24"/>
          <w14:ligatures w14:val="standardContextual"/>
        </w:rPr>
      </w:pPr>
    </w:p>
    <w:p w14:paraId="11D99F2B" w14:textId="77777777" w:rsidR="00012A09" w:rsidRPr="006104E8" w:rsidRDefault="00012A09" w:rsidP="00012A09">
      <w:pPr>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SUB-RECIPIENT agrees to maintain books, records, documents, and other evidence pertaining to the costs and expenses of this Agreement (collectively the “records”) to the extent and in such detail as will properly reflect all payments received under this Agreement. Sub-Recipient’s accounting procedures and practices shall conform to GAAP/</w:t>
      </w:r>
      <w:proofErr w:type="spellStart"/>
      <w:r w:rsidRPr="006104E8">
        <w:rPr>
          <w:rFonts w:ascii="Times New Roman" w:eastAsia="Aptos" w:hAnsi="Times New Roman" w:cs="Times New Roman"/>
          <w:kern w:val="2"/>
          <w:sz w:val="24"/>
          <w:szCs w:val="24"/>
          <w14:ligatures w14:val="standardContextual"/>
        </w:rPr>
        <w:t>GASB</w:t>
      </w:r>
      <w:proofErr w:type="spellEnd"/>
      <w:r w:rsidRPr="006104E8">
        <w:rPr>
          <w:rFonts w:ascii="Times New Roman" w:eastAsia="Aptos" w:hAnsi="Times New Roman" w:cs="Times New Roman"/>
          <w:kern w:val="2"/>
          <w:sz w:val="24"/>
          <w:szCs w:val="24"/>
          <w14:ligatures w14:val="standardContextual"/>
        </w:rPr>
        <w:t xml:space="preserve"> and the costs properly applicable to the Agreement shall be readily ascertainable there from.</w:t>
      </w:r>
    </w:p>
    <w:p w14:paraId="64BBF595" w14:textId="77777777" w:rsidR="00012A09" w:rsidRPr="006104E8" w:rsidRDefault="00012A09" w:rsidP="00012A09">
      <w:pPr>
        <w:rPr>
          <w:rFonts w:ascii="Times New Roman" w:eastAsia="Aptos" w:hAnsi="Times New Roman" w:cs="Times New Roman"/>
          <w:kern w:val="2"/>
          <w:sz w:val="24"/>
          <w:szCs w:val="24"/>
          <w14:ligatures w14:val="standardContextual"/>
        </w:rPr>
      </w:pPr>
    </w:p>
    <w:p w14:paraId="19C94CFB" w14:textId="77777777" w:rsidR="00012A09" w:rsidRPr="006104E8" w:rsidRDefault="00012A09" w:rsidP="00012A09">
      <w:pPr>
        <w:rPr>
          <w:rFonts w:ascii="Times New Roman" w:eastAsia="Aptos" w:hAnsi="Times New Roman" w:cs="Times New Roman"/>
          <w:b/>
          <w:bCs/>
          <w:kern w:val="2"/>
          <w:sz w:val="24"/>
          <w:szCs w:val="24"/>
          <w14:ligatures w14:val="standardContextual"/>
        </w:rPr>
      </w:pPr>
      <w:r w:rsidRPr="006104E8">
        <w:rPr>
          <w:rFonts w:ascii="Times New Roman" w:eastAsia="Aptos" w:hAnsi="Times New Roman" w:cs="Times New Roman"/>
          <w:b/>
          <w:bCs/>
          <w:kern w:val="2"/>
          <w:sz w:val="24"/>
          <w:szCs w:val="24"/>
          <w14:ligatures w14:val="standardContextual"/>
        </w:rPr>
        <w:t xml:space="preserve">Para #140 </w:t>
      </w:r>
      <w:r w:rsidRPr="006104E8">
        <w:rPr>
          <w:rFonts w:ascii="Times New Roman" w:eastAsia="Aptos" w:hAnsi="Times New Roman" w:cs="Times New Roman"/>
          <w:b/>
          <w:bCs/>
          <w:kern w:val="2"/>
          <w:sz w:val="24"/>
          <w:szCs w:val="24"/>
          <w:u w:val="single"/>
          <w14:ligatures w14:val="standardContextual"/>
        </w:rPr>
        <w:t>METHOD OF PAYMENT</w:t>
      </w:r>
      <w:r w:rsidRPr="006104E8">
        <w:rPr>
          <w:rFonts w:ascii="Times New Roman" w:eastAsia="Aptos" w:hAnsi="Times New Roman" w:cs="Times New Roman"/>
          <w:b/>
          <w:bCs/>
          <w:kern w:val="2"/>
          <w:sz w:val="24"/>
          <w:szCs w:val="24"/>
          <w14:ligatures w14:val="standardContextual"/>
        </w:rPr>
        <w:t>:</w:t>
      </w:r>
    </w:p>
    <w:p w14:paraId="5A9AEDEF" w14:textId="77777777" w:rsidR="00012A09" w:rsidRPr="006104E8" w:rsidRDefault="00012A09" w:rsidP="00012A09">
      <w:pPr>
        <w:rPr>
          <w:rFonts w:ascii="Times New Roman" w:eastAsia="Aptos" w:hAnsi="Times New Roman" w:cs="Times New Roman"/>
          <w:kern w:val="2"/>
          <w:sz w:val="24"/>
          <w:szCs w:val="24"/>
          <w14:ligatures w14:val="standardContextual"/>
        </w:rPr>
      </w:pPr>
    </w:p>
    <w:p w14:paraId="04A6BEDF" w14:textId="77777777" w:rsidR="00012A09" w:rsidRPr="006104E8" w:rsidRDefault="00012A09" w:rsidP="00012A09">
      <w:pPr>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 xml:space="preserve">On a form designated by the COMMISSION, the SUB-RECIPIENT shall request from the COMMISSION by the fifth (5th) working day of the month, commencing in August, sufficient monies for payment of services delivered; then the COMMISSION will make payments to the SUB-RECIPIENT within thirty (30) days of receipt of the required documentation that has been approved by the COMMISSION. Payment by the stated date shall be contingent upon reports being received from the SUB-RECIPIENT by the 5th working day of the month and receipt of funds from the Division of Aging, Department of Human Services, for this purpose. The COMMISSION shall submit the necessary request for these funds, together with any supporting documentation which may be required in a timely manner but shall not be held responsible for </w:t>
      </w:r>
      <w:r w:rsidRPr="006104E8">
        <w:rPr>
          <w:rFonts w:ascii="Times New Roman" w:eastAsia="Aptos" w:hAnsi="Times New Roman" w:cs="Times New Roman"/>
          <w:kern w:val="2"/>
          <w:sz w:val="24"/>
          <w:szCs w:val="24"/>
          <w14:ligatures w14:val="standardContextual"/>
        </w:rPr>
        <w:lastRenderedPageBreak/>
        <w:t>processing delays by the Division of Aging, Department of Human Services, which may preclude payment being made by the stated date.</w:t>
      </w:r>
    </w:p>
    <w:p w14:paraId="0BF52AB6" w14:textId="77777777" w:rsidR="00012A09" w:rsidRPr="006104E8" w:rsidRDefault="00012A09" w:rsidP="00012A09">
      <w:pPr>
        <w:rPr>
          <w:rFonts w:ascii="Times New Roman" w:eastAsia="Aptos" w:hAnsi="Times New Roman" w:cs="Times New Roman"/>
          <w:kern w:val="2"/>
          <w:sz w:val="24"/>
          <w:szCs w:val="24"/>
          <w14:ligatures w14:val="standardContextual"/>
        </w:rPr>
      </w:pPr>
    </w:p>
    <w:p w14:paraId="57743659" w14:textId="77777777" w:rsidR="00012A09" w:rsidRPr="006104E8" w:rsidRDefault="00012A09" w:rsidP="00012A09">
      <w:pPr>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The SUB-RECIPIENT further agrees to submit the "Final Supplemental" Expenditure Report on this Agreement, if required, not later than thirty (30) days following the Agreement termination date. Any reimbursement requests submitted after said thirty (30) days will not be paid by the COMMISSION.</w:t>
      </w:r>
    </w:p>
    <w:p w14:paraId="2055D0F2" w14:textId="77777777" w:rsidR="00012A09" w:rsidRPr="006104E8" w:rsidRDefault="00012A09" w:rsidP="00012A09">
      <w:pPr>
        <w:rPr>
          <w:rFonts w:ascii="Times New Roman" w:eastAsia="Aptos" w:hAnsi="Times New Roman" w:cs="Times New Roman"/>
          <w:kern w:val="2"/>
          <w:sz w:val="24"/>
          <w:szCs w:val="24"/>
          <w14:ligatures w14:val="standardContextual"/>
        </w:rPr>
      </w:pPr>
    </w:p>
    <w:p w14:paraId="173D9AE0" w14:textId="77777777" w:rsidR="00012A09" w:rsidRPr="006104E8" w:rsidRDefault="00012A09" w:rsidP="00012A09">
      <w:pPr>
        <w:numPr>
          <w:ilvl w:val="0"/>
          <w:numId w:val="158"/>
        </w:numPr>
        <w:spacing w:after="160" w:line="259" w:lineRule="auto"/>
        <w:contextualSpacing/>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The SUB-RECIPIENT'S monthly report to the COMMISSION shall include a program report of services and expenses for which reimbursement is sought and shall document that the SUB-RECIPIENT has provided the required in-kind match for the funds requested.</w:t>
      </w:r>
    </w:p>
    <w:p w14:paraId="316B3760" w14:textId="77777777" w:rsidR="00012A09" w:rsidRPr="006104E8" w:rsidRDefault="00012A09" w:rsidP="00012A09">
      <w:pPr>
        <w:ind w:left="720"/>
        <w:contextualSpacing/>
        <w:rPr>
          <w:rFonts w:ascii="Times New Roman" w:eastAsia="Aptos" w:hAnsi="Times New Roman" w:cs="Times New Roman"/>
          <w:kern w:val="2"/>
          <w:sz w:val="24"/>
          <w:szCs w:val="24"/>
          <w14:ligatures w14:val="standardContextual"/>
        </w:rPr>
      </w:pPr>
    </w:p>
    <w:p w14:paraId="793839F5" w14:textId="77777777" w:rsidR="00012A09" w:rsidRPr="006104E8" w:rsidRDefault="00012A09" w:rsidP="00012A09">
      <w:pPr>
        <w:numPr>
          <w:ilvl w:val="0"/>
          <w:numId w:val="158"/>
        </w:numPr>
        <w:spacing w:after="160" w:line="259" w:lineRule="auto"/>
        <w:contextualSpacing/>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The SUB-RECIPIENT shall provide the COMMISSION with any additional information not contained on the Monthly Request for Funds which the COMMISSION shall require in order to approve the request.</w:t>
      </w:r>
    </w:p>
    <w:p w14:paraId="7D147545" w14:textId="77777777" w:rsidR="00012A09" w:rsidRPr="006104E8" w:rsidRDefault="00012A09" w:rsidP="00012A09">
      <w:pPr>
        <w:ind w:left="720"/>
        <w:contextualSpacing/>
        <w:rPr>
          <w:rFonts w:ascii="Times New Roman" w:eastAsia="Aptos" w:hAnsi="Times New Roman" w:cs="Times New Roman"/>
          <w:kern w:val="2"/>
          <w:sz w:val="24"/>
          <w:szCs w:val="24"/>
          <w14:ligatures w14:val="standardContextual"/>
        </w:rPr>
      </w:pPr>
    </w:p>
    <w:p w14:paraId="14E3CF48" w14:textId="77777777" w:rsidR="00012A09" w:rsidRPr="006104E8" w:rsidRDefault="00012A09" w:rsidP="00012A09">
      <w:pPr>
        <w:numPr>
          <w:ilvl w:val="0"/>
          <w:numId w:val="158"/>
        </w:numPr>
        <w:spacing w:after="160" w:line="259" w:lineRule="auto"/>
        <w:contextualSpacing/>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The COMMISSION, after examining the Monthly Request for Funds and receiving evidence from the SUB-RECIPIENT that it has provided the required in-kind match and any other fiscal or program items as necessary, will then determine SUB-RECIPIENT’S amount of reimbursement.</w:t>
      </w:r>
    </w:p>
    <w:p w14:paraId="0293B056" w14:textId="77777777" w:rsidR="00012A09" w:rsidRPr="006104E8" w:rsidRDefault="00012A09" w:rsidP="00012A09">
      <w:pPr>
        <w:ind w:left="720"/>
        <w:contextualSpacing/>
        <w:rPr>
          <w:rFonts w:ascii="Times New Roman" w:eastAsia="Aptos" w:hAnsi="Times New Roman" w:cs="Times New Roman"/>
          <w:kern w:val="2"/>
          <w:sz w:val="24"/>
          <w:szCs w:val="24"/>
          <w14:ligatures w14:val="standardContextual"/>
        </w:rPr>
      </w:pPr>
    </w:p>
    <w:p w14:paraId="76E0890A" w14:textId="77777777" w:rsidR="00012A09" w:rsidRPr="006104E8" w:rsidRDefault="00012A09" w:rsidP="00012A09">
      <w:pPr>
        <w:numPr>
          <w:ilvl w:val="0"/>
          <w:numId w:val="158"/>
        </w:numPr>
        <w:spacing w:after="160" w:line="259" w:lineRule="auto"/>
        <w:contextualSpacing/>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The COMMISSION will evaluate financial and statistical reports of the SUB-RECIPIENT monthly and further allocations of funds to the SUB-RECIPIENT will depend upon validation of said reports. The COMMISSION will provide written notice to the SUB-RECIPIENT outlining any fiscal or program discrepancies and specify a reasonable amount of time in which specified corrections shall be made.</w:t>
      </w:r>
    </w:p>
    <w:p w14:paraId="1EF62E83" w14:textId="77777777" w:rsidR="00012A09" w:rsidRPr="006104E8" w:rsidRDefault="00012A09" w:rsidP="00012A09">
      <w:pPr>
        <w:rPr>
          <w:rFonts w:ascii="Times New Roman" w:eastAsia="Aptos" w:hAnsi="Times New Roman" w:cs="Times New Roman"/>
          <w:kern w:val="2"/>
          <w:sz w:val="24"/>
          <w:szCs w:val="24"/>
          <w14:ligatures w14:val="standardContextual"/>
        </w:rPr>
      </w:pPr>
    </w:p>
    <w:p w14:paraId="656314F4" w14:textId="77777777" w:rsidR="00012A09" w:rsidRPr="006104E8" w:rsidRDefault="00012A09" w:rsidP="00012A09">
      <w:pPr>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It is agreed and understood that the compensation provision of this Agreement shall become effective when funds assigned for purpose of compensating the SUB-RECIPIENT, as herein provided, are actually available to the COMMISSION for disbursement to the SUB-RECIPIENT.</w:t>
      </w:r>
    </w:p>
    <w:p w14:paraId="2527CBC7" w14:textId="77777777" w:rsidR="00012A09" w:rsidRPr="006104E8" w:rsidRDefault="00012A09" w:rsidP="00012A09">
      <w:pPr>
        <w:rPr>
          <w:rFonts w:ascii="Times New Roman" w:eastAsia="Aptos" w:hAnsi="Times New Roman" w:cs="Times New Roman"/>
          <w:kern w:val="2"/>
          <w:sz w:val="24"/>
          <w:szCs w:val="24"/>
          <w14:ligatures w14:val="standardContextual"/>
        </w:rPr>
      </w:pPr>
    </w:p>
    <w:p w14:paraId="02C163CB" w14:textId="77777777" w:rsidR="00012A09" w:rsidRPr="006104E8" w:rsidRDefault="00012A09" w:rsidP="00012A09">
      <w:pPr>
        <w:rPr>
          <w:rFonts w:ascii="Times New Roman" w:eastAsia="Aptos" w:hAnsi="Times New Roman" w:cs="Times New Roman"/>
          <w:b/>
          <w:bCs/>
          <w:kern w:val="2"/>
          <w:sz w:val="24"/>
          <w:szCs w:val="24"/>
          <w14:ligatures w14:val="standardContextual"/>
        </w:rPr>
      </w:pPr>
      <w:r w:rsidRPr="006104E8">
        <w:rPr>
          <w:rFonts w:ascii="Times New Roman" w:eastAsia="Aptos" w:hAnsi="Times New Roman" w:cs="Times New Roman"/>
          <w:b/>
          <w:bCs/>
          <w:kern w:val="2"/>
          <w:sz w:val="24"/>
          <w:szCs w:val="24"/>
          <w14:ligatures w14:val="standardContextual"/>
        </w:rPr>
        <w:t xml:space="preserve">Para #141 </w:t>
      </w:r>
      <w:r w:rsidRPr="006104E8">
        <w:rPr>
          <w:rFonts w:ascii="Times New Roman" w:eastAsia="Aptos" w:hAnsi="Times New Roman" w:cs="Times New Roman"/>
          <w:b/>
          <w:bCs/>
          <w:kern w:val="2"/>
          <w:sz w:val="24"/>
          <w:szCs w:val="24"/>
          <w:u w:val="single"/>
          <w14:ligatures w14:val="standardContextual"/>
        </w:rPr>
        <w:t>REQUIREMENTS FOR CERTIFIED COST AND/OR IN-KIND MATCH</w:t>
      </w:r>
      <w:r w:rsidRPr="006104E8">
        <w:rPr>
          <w:rFonts w:ascii="Times New Roman" w:eastAsia="Aptos" w:hAnsi="Times New Roman" w:cs="Times New Roman"/>
          <w:b/>
          <w:bCs/>
          <w:kern w:val="2"/>
          <w:sz w:val="24"/>
          <w:szCs w:val="24"/>
          <w14:ligatures w14:val="standardContextual"/>
        </w:rPr>
        <w:t>:</w:t>
      </w:r>
    </w:p>
    <w:p w14:paraId="501E15B2" w14:textId="77777777" w:rsidR="00012A09" w:rsidRPr="006104E8" w:rsidRDefault="00012A09" w:rsidP="00012A09">
      <w:pPr>
        <w:rPr>
          <w:rFonts w:ascii="Times New Roman" w:eastAsia="Aptos" w:hAnsi="Times New Roman" w:cs="Times New Roman"/>
          <w:kern w:val="2"/>
          <w:sz w:val="24"/>
          <w:szCs w:val="24"/>
          <w14:ligatures w14:val="standardContextual"/>
        </w:rPr>
      </w:pPr>
    </w:p>
    <w:p w14:paraId="2D333B4A" w14:textId="77777777" w:rsidR="00012A09" w:rsidRPr="006104E8" w:rsidRDefault="00012A09" w:rsidP="00012A09">
      <w:pPr>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It is agreed and understood by the SUB-RECIPIENT that during the time period of this Agreement, the SUB-RECIPIENT shall provide the local match share monthly as indicated in the budget, which is attached hereto and made a part of this Agreement.</w:t>
      </w:r>
    </w:p>
    <w:p w14:paraId="21764666" w14:textId="77777777" w:rsidR="00012A09" w:rsidRPr="006104E8" w:rsidRDefault="00012A09" w:rsidP="00012A09">
      <w:pPr>
        <w:rPr>
          <w:rFonts w:ascii="Times New Roman" w:eastAsia="Aptos" w:hAnsi="Times New Roman" w:cs="Times New Roman"/>
          <w:kern w:val="2"/>
          <w:sz w:val="24"/>
          <w:szCs w:val="24"/>
          <w14:ligatures w14:val="standardContextual"/>
        </w:rPr>
      </w:pPr>
    </w:p>
    <w:p w14:paraId="51777997" w14:textId="77777777" w:rsidR="00012A09" w:rsidRPr="006104E8" w:rsidRDefault="00012A09" w:rsidP="00012A09">
      <w:pPr>
        <w:numPr>
          <w:ilvl w:val="0"/>
          <w:numId w:val="159"/>
        </w:numPr>
        <w:spacing w:after="160" w:line="259" w:lineRule="auto"/>
        <w:contextualSpacing/>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 xml:space="preserve">Monthly reimbursement by COMMISSION of federal, </w:t>
      </w:r>
      <w:proofErr w:type="gramStart"/>
      <w:r w:rsidRPr="006104E8">
        <w:rPr>
          <w:rFonts w:ascii="Times New Roman" w:eastAsia="Aptos" w:hAnsi="Times New Roman" w:cs="Times New Roman"/>
          <w:kern w:val="2"/>
          <w:sz w:val="24"/>
          <w:szCs w:val="24"/>
          <w14:ligatures w14:val="standardContextual"/>
        </w:rPr>
        <w:t>state</w:t>
      </w:r>
      <w:proofErr w:type="gramEnd"/>
      <w:r w:rsidRPr="006104E8">
        <w:rPr>
          <w:rFonts w:ascii="Times New Roman" w:eastAsia="Aptos" w:hAnsi="Times New Roman" w:cs="Times New Roman"/>
          <w:kern w:val="2"/>
          <w:sz w:val="24"/>
          <w:szCs w:val="24"/>
          <w14:ligatures w14:val="standardContextual"/>
        </w:rPr>
        <w:t xml:space="preserve"> and other funds will be prorated in direct percent proportion to the certified cost/cash contribution and/or in-kind match values established in the SUB-RECIPIENT accounting records and reported to the COMMISSION on the required expenditure report as per 45 CFR §§ 75.362 and 75.372 (c). Verifiable accounting records which adequately identify certified cost/CPE must be maintained. Allow ability of certified cost/cash contributions and in-kind match </w:t>
      </w:r>
      <w:r w:rsidRPr="006104E8">
        <w:rPr>
          <w:rFonts w:ascii="Times New Roman" w:eastAsia="Aptos" w:hAnsi="Times New Roman" w:cs="Times New Roman"/>
          <w:kern w:val="2"/>
          <w:sz w:val="24"/>
          <w:szCs w:val="24"/>
          <w14:ligatures w14:val="standardContextual"/>
        </w:rPr>
        <w:lastRenderedPageBreak/>
        <w:t>valuations shall be determined under the provisions of the appropriate federal cost principles, a current copy of which the SUB-RECIPIENT acknowledges has been previously received and that it has been reviewed and is understood. The state term “certified cost” and the federal term “cash contributions” are synonymous terms and are defined below:</w:t>
      </w:r>
    </w:p>
    <w:p w14:paraId="6F807B15" w14:textId="77777777" w:rsidR="00012A09" w:rsidRPr="006104E8" w:rsidRDefault="00012A09" w:rsidP="00012A09">
      <w:pPr>
        <w:ind w:left="720"/>
        <w:contextualSpacing/>
        <w:rPr>
          <w:rFonts w:ascii="Times New Roman" w:eastAsia="Aptos" w:hAnsi="Times New Roman" w:cs="Times New Roman"/>
          <w:kern w:val="2"/>
          <w:sz w:val="24"/>
          <w:szCs w:val="24"/>
          <w14:ligatures w14:val="standardContextual"/>
        </w:rPr>
      </w:pPr>
    </w:p>
    <w:p w14:paraId="2EFEBDAE" w14:textId="77777777" w:rsidR="00012A09" w:rsidRPr="006104E8" w:rsidRDefault="00012A09" w:rsidP="00012A09">
      <w:pPr>
        <w:numPr>
          <w:ilvl w:val="1"/>
          <w:numId w:val="159"/>
        </w:numPr>
        <w:spacing w:after="160" w:line="259" w:lineRule="auto"/>
        <w:contextualSpacing/>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u w:val="single"/>
          <w14:ligatures w14:val="standardContextual"/>
        </w:rPr>
        <w:t>CASH CONTRIBUTIONS</w:t>
      </w:r>
      <w:r w:rsidRPr="006104E8">
        <w:rPr>
          <w:rFonts w:ascii="Times New Roman" w:eastAsia="Aptos" w:hAnsi="Times New Roman" w:cs="Times New Roman"/>
          <w:kern w:val="2"/>
          <w:sz w:val="24"/>
          <w:szCs w:val="24"/>
          <w14:ligatures w14:val="standardContextual"/>
        </w:rPr>
        <w:t xml:space="preserve">: Cash contributions represent the SUB-RECIPIENT'S </w:t>
      </w:r>
      <w:r w:rsidRPr="006104E8">
        <w:rPr>
          <w:rFonts w:ascii="Times New Roman" w:eastAsia="Aptos" w:hAnsi="Times New Roman" w:cs="Times New Roman"/>
          <w:kern w:val="2"/>
          <w:sz w:val="24"/>
          <w:szCs w:val="24"/>
          <w:u w:val="single"/>
          <w14:ligatures w14:val="standardContextual"/>
        </w:rPr>
        <w:t>cash</w:t>
      </w:r>
      <w:r w:rsidRPr="006104E8">
        <w:rPr>
          <w:rFonts w:ascii="Times New Roman" w:eastAsia="Aptos" w:hAnsi="Times New Roman" w:cs="Times New Roman"/>
          <w:kern w:val="2"/>
          <w:sz w:val="24"/>
          <w:szCs w:val="24"/>
          <w14:ligatures w14:val="standardContextual"/>
        </w:rPr>
        <w:t xml:space="preserve"> outlay, including the outlay of money contributed to the SUB-RECIPIENT by other public agencies and institutions, and private organizations and individuals. When specifically authorized in writing by federal legislation, federal funds received from other grants may be considered as SUB-RECIPIENT'S cash contribution.</w:t>
      </w:r>
    </w:p>
    <w:p w14:paraId="7DBF8929" w14:textId="77777777" w:rsidR="00012A09" w:rsidRPr="006104E8" w:rsidRDefault="00012A09" w:rsidP="00012A09">
      <w:pPr>
        <w:ind w:left="1440"/>
        <w:contextualSpacing/>
        <w:rPr>
          <w:rFonts w:ascii="Times New Roman" w:eastAsia="Aptos" w:hAnsi="Times New Roman" w:cs="Times New Roman"/>
          <w:kern w:val="2"/>
          <w:sz w:val="24"/>
          <w:szCs w:val="24"/>
          <w14:ligatures w14:val="standardContextual"/>
        </w:rPr>
      </w:pPr>
    </w:p>
    <w:p w14:paraId="37FDD8A4" w14:textId="77777777" w:rsidR="00012A09" w:rsidRPr="006104E8" w:rsidRDefault="00012A09" w:rsidP="00012A09">
      <w:pPr>
        <w:numPr>
          <w:ilvl w:val="0"/>
          <w:numId w:val="159"/>
        </w:numPr>
        <w:spacing w:after="160" w:line="259" w:lineRule="auto"/>
        <w:contextualSpacing/>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The state and federal term “in-kind match” is synonymous and is defined below:</w:t>
      </w:r>
    </w:p>
    <w:p w14:paraId="206CD10A" w14:textId="77777777" w:rsidR="00012A09" w:rsidRPr="006104E8" w:rsidRDefault="00012A09" w:rsidP="00012A09">
      <w:pPr>
        <w:ind w:left="720"/>
        <w:contextualSpacing/>
        <w:rPr>
          <w:rFonts w:ascii="Times New Roman" w:eastAsia="Aptos" w:hAnsi="Times New Roman" w:cs="Times New Roman"/>
          <w:kern w:val="2"/>
          <w:sz w:val="24"/>
          <w:szCs w:val="24"/>
          <w14:ligatures w14:val="standardContextual"/>
        </w:rPr>
      </w:pPr>
    </w:p>
    <w:p w14:paraId="099C2EB9" w14:textId="77777777" w:rsidR="00012A09" w:rsidRPr="006104E8" w:rsidRDefault="00012A09" w:rsidP="00012A09">
      <w:pPr>
        <w:numPr>
          <w:ilvl w:val="1"/>
          <w:numId w:val="159"/>
        </w:numPr>
        <w:spacing w:after="160" w:line="259" w:lineRule="auto"/>
        <w:contextualSpacing/>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u w:val="single"/>
          <w14:ligatures w14:val="standardContextual"/>
        </w:rPr>
        <w:t>IN-KIND CONTRIBUTIONS</w:t>
      </w:r>
      <w:r w:rsidRPr="006104E8">
        <w:rPr>
          <w:rFonts w:ascii="Times New Roman" w:eastAsia="Aptos" w:hAnsi="Times New Roman" w:cs="Times New Roman"/>
          <w:kern w:val="2"/>
          <w:sz w:val="24"/>
          <w:szCs w:val="24"/>
          <w14:ligatures w14:val="standardContextual"/>
        </w:rPr>
        <w:t>: In-kind contributions represent the value of non-cash contributions provided by (1) SUB-RECIPIENT, (2) other public agencies and institutions, and (3) private organizations and individuals. In-kind contributions may consist of charges for real property and equipment, and value of goods and services directly benefiting and specifically identifiable to the federal grant program Agreement. When specifically authorized in writing by federal legislation, property purchased with federal funds may be considered as SUB-RECIPIENT'S in-kind contribution.</w:t>
      </w:r>
    </w:p>
    <w:p w14:paraId="47B92AA0" w14:textId="77777777" w:rsidR="00012A09" w:rsidRPr="006104E8" w:rsidRDefault="00012A09" w:rsidP="00012A09">
      <w:pPr>
        <w:ind w:left="1440"/>
        <w:contextualSpacing/>
        <w:rPr>
          <w:rFonts w:ascii="Times New Roman" w:eastAsia="Aptos" w:hAnsi="Times New Roman" w:cs="Times New Roman"/>
          <w:kern w:val="2"/>
          <w:sz w:val="24"/>
          <w:szCs w:val="24"/>
          <w14:ligatures w14:val="standardContextual"/>
        </w:rPr>
      </w:pPr>
    </w:p>
    <w:p w14:paraId="25A5178A" w14:textId="77777777" w:rsidR="00012A09" w:rsidRPr="006104E8" w:rsidRDefault="00012A09" w:rsidP="00012A09">
      <w:pPr>
        <w:numPr>
          <w:ilvl w:val="1"/>
          <w:numId w:val="159"/>
        </w:numPr>
        <w:spacing w:after="160" w:line="259" w:lineRule="auto"/>
        <w:contextualSpacing/>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The following requirements pertain to the SUB-RECIPIENT'S support records for in- kind contributions from private organizations and individuals:</w:t>
      </w:r>
    </w:p>
    <w:p w14:paraId="4984D3B0" w14:textId="77777777" w:rsidR="00012A09" w:rsidRPr="006104E8" w:rsidRDefault="00012A09" w:rsidP="00012A09">
      <w:pPr>
        <w:ind w:left="1440"/>
        <w:contextualSpacing/>
        <w:rPr>
          <w:rFonts w:ascii="Times New Roman" w:eastAsia="Aptos" w:hAnsi="Times New Roman" w:cs="Times New Roman"/>
          <w:kern w:val="2"/>
          <w:sz w:val="24"/>
          <w:szCs w:val="24"/>
          <w14:ligatures w14:val="standardContextual"/>
        </w:rPr>
      </w:pPr>
    </w:p>
    <w:p w14:paraId="07B9D684" w14:textId="77777777" w:rsidR="00012A09" w:rsidRPr="006104E8" w:rsidRDefault="00012A09" w:rsidP="00012A09">
      <w:pPr>
        <w:numPr>
          <w:ilvl w:val="2"/>
          <w:numId w:val="159"/>
        </w:numPr>
        <w:spacing w:after="160" w:line="259" w:lineRule="auto"/>
        <w:contextualSpacing/>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The number of hours of volunteer services must be supported by the same methods used by the grantee for its employees.</w:t>
      </w:r>
    </w:p>
    <w:p w14:paraId="7F6735AE" w14:textId="77777777" w:rsidR="00012A09" w:rsidRPr="006104E8" w:rsidRDefault="00012A09" w:rsidP="00012A09">
      <w:pPr>
        <w:ind w:left="2340"/>
        <w:contextualSpacing/>
        <w:rPr>
          <w:rFonts w:ascii="Times New Roman" w:eastAsia="Aptos" w:hAnsi="Times New Roman" w:cs="Times New Roman"/>
          <w:kern w:val="2"/>
          <w:sz w:val="24"/>
          <w:szCs w:val="24"/>
          <w14:ligatures w14:val="standardContextual"/>
        </w:rPr>
      </w:pPr>
    </w:p>
    <w:p w14:paraId="3583491A" w14:textId="77777777" w:rsidR="00012A09" w:rsidRPr="006104E8" w:rsidRDefault="00012A09" w:rsidP="00012A09">
      <w:pPr>
        <w:numPr>
          <w:ilvl w:val="2"/>
          <w:numId w:val="159"/>
        </w:numPr>
        <w:spacing w:after="160" w:line="259" w:lineRule="auto"/>
        <w:contextualSpacing/>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 xml:space="preserve">The basis for determining the charges for personal services, materials, equipment, </w:t>
      </w:r>
      <w:proofErr w:type="gramStart"/>
      <w:r w:rsidRPr="006104E8">
        <w:rPr>
          <w:rFonts w:ascii="Times New Roman" w:eastAsia="Aptos" w:hAnsi="Times New Roman" w:cs="Times New Roman"/>
          <w:kern w:val="2"/>
          <w:sz w:val="24"/>
          <w:szCs w:val="24"/>
          <w14:ligatures w14:val="standardContextual"/>
        </w:rPr>
        <w:t>buildings</w:t>
      </w:r>
      <w:proofErr w:type="gramEnd"/>
      <w:r w:rsidRPr="006104E8">
        <w:rPr>
          <w:rFonts w:ascii="Times New Roman" w:eastAsia="Aptos" w:hAnsi="Times New Roman" w:cs="Times New Roman"/>
          <w:kern w:val="2"/>
          <w:sz w:val="24"/>
          <w:szCs w:val="24"/>
          <w14:ligatures w14:val="standardContextual"/>
        </w:rPr>
        <w:t xml:space="preserve"> and land must be documented.</w:t>
      </w:r>
    </w:p>
    <w:p w14:paraId="08982BB6" w14:textId="77777777" w:rsidR="00012A09" w:rsidRPr="006104E8" w:rsidRDefault="00012A09" w:rsidP="00012A09">
      <w:pPr>
        <w:ind w:left="2340"/>
        <w:contextualSpacing/>
        <w:rPr>
          <w:rFonts w:ascii="Times New Roman" w:eastAsia="Aptos" w:hAnsi="Times New Roman" w:cs="Times New Roman"/>
          <w:kern w:val="2"/>
          <w:sz w:val="24"/>
          <w:szCs w:val="24"/>
          <w14:ligatures w14:val="standardContextual"/>
        </w:rPr>
      </w:pPr>
    </w:p>
    <w:p w14:paraId="50D1A09C" w14:textId="77777777" w:rsidR="00012A09" w:rsidRPr="006104E8" w:rsidRDefault="00012A09" w:rsidP="00012A09">
      <w:pPr>
        <w:numPr>
          <w:ilvl w:val="0"/>
          <w:numId w:val="159"/>
        </w:numPr>
        <w:spacing w:after="160" w:line="259" w:lineRule="auto"/>
        <w:contextualSpacing/>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The SUB-RECIPIENT further agrees to maintain accounting records relative to certified cost/in-kind match in such a manner as to specifically identify each detailed accounting transaction to this specific Agreement/federal program and that these records will be available for the COMMISSION, Division of Aging, Department of Human Services, Department of Audits and/or federal auditors to review.</w:t>
      </w:r>
    </w:p>
    <w:p w14:paraId="150B630E" w14:textId="77777777" w:rsidR="00012A09" w:rsidRPr="006104E8" w:rsidRDefault="00012A09" w:rsidP="00012A09">
      <w:pPr>
        <w:numPr>
          <w:ilvl w:val="0"/>
          <w:numId w:val="159"/>
        </w:numPr>
        <w:spacing w:after="160" w:line="259" w:lineRule="auto"/>
        <w:contextualSpacing/>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The SUB-RECIPIENT agrees to submit a monthly certified cost report, DHS Form #5215, not later than the 5th working day following the end of each month during the term of this Agreement.</w:t>
      </w:r>
    </w:p>
    <w:p w14:paraId="70E3D684" w14:textId="77777777" w:rsidR="00012A09" w:rsidRPr="006104E8" w:rsidRDefault="00012A09" w:rsidP="00012A09">
      <w:pPr>
        <w:ind w:left="720"/>
        <w:contextualSpacing/>
        <w:rPr>
          <w:rFonts w:ascii="Times New Roman" w:eastAsia="Aptos" w:hAnsi="Times New Roman" w:cs="Times New Roman"/>
          <w:kern w:val="2"/>
          <w:sz w:val="24"/>
          <w:szCs w:val="24"/>
          <w14:ligatures w14:val="standardContextual"/>
        </w:rPr>
      </w:pPr>
    </w:p>
    <w:p w14:paraId="6FA97C43" w14:textId="77777777" w:rsidR="00012A09" w:rsidRPr="006104E8" w:rsidRDefault="00012A09" w:rsidP="00012A09">
      <w:pPr>
        <w:rPr>
          <w:rFonts w:ascii="Times New Roman" w:eastAsia="Aptos" w:hAnsi="Times New Roman" w:cs="Times New Roman"/>
          <w:b/>
          <w:bCs/>
          <w:kern w:val="2"/>
          <w:sz w:val="24"/>
          <w:szCs w:val="24"/>
          <w14:ligatures w14:val="standardContextual"/>
        </w:rPr>
      </w:pPr>
      <w:r w:rsidRPr="006104E8">
        <w:rPr>
          <w:rFonts w:ascii="Times New Roman" w:eastAsia="Aptos" w:hAnsi="Times New Roman" w:cs="Times New Roman"/>
          <w:b/>
          <w:bCs/>
          <w:kern w:val="2"/>
          <w:sz w:val="24"/>
          <w:szCs w:val="24"/>
          <w14:ligatures w14:val="standardContextual"/>
        </w:rPr>
        <w:t xml:space="preserve">Para #142 </w:t>
      </w:r>
      <w:r w:rsidRPr="006104E8">
        <w:rPr>
          <w:rFonts w:ascii="Times New Roman" w:eastAsia="Aptos" w:hAnsi="Times New Roman" w:cs="Times New Roman"/>
          <w:b/>
          <w:bCs/>
          <w:kern w:val="2"/>
          <w:sz w:val="24"/>
          <w:szCs w:val="24"/>
          <w:u w:val="single"/>
          <w14:ligatures w14:val="standardContextual"/>
        </w:rPr>
        <w:t>BUDGET VS. EXPENSE LIMITATION</w:t>
      </w:r>
      <w:r w:rsidRPr="006104E8">
        <w:rPr>
          <w:rFonts w:ascii="Times New Roman" w:eastAsia="Aptos" w:hAnsi="Times New Roman" w:cs="Times New Roman"/>
          <w:b/>
          <w:bCs/>
          <w:kern w:val="2"/>
          <w:sz w:val="24"/>
          <w:szCs w:val="24"/>
          <w14:ligatures w14:val="standardContextual"/>
        </w:rPr>
        <w:t>:</w:t>
      </w:r>
    </w:p>
    <w:p w14:paraId="54110F59" w14:textId="77777777" w:rsidR="00012A09" w:rsidRPr="006104E8" w:rsidRDefault="00012A09" w:rsidP="00012A09">
      <w:pPr>
        <w:rPr>
          <w:rFonts w:ascii="Times New Roman" w:eastAsia="Aptos" w:hAnsi="Times New Roman" w:cs="Times New Roman"/>
          <w:kern w:val="2"/>
          <w:sz w:val="24"/>
          <w:szCs w:val="24"/>
          <w14:ligatures w14:val="standardContextual"/>
        </w:rPr>
      </w:pPr>
    </w:p>
    <w:p w14:paraId="2D86B0A9" w14:textId="77777777" w:rsidR="00012A09" w:rsidRPr="006104E8" w:rsidRDefault="00012A09" w:rsidP="00012A09">
      <w:pPr>
        <w:numPr>
          <w:ilvl w:val="0"/>
          <w:numId w:val="160"/>
        </w:numPr>
        <w:spacing w:after="160" w:line="259" w:lineRule="auto"/>
        <w:contextualSpacing/>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lastRenderedPageBreak/>
        <w:t>The maximum reimbursement to the SUB-RECIPIENT is the total state and federal funds in this Agreement.</w:t>
      </w:r>
    </w:p>
    <w:p w14:paraId="23340961" w14:textId="77777777" w:rsidR="00012A09" w:rsidRPr="006104E8" w:rsidRDefault="00012A09" w:rsidP="00012A09">
      <w:pPr>
        <w:ind w:left="720"/>
        <w:contextualSpacing/>
        <w:rPr>
          <w:rFonts w:ascii="Times New Roman" w:eastAsia="Aptos" w:hAnsi="Times New Roman" w:cs="Times New Roman"/>
          <w:kern w:val="2"/>
          <w:sz w:val="24"/>
          <w:szCs w:val="24"/>
          <w14:ligatures w14:val="standardContextual"/>
        </w:rPr>
      </w:pPr>
    </w:p>
    <w:p w14:paraId="1E589ABE" w14:textId="77777777" w:rsidR="00012A09" w:rsidRPr="006104E8" w:rsidRDefault="00012A09" w:rsidP="00012A09">
      <w:pPr>
        <w:numPr>
          <w:ilvl w:val="0"/>
          <w:numId w:val="160"/>
        </w:numPr>
        <w:spacing w:after="160" w:line="259" w:lineRule="auto"/>
        <w:contextualSpacing/>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Budget revisions are necessary in the following situations:</w:t>
      </w:r>
    </w:p>
    <w:p w14:paraId="48352FF5" w14:textId="77777777" w:rsidR="00012A09" w:rsidRPr="006104E8" w:rsidRDefault="00012A09" w:rsidP="00012A09">
      <w:pPr>
        <w:ind w:left="720"/>
        <w:contextualSpacing/>
        <w:rPr>
          <w:rFonts w:ascii="Times New Roman" w:eastAsia="Aptos" w:hAnsi="Times New Roman" w:cs="Times New Roman"/>
          <w:kern w:val="2"/>
          <w:sz w:val="24"/>
          <w:szCs w:val="24"/>
          <w14:ligatures w14:val="standardContextual"/>
        </w:rPr>
      </w:pPr>
    </w:p>
    <w:p w14:paraId="3B7DA80A" w14:textId="77777777" w:rsidR="00012A09" w:rsidRPr="006104E8" w:rsidRDefault="00012A09" w:rsidP="00012A09">
      <w:pPr>
        <w:numPr>
          <w:ilvl w:val="1"/>
          <w:numId w:val="160"/>
        </w:numPr>
        <w:spacing w:after="160" w:line="259" w:lineRule="auto"/>
        <w:contextualSpacing/>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When the scope or objectives of the program change.</w:t>
      </w:r>
    </w:p>
    <w:p w14:paraId="5EA45FE6" w14:textId="77777777" w:rsidR="00012A09" w:rsidRPr="006104E8" w:rsidRDefault="00012A09" w:rsidP="00012A09">
      <w:pPr>
        <w:ind w:left="1440"/>
        <w:contextualSpacing/>
        <w:rPr>
          <w:rFonts w:ascii="Times New Roman" w:eastAsia="Aptos" w:hAnsi="Times New Roman" w:cs="Times New Roman"/>
          <w:kern w:val="2"/>
          <w:sz w:val="24"/>
          <w:szCs w:val="24"/>
          <w14:ligatures w14:val="standardContextual"/>
        </w:rPr>
      </w:pPr>
    </w:p>
    <w:p w14:paraId="62FFD358" w14:textId="77777777" w:rsidR="00012A09" w:rsidRPr="006104E8" w:rsidRDefault="00012A09" w:rsidP="00012A09">
      <w:pPr>
        <w:numPr>
          <w:ilvl w:val="1"/>
          <w:numId w:val="160"/>
        </w:numPr>
        <w:spacing w:after="160" w:line="259" w:lineRule="auto"/>
        <w:contextualSpacing/>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When line-item expenditures are expected to exceed 10% of the previously approved line item.</w:t>
      </w:r>
    </w:p>
    <w:p w14:paraId="0B5BBA2D" w14:textId="77777777" w:rsidR="00012A09" w:rsidRPr="006104E8" w:rsidRDefault="00012A09" w:rsidP="00012A09">
      <w:pPr>
        <w:ind w:left="1440"/>
        <w:contextualSpacing/>
        <w:rPr>
          <w:rFonts w:ascii="Times New Roman" w:eastAsia="Aptos" w:hAnsi="Times New Roman" w:cs="Times New Roman"/>
          <w:kern w:val="2"/>
          <w:sz w:val="24"/>
          <w:szCs w:val="24"/>
          <w14:ligatures w14:val="standardContextual"/>
        </w:rPr>
      </w:pPr>
    </w:p>
    <w:p w14:paraId="590216B4" w14:textId="77777777" w:rsidR="00012A09" w:rsidRPr="006104E8" w:rsidRDefault="00012A09" w:rsidP="00012A09">
      <w:pPr>
        <w:numPr>
          <w:ilvl w:val="0"/>
          <w:numId w:val="160"/>
        </w:numPr>
        <w:spacing w:after="160" w:line="259" w:lineRule="auto"/>
        <w:contextualSpacing/>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Within 30 days from the date of receipt of a request for budget revision requiring an Agreement amendment, the COMMISSION will review the request and notify the SUB-RECIPIENT of its decision. If the request for approval is still under consideration at the end of 30 days, the COMMISSION will inform the SUB-RECIPIENT in writing as to when to expect the decision.</w:t>
      </w:r>
    </w:p>
    <w:p w14:paraId="402DE6BC" w14:textId="77777777" w:rsidR="00012A09" w:rsidRPr="006104E8" w:rsidRDefault="00012A09" w:rsidP="00012A09">
      <w:pPr>
        <w:rPr>
          <w:rFonts w:ascii="Times New Roman" w:eastAsia="Aptos" w:hAnsi="Times New Roman" w:cs="Times New Roman"/>
          <w:kern w:val="2"/>
          <w:sz w:val="24"/>
          <w:szCs w:val="24"/>
          <w14:ligatures w14:val="standardContextual"/>
        </w:rPr>
      </w:pPr>
    </w:p>
    <w:p w14:paraId="3BF990FD" w14:textId="77777777" w:rsidR="00012A09" w:rsidRPr="006104E8" w:rsidRDefault="00012A09" w:rsidP="00012A09">
      <w:pPr>
        <w:rPr>
          <w:rFonts w:ascii="Times New Roman" w:eastAsia="Aptos" w:hAnsi="Times New Roman" w:cs="Times New Roman"/>
          <w:b/>
          <w:bCs/>
          <w:kern w:val="2"/>
          <w:sz w:val="24"/>
          <w:szCs w:val="24"/>
          <w14:ligatures w14:val="standardContextual"/>
        </w:rPr>
      </w:pPr>
      <w:r w:rsidRPr="006104E8">
        <w:rPr>
          <w:rFonts w:ascii="Times New Roman" w:eastAsia="Aptos" w:hAnsi="Times New Roman" w:cs="Times New Roman"/>
          <w:b/>
          <w:bCs/>
          <w:kern w:val="2"/>
          <w:sz w:val="24"/>
          <w:szCs w:val="24"/>
          <w14:ligatures w14:val="standardContextual"/>
        </w:rPr>
        <w:t xml:space="preserve">Para #143 </w:t>
      </w:r>
      <w:r w:rsidRPr="006104E8">
        <w:rPr>
          <w:rFonts w:ascii="Times New Roman" w:eastAsia="Aptos" w:hAnsi="Times New Roman" w:cs="Times New Roman"/>
          <w:b/>
          <w:bCs/>
          <w:kern w:val="2"/>
          <w:sz w:val="24"/>
          <w:szCs w:val="24"/>
          <w:u w:val="single"/>
          <w14:ligatures w14:val="standardContextual"/>
        </w:rPr>
        <w:t>SAFE FACILITIES</w:t>
      </w:r>
      <w:r w:rsidRPr="006104E8">
        <w:rPr>
          <w:rFonts w:ascii="Times New Roman" w:eastAsia="Aptos" w:hAnsi="Times New Roman" w:cs="Times New Roman"/>
          <w:b/>
          <w:bCs/>
          <w:kern w:val="2"/>
          <w:sz w:val="24"/>
          <w:szCs w:val="24"/>
          <w14:ligatures w14:val="standardContextual"/>
        </w:rPr>
        <w:t>:</w:t>
      </w:r>
    </w:p>
    <w:p w14:paraId="703C19D1" w14:textId="77777777" w:rsidR="00012A09" w:rsidRPr="006104E8" w:rsidRDefault="00012A09" w:rsidP="00012A09">
      <w:pPr>
        <w:rPr>
          <w:rFonts w:ascii="Times New Roman" w:eastAsia="Aptos" w:hAnsi="Times New Roman" w:cs="Times New Roman"/>
          <w:kern w:val="2"/>
          <w:sz w:val="24"/>
          <w:szCs w:val="24"/>
          <w14:ligatures w14:val="standardContextual"/>
        </w:rPr>
      </w:pPr>
    </w:p>
    <w:p w14:paraId="4CB753F2" w14:textId="77777777" w:rsidR="00012A09" w:rsidRPr="006104E8" w:rsidRDefault="00012A09" w:rsidP="00012A09">
      <w:pPr>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The SUB-RECIPIENT agrees that each facility used for delivery of services to the clients under the cover of this Agreement will be physically and environmentally safe and have an annual fire and health inspection, as appropriate, and that the reports of these inspections will be conspicuously posted at the facility location.</w:t>
      </w:r>
    </w:p>
    <w:p w14:paraId="301C4FD8" w14:textId="77777777" w:rsidR="00012A09" w:rsidRPr="006104E8" w:rsidRDefault="00012A09" w:rsidP="00012A09">
      <w:pPr>
        <w:rPr>
          <w:rFonts w:ascii="Times New Roman" w:eastAsia="Aptos" w:hAnsi="Times New Roman" w:cs="Times New Roman"/>
          <w:b/>
          <w:bCs/>
          <w:kern w:val="2"/>
          <w:sz w:val="24"/>
          <w:szCs w:val="24"/>
          <w14:ligatures w14:val="standardContextual"/>
        </w:rPr>
      </w:pPr>
    </w:p>
    <w:p w14:paraId="492FDEA5" w14:textId="77777777" w:rsidR="00012A09" w:rsidRPr="006104E8" w:rsidRDefault="00012A09" w:rsidP="00012A09">
      <w:pPr>
        <w:rPr>
          <w:rFonts w:ascii="Times New Roman" w:eastAsia="Aptos" w:hAnsi="Times New Roman" w:cs="Times New Roman"/>
          <w:b/>
          <w:bCs/>
          <w:kern w:val="2"/>
          <w:sz w:val="24"/>
          <w:szCs w:val="24"/>
          <w14:ligatures w14:val="standardContextual"/>
        </w:rPr>
      </w:pPr>
      <w:r w:rsidRPr="006104E8">
        <w:rPr>
          <w:rFonts w:ascii="Times New Roman" w:eastAsia="Aptos" w:hAnsi="Times New Roman" w:cs="Times New Roman"/>
          <w:b/>
          <w:bCs/>
          <w:kern w:val="2"/>
          <w:sz w:val="24"/>
          <w:szCs w:val="24"/>
          <w14:ligatures w14:val="standardContextual"/>
        </w:rPr>
        <w:t xml:space="preserve">Para #144 </w:t>
      </w:r>
      <w:r w:rsidRPr="006104E8">
        <w:rPr>
          <w:rFonts w:ascii="Times New Roman" w:eastAsia="Aptos" w:hAnsi="Times New Roman" w:cs="Times New Roman"/>
          <w:b/>
          <w:bCs/>
          <w:kern w:val="2"/>
          <w:sz w:val="24"/>
          <w:szCs w:val="24"/>
          <w:u w:val="single"/>
          <w14:ligatures w14:val="standardContextual"/>
        </w:rPr>
        <w:t>FIDELITY BONDS</w:t>
      </w:r>
      <w:r w:rsidRPr="006104E8">
        <w:rPr>
          <w:rFonts w:ascii="Times New Roman" w:eastAsia="Aptos" w:hAnsi="Times New Roman" w:cs="Times New Roman"/>
          <w:b/>
          <w:bCs/>
          <w:kern w:val="2"/>
          <w:sz w:val="24"/>
          <w:szCs w:val="24"/>
          <w14:ligatures w14:val="standardContextual"/>
        </w:rPr>
        <w:t>:</w:t>
      </w:r>
    </w:p>
    <w:p w14:paraId="4C7D3D3A" w14:textId="77777777" w:rsidR="00012A09" w:rsidRPr="006104E8" w:rsidRDefault="00012A09" w:rsidP="00012A09">
      <w:pPr>
        <w:rPr>
          <w:rFonts w:ascii="Times New Roman" w:eastAsia="Aptos" w:hAnsi="Times New Roman" w:cs="Times New Roman"/>
          <w:kern w:val="2"/>
          <w:sz w:val="24"/>
          <w:szCs w:val="24"/>
          <w14:ligatures w14:val="standardContextual"/>
        </w:rPr>
      </w:pPr>
    </w:p>
    <w:p w14:paraId="7BA2B960" w14:textId="77777777" w:rsidR="00012A09" w:rsidRPr="006104E8" w:rsidRDefault="00012A09" w:rsidP="00012A09">
      <w:pPr>
        <w:numPr>
          <w:ilvl w:val="0"/>
          <w:numId w:val="161"/>
        </w:numPr>
        <w:spacing w:after="160" w:line="259" w:lineRule="auto"/>
        <w:contextualSpacing/>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The person who executes this Agreement and those having the responsibility for the expenditure of funds made available under this Agreement shall be required to post a fidelity bond in an amount sufficient to assure sound fiscal practices in order to assure the Federal Government and the State against loss of funds coming into their possession under the terms of this Agreement. Such bond shall be payable to, or shall benefit to the State of Georgia, Department of Human Services. The dollar amount of the fidelity bond shall be twelve percent (12%) of the total Agreement.</w:t>
      </w:r>
    </w:p>
    <w:p w14:paraId="2CAE99E1" w14:textId="77777777" w:rsidR="00012A09" w:rsidRPr="006104E8" w:rsidRDefault="00012A09" w:rsidP="00012A09">
      <w:pPr>
        <w:ind w:left="720"/>
        <w:contextualSpacing/>
        <w:rPr>
          <w:rFonts w:ascii="Times New Roman" w:eastAsia="Aptos" w:hAnsi="Times New Roman" w:cs="Times New Roman"/>
          <w:kern w:val="2"/>
          <w:sz w:val="24"/>
          <w:szCs w:val="24"/>
          <w14:ligatures w14:val="standardContextual"/>
        </w:rPr>
      </w:pPr>
    </w:p>
    <w:p w14:paraId="415205E9" w14:textId="77777777" w:rsidR="00012A09" w:rsidRPr="006104E8" w:rsidRDefault="00012A09" w:rsidP="00012A09">
      <w:pPr>
        <w:numPr>
          <w:ilvl w:val="0"/>
          <w:numId w:val="161"/>
        </w:numPr>
        <w:spacing w:after="160" w:line="259" w:lineRule="auto"/>
        <w:contextualSpacing/>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Fidelity bonds shall be obtained from companies holding certificates of authority as acceptable sureties (31 CFR Part 223). A list of these companies is published annually by the Federal Department of the Treasury in its Circular 570.</w:t>
      </w:r>
    </w:p>
    <w:p w14:paraId="02B985D4" w14:textId="77777777" w:rsidR="00012A09" w:rsidRPr="006104E8" w:rsidRDefault="00012A09" w:rsidP="00012A09">
      <w:pPr>
        <w:rPr>
          <w:rFonts w:ascii="Times New Roman" w:eastAsia="Aptos" w:hAnsi="Times New Roman" w:cs="Times New Roman"/>
          <w:kern w:val="2"/>
          <w:sz w:val="24"/>
          <w:szCs w:val="24"/>
          <w14:ligatures w14:val="standardContextual"/>
        </w:rPr>
      </w:pPr>
    </w:p>
    <w:p w14:paraId="224FC2C0" w14:textId="77777777" w:rsidR="00012A09" w:rsidRPr="006104E8" w:rsidRDefault="00012A09" w:rsidP="00012A09">
      <w:pPr>
        <w:rPr>
          <w:rFonts w:ascii="Times New Roman" w:eastAsia="Aptos" w:hAnsi="Times New Roman" w:cs="Times New Roman"/>
          <w:b/>
          <w:bCs/>
          <w:kern w:val="2"/>
          <w:sz w:val="24"/>
          <w:szCs w:val="24"/>
          <w14:ligatures w14:val="standardContextual"/>
        </w:rPr>
      </w:pPr>
      <w:r w:rsidRPr="006104E8">
        <w:rPr>
          <w:rFonts w:ascii="Times New Roman" w:eastAsia="Aptos" w:hAnsi="Times New Roman" w:cs="Times New Roman"/>
          <w:b/>
          <w:bCs/>
          <w:kern w:val="2"/>
          <w:sz w:val="24"/>
          <w:szCs w:val="24"/>
          <w14:ligatures w14:val="standardContextual"/>
        </w:rPr>
        <w:t xml:space="preserve">Para #145 </w:t>
      </w:r>
      <w:r w:rsidRPr="006104E8">
        <w:rPr>
          <w:rFonts w:ascii="Times New Roman" w:eastAsia="Aptos" w:hAnsi="Times New Roman" w:cs="Times New Roman"/>
          <w:b/>
          <w:bCs/>
          <w:kern w:val="2"/>
          <w:sz w:val="24"/>
          <w:szCs w:val="24"/>
          <w:u w:val="single"/>
          <w14:ligatures w14:val="standardContextual"/>
        </w:rPr>
        <w:t>SUB-RECIPIENT COMPLIANCE WITH STATE AND FEDERAL LAWS, RULES, REGULATIONS AND STANDARDS</w:t>
      </w:r>
      <w:r w:rsidRPr="006104E8">
        <w:rPr>
          <w:rFonts w:ascii="Times New Roman" w:eastAsia="Aptos" w:hAnsi="Times New Roman" w:cs="Times New Roman"/>
          <w:b/>
          <w:bCs/>
          <w:kern w:val="2"/>
          <w:sz w:val="24"/>
          <w:szCs w:val="24"/>
          <w14:ligatures w14:val="standardContextual"/>
        </w:rPr>
        <w:t>:</w:t>
      </w:r>
    </w:p>
    <w:p w14:paraId="68EF0416" w14:textId="77777777" w:rsidR="00012A09" w:rsidRPr="006104E8" w:rsidRDefault="00012A09" w:rsidP="00012A09">
      <w:pPr>
        <w:rPr>
          <w:rFonts w:ascii="Times New Roman" w:eastAsia="Aptos" w:hAnsi="Times New Roman" w:cs="Times New Roman"/>
          <w:b/>
          <w:bCs/>
          <w:kern w:val="2"/>
          <w:sz w:val="24"/>
          <w:szCs w:val="24"/>
          <w14:ligatures w14:val="standardContextual"/>
        </w:rPr>
      </w:pPr>
    </w:p>
    <w:p w14:paraId="347CA3A6" w14:textId="77777777" w:rsidR="00012A09" w:rsidRPr="006104E8" w:rsidRDefault="00012A09" w:rsidP="00012A09">
      <w:pPr>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 xml:space="preserve">SUB-RECIPIENT agrees that all work done as part of this Agreement will comply fully with all administrative and other requirements established by applicable federal and state laws, rules and regulations, and assumes responsibility for full compliance with all such laws, rules and regulations, and agrees to fully reimburse the COMMISSION for any loss of funds or resources resulting from non-compliance by the SUB-RECIPIENT, its staff or agents as revealed in any </w:t>
      </w:r>
      <w:r w:rsidRPr="006104E8">
        <w:rPr>
          <w:rFonts w:ascii="Times New Roman" w:eastAsia="Aptos" w:hAnsi="Times New Roman" w:cs="Times New Roman"/>
          <w:kern w:val="2"/>
          <w:sz w:val="24"/>
          <w:szCs w:val="24"/>
          <w14:ligatures w14:val="standardContextual"/>
        </w:rPr>
        <w:lastRenderedPageBreak/>
        <w:t>subsequent audits. SUB-RECIPIENT understands that the following items specifically apply to this Agreement, but not to exclude any other applicable federal and state laws or requirements.</w:t>
      </w:r>
    </w:p>
    <w:p w14:paraId="2C9EE11C" w14:textId="77777777" w:rsidR="00012A09" w:rsidRPr="006104E8" w:rsidRDefault="00012A09" w:rsidP="00012A09">
      <w:pPr>
        <w:rPr>
          <w:rFonts w:ascii="Times New Roman" w:eastAsia="Aptos" w:hAnsi="Times New Roman" w:cs="Times New Roman"/>
          <w:kern w:val="2"/>
          <w:sz w:val="24"/>
          <w:szCs w:val="24"/>
          <w14:ligatures w14:val="standardContextual"/>
        </w:rPr>
      </w:pPr>
    </w:p>
    <w:p w14:paraId="662EC5C9" w14:textId="77777777" w:rsidR="00012A09" w:rsidRPr="006104E8" w:rsidRDefault="00012A09" w:rsidP="00012A09">
      <w:pPr>
        <w:numPr>
          <w:ilvl w:val="0"/>
          <w:numId w:val="162"/>
        </w:numPr>
        <w:spacing w:after="160" w:line="259" w:lineRule="auto"/>
        <w:contextualSpacing/>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u w:val="single"/>
          <w14:ligatures w14:val="standardContextual"/>
        </w:rPr>
        <w:t>Compliance with Health Insurance Portability and Accountability Act (HIPAA)</w:t>
      </w:r>
      <w:r w:rsidRPr="006104E8">
        <w:rPr>
          <w:rFonts w:ascii="Times New Roman" w:eastAsia="Aptos" w:hAnsi="Times New Roman" w:cs="Times New Roman"/>
          <w:kern w:val="2"/>
          <w:sz w:val="24"/>
          <w:szCs w:val="24"/>
          <w14:ligatures w14:val="standardContextual"/>
        </w:rPr>
        <w:t xml:space="preserve">: It is understood and agreed that the COMMISSION/DHS is a “covered entity” as defined by HIPAA of 1996 and the federal “Standards for Privacy of Individually Identifiable Health Information” promulgated thereunder at 45 CFR Parts 160 and 164. Further, it is agreed that as a business associate of the COMMISSION that its use or disclosure of any person’s protected health information received from or on behalf of the COMMISSION will be governed by the Business Associate Agreement, attached hereto which the SUB-RECIPIENT agrees to by signing this Agreement and otherwise executing the Business Associate Agreement. Such Business Associate Agreement is executed and is effective simultaneously with this Agreement. However, the Business Associate Agreement will survive this Agreement pursuant to paragraph </w:t>
      </w:r>
      <w:proofErr w:type="spellStart"/>
      <w:r w:rsidRPr="006104E8">
        <w:rPr>
          <w:rFonts w:ascii="Times New Roman" w:eastAsia="Aptos" w:hAnsi="Times New Roman" w:cs="Times New Roman"/>
          <w:kern w:val="2"/>
          <w:sz w:val="24"/>
          <w:szCs w:val="24"/>
          <w14:ligatures w14:val="standardContextual"/>
        </w:rPr>
        <w:t>10B</w:t>
      </w:r>
      <w:proofErr w:type="spellEnd"/>
      <w:r w:rsidRPr="006104E8">
        <w:rPr>
          <w:rFonts w:ascii="Times New Roman" w:eastAsia="Aptos" w:hAnsi="Times New Roman" w:cs="Times New Roman"/>
          <w:kern w:val="2"/>
          <w:sz w:val="24"/>
          <w:szCs w:val="24"/>
          <w14:ligatures w14:val="standardContextual"/>
        </w:rPr>
        <w:t xml:space="preserve"> of the Business Associate Agreement.</w:t>
      </w:r>
    </w:p>
    <w:p w14:paraId="2B66AF53" w14:textId="77777777" w:rsidR="00012A09" w:rsidRPr="006104E8" w:rsidRDefault="00012A09" w:rsidP="00012A09">
      <w:pPr>
        <w:ind w:left="720"/>
        <w:contextualSpacing/>
        <w:rPr>
          <w:rFonts w:ascii="Times New Roman" w:eastAsia="Aptos" w:hAnsi="Times New Roman" w:cs="Times New Roman"/>
          <w:kern w:val="2"/>
          <w:sz w:val="24"/>
          <w:szCs w:val="24"/>
          <w14:ligatures w14:val="standardContextual"/>
        </w:rPr>
      </w:pPr>
    </w:p>
    <w:p w14:paraId="1D60CDEF" w14:textId="77777777" w:rsidR="00012A09" w:rsidRPr="006104E8" w:rsidRDefault="00012A09" w:rsidP="00012A09">
      <w:pPr>
        <w:numPr>
          <w:ilvl w:val="0"/>
          <w:numId w:val="162"/>
        </w:numPr>
        <w:spacing w:after="160" w:line="259" w:lineRule="auto"/>
        <w:contextualSpacing/>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u w:val="single"/>
          <w14:ligatures w14:val="standardContextual"/>
        </w:rPr>
        <w:t>Compliance with Security Management Process</w:t>
      </w:r>
      <w:r w:rsidRPr="006104E8">
        <w:rPr>
          <w:rFonts w:ascii="Times New Roman" w:eastAsia="Aptos" w:hAnsi="Times New Roman" w:cs="Times New Roman"/>
          <w:kern w:val="2"/>
          <w:sz w:val="24"/>
          <w:szCs w:val="24"/>
          <w14:ligatures w14:val="standardContextual"/>
        </w:rPr>
        <w:t>: The SUB-RECIPIENT agrees to provide to the DHS Office of Information Technology (OIT) a secure network connection allowing electronic access to all SUB-RECIPIENT’S facilities that receive, transmit, store or process DHS electronic data. SUB-RECIPIENT agrees to provide such connection within five (5) business days of a request from DHS OIT in order for DHS to conduct ongoing risk analysis, risk management and information system activity reviews with regard to security of DHS’s electronic data, as defined in the HIPAA Security Rule, 45 CFR § 164.308 (a)(1).</w:t>
      </w:r>
    </w:p>
    <w:p w14:paraId="25C907F1" w14:textId="77777777" w:rsidR="00012A09" w:rsidRPr="006104E8" w:rsidRDefault="00012A09" w:rsidP="00012A09">
      <w:pPr>
        <w:ind w:left="720"/>
        <w:contextualSpacing/>
        <w:rPr>
          <w:rFonts w:ascii="Times New Roman" w:eastAsia="Aptos" w:hAnsi="Times New Roman" w:cs="Times New Roman"/>
          <w:kern w:val="2"/>
          <w:sz w:val="24"/>
          <w:szCs w:val="24"/>
          <w14:ligatures w14:val="standardContextual"/>
        </w:rPr>
      </w:pPr>
    </w:p>
    <w:p w14:paraId="2C427248" w14:textId="77777777" w:rsidR="00012A09" w:rsidRPr="006104E8" w:rsidRDefault="00012A09" w:rsidP="00012A09">
      <w:pPr>
        <w:numPr>
          <w:ilvl w:val="0"/>
          <w:numId w:val="162"/>
        </w:numPr>
        <w:spacing w:after="160" w:line="259" w:lineRule="auto"/>
        <w:contextualSpacing/>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u w:val="single"/>
          <w14:ligatures w14:val="standardContextual"/>
        </w:rPr>
        <w:t>45 CFR Part 75</w:t>
      </w:r>
      <w:r w:rsidRPr="006104E8">
        <w:rPr>
          <w:rFonts w:ascii="Times New Roman" w:eastAsia="Aptos" w:hAnsi="Times New Roman" w:cs="Times New Roman"/>
          <w:kern w:val="2"/>
          <w:sz w:val="24"/>
          <w:szCs w:val="24"/>
          <w14:ligatures w14:val="standardContextual"/>
        </w:rPr>
        <w:t>; As used in this Agreement, the word SUB-RECIPIENT is synonymous with the word Subgrantee as used in this Code of Federal Regulations.</w:t>
      </w:r>
    </w:p>
    <w:p w14:paraId="0C2703CF" w14:textId="77777777" w:rsidR="00012A09" w:rsidRPr="006104E8" w:rsidRDefault="00012A09" w:rsidP="00012A09">
      <w:pPr>
        <w:ind w:left="720"/>
        <w:contextualSpacing/>
        <w:rPr>
          <w:rFonts w:ascii="Times New Roman" w:eastAsia="Aptos" w:hAnsi="Times New Roman" w:cs="Times New Roman"/>
          <w:kern w:val="2"/>
          <w:sz w:val="24"/>
          <w:szCs w:val="24"/>
          <w14:ligatures w14:val="standardContextual"/>
        </w:rPr>
      </w:pPr>
    </w:p>
    <w:p w14:paraId="4FC9D2E5" w14:textId="77777777" w:rsidR="00012A09" w:rsidRPr="006104E8" w:rsidRDefault="00012A09" w:rsidP="00012A09">
      <w:pPr>
        <w:numPr>
          <w:ilvl w:val="0"/>
          <w:numId w:val="162"/>
        </w:numPr>
        <w:spacing w:after="160" w:line="259" w:lineRule="auto"/>
        <w:contextualSpacing/>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u w:val="single"/>
          <w14:ligatures w14:val="standardContextual"/>
        </w:rPr>
        <w:t>Compliance with Executive Orders Concerning Ethics and Lobbyist Registration</w:t>
      </w:r>
      <w:r w:rsidRPr="006104E8">
        <w:rPr>
          <w:rFonts w:ascii="Times New Roman" w:eastAsia="Aptos" w:hAnsi="Times New Roman" w:cs="Times New Roman"/>
          <w:kern w:val="2"/>
          <w:sz w:val="24"/>
          <w:szCs w:val="24"/>
          <w14:ligatures w14:val="standardContextual"/>
        </w:rPr>
        <w:t>: The SUB-RECIPIENT agrees to comply in all applicable respects with the Governor’s Executive Orders concerning ethics matters, including, but not limited to Executive Order dated January 10, 2011 (Establishing Code of Ethics for Executive Branch Officers and Employees, including provisions governing former officers and employees) and Executive Order dated October 1, 2003 (Providing for the Registration and Disclosure of Lobbyists Employed or Retained by Vendors to State Agencies). In this regard, the SUB-RECIPIENT certifies that any lobbyist engaged to provide services has both registered and made the disclosures required by the Executive Orders.</w:t>
      </w:r>
    </w:p>
    <w:p w14:paraId="0CAC8BF6" w14:textId="77777777" w:rsidR="00012A09" w:rsidRPr="006104E8" w:rsidRDefault="00012A09" w:rsidP="00012A09">
      <w:pPr>
        <w:ind w:left="720"/>
        <w:contextualSpacing/>
        <w:rPr>
          <w:rFonts w:ascii="Times New Roman" w:eastAsia="Aptos" w:hAnsi="Times New Roman" w:cs="Times New Roman"/>
          <w:kern w:val="2"/>
          <w:sz w:val="24"/>
          <w:szCs w:val="24"/>
          <w14:ligatures w14:val="standardContextual"/>
        </w:rPr>
      </w:pPr>
    </w:p>
    <w:p w14:paraId="52821E01" w14:textId="77777777" w:rsidR="00012A09" w:rsidRPr="006104E8" w:rsidRDefault="00012A09" w:rsidP="00012A09">
      <w:pPr>
        <w:numPr>
          <w:ilvl w:val="0"/>
          <w:numId w:val="162"/>
        </w:numPr>
        <w:spacing w:after="160" w:line="259" w:lineRule="auto"/>
        <w:contextualSpacing/>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u w:val="single"/>
          <w14:ligatures w14:val="standardContextual"/>
        </w:rPr>
        <w:t>Fair Labor Standards Act of 1938</w:t>
      </w:r>
      <w:r w:rsidRPr="006104E8">
        <w:rPr>
          <w:rFonts w:ascii="Times New Roman" w:eastAsia="Aptos" w:hAnsi="Times New Roman" w:cs="Times New Roman"/>
          <w:kern w:val="2"/>
          <w:sz w:val="24"/>
          <w:szCs w:val="24"/>
          <w14:ligatures w14:val="standardContextual"/>
        </w:rPr>
        <w:t>, as amended.</w:t>
      </w:r>
    </w:p>
    <w:p w14:paraId="64C5EAB2" w14:textId="77777777" w:rsidR="00012A09" w:rsidRPr="006104E8" w:rsidRDefault="00012A09" w:rsidP="00012A09">
      <w:pPr>
        <w:numPr>
          <w:ilvl w:val="0"/>
          <w:numId w:val="162"/>
        </w:numPr>
        <w:spacing w:after="160" w:line="259" w:lineRule="auto"/>
        <w:contextualSpacing/>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u w:val="single"/>
          <w14:ligatures w14:val="standardContextual"/>
        </w:rPr>
        <w:t>All Department of Human Services programmatic policies and procedures</w:t>
      </w:r>
      <w:r w:rsidRPr="006104E8">
        <w:rPr>
          <w:rFonts w:ascii="Times New Roman" w:eastAsia="Aptos" w:hAnsi="Times New Roman" w:cs="Times New Roman"/>
          <w:kern w:val="2"/>
          <w:sz w:val="24"/>
          <w:szCs w:val="24"/>
          <w14:ligatures w14:val="standardContextual"/>
        </w:rPr>
        <w:t xml:space="preserve"> as issued and amended periodically by DAS, see policy manual as published on the DHS Online Directives Information System (ODIS)</w:t>
      </w:r>
    </w:p>
    <w:p w14:paraId="17C9A2CE" w14:textId="77777777" w:rsidR="00012A09" w:rsidRPr="006104E8" w:rsidRDefault="00012A09" w:rsidP="00012A09">
      <w:pPr>
        <w:ind w:left="720"/>
        <w:contextualSpacing/>
        <w:rPr>
          <w:rFonts w:ascii="Times New Roman" w:eastAsia="Aptos" w:hAnsi="Times New Roman" w:cs="Times New Roman"/>
          <w:kern w:val="2"/>
          <w:sz w:val="24"/>
          <w:szCs w:val="24"/>
          <w14:ligatures w14:val="standardContextual"/>
        </w:rPr>
      </w:pPr>
    </w:p>
    <w:p w14:paraId="2D778125" w14:textId="77777777" w:rsidR="00012A09" w:rsidRPr="006104E8" w:rsidRDefault="00012A09" w:rsidP="00012A09">
      <w:pPr>
        <w:numPr>
          <w:ilvl w:val="0"/>
          <w:numId w:val="162"/>
        </w:numPr>
        <w:spacing w:after="160" w:line="259" w:lineRule="auto"/>
        <w:contextualSpacing/>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Federal Programmatic Regulations:</w:t>
      </w:r>
    </w:p>
    <w:p w14:paraId="5CA226C8" w14:textId="77777777" w:rsidR="00012A09" w:rsidRPr="006104E8" w:rsidRDefault="00012A09" w:rsidP="00012A09">
      <w:pPr>
        <w:ind w:left="720"/>
        <w:contextualSpacing/>
        <w:rPr>
          <w:rFonts w:ascii="Times New Roman" w:eastAsia="Aptos" w:hAnsi="Times New Roman" w:cs="Times New Roman"/>
          <w:kern w:val="2"/>
          <w:sz w:val="24"/>
          <w:szCs w:val="24"/>
          <w14:ligatures w14:val="standardContextual"/>
        </w:rPr>
      </w:pPr>
    </w:p>
    <w:p w14:paraId="53B6A54A" w14:textId="77777777" w:rsidR="00012A09" w:rsidRPr="006104E8" w:rsidRDefault="00012A09" w:rsidP="00012A09">
      <w:pPr>
        <w:ind w:left="2160" w:hanging="1440"/>
        <w:contextualSpacing/>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lastRenderedPageBreak/>
        <w:t>TITLE III</w:t>
      </w:r>
      <w:r w:rsidRPr="006104E8">
        <w:rPr>
          <w:rFonts w:ascii="Times New Roman" w:eastAsia="Aptos" w:hAnsi="Times New Roman" w:cs="Times New Roman"/>
          <w:kern w:val="2"/>
          <w:sz w:val="24"/>
          <w:szCs w:val="24"/>
          <w14:ligatures w14:val="standardContextual"/>
        </w:rPr>
        <w:tab/>
      </w:r>
      <w:r w:rsidRPr="006104E8">
        <w:rPr>
          <w:rFonts w:ascii="Times New Roman" w:eastAsia="Aptos" w:hAnsi="Times New Roman" w:cs="Times New Roman"/>
          <w:b/>
          <w:bCs/>
          <w:kern w:val="2"/>
          <w:sz w:val="24"/>
          <w:szCs w:val="24"/>
          <w14:ligatures w14:val="standardContextual"/>
        </w:rPr>
        <w:t>Authorization (040</w:t>
      </w:r>
      <w:r w:rsidRPr="006104E8">
        <w:rPr>
          <w:rFonts w:ascii="Times New Roman" w:eastAsia="Aptos" w:hAnsi="Times New Roman" w:cs="Times New Roman"/>
          <w:kern w:val="2"/>
          <w:sz w:val="24"/>
          <w:szCs w:val="24"/>
          <w14:ligatures w14:val="standardContextual"/>
        </w:rPr>
        <w:t xml:space="preserve">): Older Americans Act of 1965, Title III, Parts A and F, Public Law 89-73, as amended; Public Law 90-42, 81 Stat. 106; Public Law 91-69, 83 Stat. 108; Public Law 93-29, 87 Stat. 30; Public Law 93-351, 88 Stat. 357; Public Law 94-135, 89 Stat. 713; Public Law 95-65, 91 Stat. 269; Public Law 95-478, 92 Stat. 1513; Public Law 97-115, 95 Stat. 1595; Public Law 98-459, 98 Stat. 1767; Public Law 100-175, 101 Stat. 926; Section 705, Public Laws 100-628, 102-375 and 106-501, 42 U.S.C. 3022-3030(M). </w:t>
      </w:r>
      <w:r w:rsidRPr="006104E8">
        <w:rPr>
          <w:rFonts w:ascii="Times New Roman" w:eastAsia="Aptos" w:hAnsi="Times New Roman" w:cs="Times New Roman"/>
          <w:b/>
          <w:bCs/>
          <w:kern w:val="2"/>
          <w:sz w:val="24"/>
          <w:szCs w:val="24"/>
          <w14:ligatures w14:val="standardContextual"/>
        </w:rPr>
        <w:t>(CFDA #93.043)</w:t>
      </w:r>
    </w:p>
    <w:p w14:paraId="20EFF189" w14:textId="77777777" w:rsidR="00012A09" w:rsidRPr="006104E8" w:rsidRDefault="00012A09" w:rsidP="00012A09">
      <w:pPr>
        <w:ind w:left="720"/>
        <w:contextualSpacing/>
        <w:rPr>
          <w:rFonts w:ascii="Times New Roman" w:eastAsia="Aptos" w:hAnsi="Times New Roman" w:cs="Times New Roman"/>
          <w:kern w:val="2"/>
          <w:sz w:val="24"/>
          <w:szCs w:val="24"/>
          <w14:ligatures w14:val="standardContextual"/>
        </w:rPr>
      </w:pPr>
    </w:p>
    <w:p w14:paraId="3011CC98" w14:textId="77777777" w:rsidR="00012A09" w:rsidRPr="006104E8" w:rsidRDefault="00012A09" w:rsidP="00012A09">
      <w:pPr>
        <w:ind w:left="2160"/>
        <w:contextualSpacing/>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Authorization (040): Older Americans Act of 1965, Title III, Parts A and B, Public Law 89-73, as amended; Public Law 90-42, 81 Stat. 106; Public Law 91-69, 83 Stat. 108; Public Law 93-29, 89 Stat. 301; Public Law 93-351, 88 Stat. 357; Public Law 94-135, 89 Stat. 713; Public Law 95-65, 91 Stat. 269; Public Law 95-478, 92 Stat. 1513; Public Law 97-115, 95 Stat. 1595; Public Law 98-459, 98 Stat. 1767; Public Law 100-175; Section 705, Public Law 100-628; 42 U.S.C. 3022-</w:t>
      </w:r>
      <w:proofErr w:type="spellStart"/>
      <w:r w:rsidRPr="006104E8">
        <w:rPr>
          <w:rFonts w:ascii="Times New Roman" w:eastAsia="Aptos" w:hAnsi="Times New Roman" w:cs="Times New Roman"/>
          <w:kern w:val="2"/>
          <w:sz w:val="24"/>
          <w:szCs w:val="24"/>
          <w14:ligatures w14:val="standardContextual"/>
        </w:rPr>
        <w:t>3030d</w:t>
      </w:r>
      <w:proofErr w:type="spellEnd"/>
      <w:r w:rsidRPr="006104E8">
        <w:rPr>
          <w:rFonts w:ascii="Times New Roman" w:eastAsia="Aptos" w:hAnsi="Times New Roman" w:cs="Times New Roman"/>
          <w:kern w:val="2"/>
          <w:sz w:val="24"/>
          <w:szCs w:val="24"/>
          <w14:ligatures w14:val="standardContextual"/>
        </w:rPr>
        <w:t xml:space="preserve">; Public Law 106-501. </w:t>
      </w:r>
      <w:r w:rsidRPr="006104E8">
        <w:rPr>
          <w:rFonts w:ascii="Times New Roman" w:eastAsia="Aptos" w:hAnsi="Times New Roman" w:cs="Times New Roman"/>
          <w:b/>
          <w:bCs/>
          <w:kern w:val="2"/>
          <w:sz w:val="24"/>
          <w:szCs w:val="24"/>
          <w14:ligatures w14:val="standardContextual"/>
        </w:rPr>
        <w:t>(CFDA # 93.044)</w:t>
      </w:r>
    </w:p>
    <w:p w14:paraId="35E2A30F" w14:textId="77777777" w:rsidR="00012A09" w:rsidRPr="006104E8" w:rsidRDefault="00012A09" w:rsidP="00012A09">
      <w:pPr>
        <w:ind w:left="720"/>
        <w:contextualSpacing/>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 xml:space="preserve"> </w:t>
      </w:r>
    </w:p>
    <w:p w14:paraId="529646FF" w14:textId="77777777" w:rsidR="00012A09" w:rsidRPr="006104E8" w:rsidRDefault="00012A09" w:rsidP="00012A09">
      <w:pPr>
        <w:ind w:left="2160"/>
        <w:contextualSpacing/>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b/>
          <w:bCs/>
          <w:kern w:val="2"/>
          <w:sz w:val="24"/>
          <w:szCs w:val="24"/>
          <w14:ligatures w14:val="standardContextual"/>
        </w:rPr>
        <w:t>Authorization (040)</w:t>
      </w:r>
      <w:r w:rsidRPr="006104E8">
        <w:rPr>
          <w:rFonts w:ascii="Times New Roman" w:eastAsia="Aptos" w:hAnsi="Times New Roman" w:cs="Times New Roman"/>
          <w:kern w:val="2"/>
          <w:sz w:val="24"/>
          <w:szCs w:val="24"/>
          <w14:ligatures w14:val="standardContextual"/>
        </w:rPr>
        <w:t xml:space="preserve">: Older Americans Act of 1965, Parts A and C, Public Law 89-73, as amended; Public Law 90-42, 81 Stat. 106; Public Law 91-69, 85. 108; Public Law 92-258, 86 Stat. 88; Public Law 93-87 Stat. 301; Public Law 93-351, 88 Stat. 357; Public Law 94-135, 89; Stat. 713; Public Law 95-65, 91 Stat. 269; Public Law 95-478, 92 Stat. 513; Public law 97-115, 95 Stat. 1595; Public Law 98-459, 98 Stat. 1767; Title III, Part C, Public Law 100-175; Public Law 100-628; 42 U.S.C. </w:t>
      </w:r>
      <w:proofErr w:type="spellStart"/>
      <w:r w:rsidRPr="006104E8">
        <w:rPr>
          <w:rFonts w:ascii="Times New Roman" w:eastAsia="Aptos" w:hAnsi="Times New Roman" w:cs="Times New Roman"/>
          <w:kern w:val="2"/>
          <w:sz w:val="24"/>
          <w:szCs w:val="24"/>
          <w14:ligatures w14:val="standardContextual"/>
        </w:rPr>
        <w:t>3030e-3030g</w:t>
      </w:r>
      <w:proofErr w:type="spellEnd"/>
      <w:r w:rsidRPr="006104E8">
        <w:rPr>
          <w:rFonts w:ascii="Times New Roman" w:eastAsia="Aptos" w:hAnsi="Times New Roman" w:cs="Times New Roman"/>
          <w:kern w:val="2"/>
          <w:sz w:val="24"/>
          <w:szCs w:val="24"/>
          <w14:ligatures w14:val="standardContextual"/>
        </w:rPr>
        <w:t xml:space="preserve">; Public Law 102-375; Public Law 106-501. </w:t>
      </w:r>
      <w:r w:rsidRPr="006104E8">
        <w:rPr>
          <w:rFonts w:ascii="Times New Roman" w:eastAsia="Aptos" w:hAnsi="Times New Roman" w:cs="Times New Roman"/>
          <w:b/>
          <w:bCs/>
          <w:kern w:val="2"/>
          <w:sz w:val="24"/>
          <w:szCs w:val="24"/>
          <w14:ligatures w14:val="standardContextual"/>
        </w:rPr>
        <w:t>(CFDA# 93.045)</w:t>
      </w:r>
    </w:p>
    <w:p w14:paraId="6A2E8897" w14:textId="77777777" w:rsidR="00012A09" w:rsidRPr="006104E8" w:rsidRDefault="00012A09" w:rsidP="00012A09">
      <w:pPr>
        <w:ind w:left="720"/>
        <w:contextualSpacing/>
        <w:rPr>
          <w:rFonts w:ascii="Times New Roman" w:eastAsia="Aptos" w:hAnsi="Times New Roman" w:cs="Times New Roman"/>
          <w:kern w:val="2"/>
          <w:sz w:val="24"/>
          <w:szCs w:val="24"/>
          <w14:ligatures w14:val="standardContextual"/>
        </w:rPr>
      </w:pPr>
    </w:p>
    <w:p w14:paraId="163AEE89" w14:textId="77777777" w:rsidR="00012A09" w:rsidRPr="006104E8" w:rsidRDefault="00012A09" w:rsidP="00012A09">
      <w:pPr>
        <w:ind w:left="2160"/>
        <w:contextualSpacing/>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b/>
          <w:bCs/>
          <w:kern w:val="2"/>
          <w:sz w:val="24"/>
          <w:szCs w:val="24"/>
          <w14:ligatures w14:val="standardContextual"/>
        </w:rPr>
        <w:t>Authorization (040)</w:t>
      </w:r>
      <w:r w:rsidRPr="006104E8">
        <w:rPr>
          <w:rFonts w:ascii="Times New Roman" w:eastAsia="Aptos" w:hAnsi="Times New Roman" w:cs="Times New Roman"/>
          <w:kern w:val="2"/>
          <w:sz w:val="24"/>
          <w:szCs w:val="24"/>
          <w14:ligatures w14:val="standardContextual"/>
        </w:rPr>
        <w:t xml:space="preserve">: Older Americans Act, as amended, Public Law 106- 501, Title III, Part E. </w:t>
      </w:r>
      <w:r w:rsidRPr="006104E8">
        <w:rPr>
          <w:rFonts w:ascii="Times New Roman" w:eastAsia="Aptos" w:hAnsi="Times New Roman" w:cs="Times New Roman"/>
          <w:b/>
          <w:bCs/>
          <w:kern w:val="2"/>
          <w:sz w:val="24"/>
          <w:szCs w:val="24"/>
          <w14:ligatures w14:val="standardContextual"/>
        </w:rPr>
        <w:t>(CFDA # 93.052)</w:t>
      </w:r>
    </w:p>
    <w:p w14:paraId="6DDDC3E6" w14:textId="77777777" w:rsidR="00012A09" w:rsidRPr="006104E8" w:rsidRDefault="00012A09" w:rsidP="00012A09">
      <w:pPr>
        <w:ind w:left="720"/>
        <w:contextualSpacing/>
        <w:rPr>
          <w:rFonts w:ascii="Times New Roman" w:eastAsia="Aptos" w:hAnsi="Times New Roman" w:cs="Times New Roman"/>
          <w:kern w:val="2"/>
          <w:sz w:val="24"/>
          <w:szCs w:val="24"/>
          <w14:ligatures w14:val="standardContextual"/>
        </w:rPr>
      </w:pPr>
    </w:p>
    <w:p w14:paraId="6FB14F5B" w14:textId="77777777" w:rsidR="00012A09" w:rsidRPr="006104E8" w:rsidRDefault="00012A09" w:rsidP="00012A09">
      <w:pPr>
        <w:ind w:left="2160"/>
        <w:contextualSpacing/>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b/>
          <w:bCs/>
          <w:kern w:val="2"/>
          <w:sz w:val="24"/>
          <w:szCs w:val="24"/>
          <w14:ligatures w14:val="standardContextual"/>
        </w:rPr>
        <w:t>Authorization (040)</w:t>
      </w:r>
      <w:r w:rsidRPr="006104E8">
        <w:rPr>
          <w:rFonts w:ascii="Times New Roman" w:eastAsia="Aptos" w:hAnsi="Times New Roman" w:cs="Times New Roman"/>
          <w:kern w:val="2"/>
          <w:sz w:val="24"/>
          <w:szCs w:val="24"/>
          <w14:ligatures w14:val="standardContextual"/>
        </w:rPr>
        <w:t xml:space="preserve">: Older Americans Act of 1965, Parts A and C, Public Law 89-73, as amended; Public Law 90-42, 81 Stat. 106; Public Law 91-69, 85 Stat. 108; Public Law 92-258, 86 Stat. 88; Public Law 93-87 Stat. 301; Public Law 93-351, 88 Stat 357; Public Law 94-135, 89 Stat 713; Public Law 95-65, 91 Stat 269; Public Law 94-478, 92 Stat 513; Public Law 97-115, 95 Stat 1595; Public Law 98-459, 98 Stat 1767; Title III, Part C, Public Law 100-175; Public Law 100-628; 42 U.S.C. </w:t>
      </w:r>
      <w:proofErr w:type="spellStart"/>
      <w:r w:rsidRPr="006104E8">
        <w:rPr>
          <w:rFonts w:ascii="Times New Roman" w:eastAsia="Aptos" w:hAnsi="Times New Roman" w:cs="Times New Roman"/>
          <w:kern w:val="2"/>
          <w:sz w:val="24"/>
          <w:szCs w:val="24"/>
          <w14:ligatures w14:val="standardContextual"/>
        </w:rPr>
        <w:t>3030e-3030g</w:t>
      </w:r>
      <w:proofErr w:type="spellEnd"/>
      <w:r w:rsidRPr="006104E8">
        <w:rPr>
          <w:rFonts w:ascii="Times New Roman" w:eastAsia="Aptos" w:hAnsi="Times New Roman" w:cs="Times New Roman"/>
          <w:kern w:val="2"/>
          <w:sz w:val="24"/>
          <w:szCs w:val="24"/>
          <w14:ligatures w14:val="standardContextual"/>
        </w:rPr>
        <w:t xml:space="preserve">; Public Law 102-375; Public Law 106-501; Public Law 114-144 </w:t>
      </w:r>
      <w:r w:rsidRPr="006104E8">
        <w:rPr>
          <w:rFonts w:ascii="Times New Roman" w:eastAsia="Aptos" w:hAnsi="Times New Roman" w:cs="Times New Roman"/>
          <w:b/>
          <w:bCs/>
          <w:kern w:val="2"/>
          <w:sz w:val="24"/>
          <w:szCs w:val="24"/>
          <w14:ligatures w14:val="standardContextual"/>
        </w:rPr>
        <w:t>(CFDA # 93.053)</w:t>
      </w:r>
    </w:p>
    <w:p w14:paraId="003E3931" w14:textId="77777777" w:rsidR="00012A09" w:rsidRPr="006104E8" w:rsidRDefault="00012A09" w:rsidP="00012A09">
      <w:pPr>
        <w:ind w:left="2160" w:hanging="1440"/>
        <w:contextualSpacing/>
        <w:rPr>
          <w:rFonts w:ascii="Times New Roman" w:eastAsia="Aptos" w:hAnsi="Times New Roman" w:cs="Times New Roman"/>
          <w:kern w:val="2"/>
          <w:sz w:val="24"/>
          <w:szCs w:val="24"/>
          <w14:ligatures w14:val="standardContextual"/>
        </w:rPr>
      </w:pPr>
      <w:proofErr w:type="spellStart"/>
      <w:r w:rsidRPr="006104E8">
        <w:rPr>
          <w:rFonts w:ascii="Times New Roman" w:eastAsia="Aptos" w:hAnsi="Times New Roman" w:cs="Times New Roman"/>
          <w:kern w:val="2"/>
          <w:sz w:val="24"/>
          <w:szCs w:val="24"/>
          <w14:ligatures w14:val="standardContextual"/>
        </w:rPr>
        <w:t>SSBG</w:t>
      </w:r>
      <w:proofErr w:type="spellEnd"/>
      <w:r w:rsidRPr="006104E8">
        <w:rPr>
          <w:rFonts w:ascii="Times New Roman" w:eastAsia="Aptos" w:hAnsi="Times New Roman" w:cs="Times New Roman"/>
          <w:kern w:val="2"/>
          <w:sz w:val="24"/>
          <w:szCs w:val="24"/>
          <w14:ligatures w14:val="standardContextual"/>
        </w:rPr>
        <w:tab/>
        <w:t xml:space="preserve">Authorization (040): Social Security Act, Title XX, as amended; Omnibus Budget Reconciliation Act of 1981, as amended, Public Law 97-35; Jobs Training Bill, Public Law 98-8 and 473; Medicaid and Medicare Patient and Program Act of 1987; Omnibus Budget Reconciliation Act of 1987, Public Law 100-203; Family Support Act of 1998, Public Law 100-485; Omnibus Budget Reconciliation Act of 1993, Public Law 106-66, 42 U.S.C. 1397 ET seq. </w:t>
      </w:r>
      <w:r w:rsidRPr="006104E8">
        <w:rPr>
          <w:rFonts w:ascii="Times New Roman" w:eastAsia="Aptos" w:hAnsi="Times New Roman" w:cs="Times New Roman"/>
          <w:b/>
          <w:bCs/>
          <w:kern w:val="2"/>
          <w:sz w:val="24"/>
          <w:szCs w:val="24"/>
          <w14:ligatures w14:val="standardContextual"/>
        </w:rPr>
        <w:t>(CFDA # 93.667)</w:t>
      </w:r>
    </w:p>
    <w:p w14:paraId="6E24CC43" w14:textId="77777777" w:rsidR="00012A09" w:rsidRPr="006104E8" w:rsidRDefault="00012A09" w:rsidP="00012A09">
      <w:pPr>
        <w:ind w:left="720"/>
        <w:contextualSpacing/>
        <w:rPr>
          <w:rFonts w:ascii="Times New Roman" w:eastAsia="Aptos" w:hAnsi="Times New Roman" w:cs="Times New Roman"/>
          <w:kern w:val="2"/>
          <w:sz w:val="24"/>
          <w:szCs w:val="24"/>
          <w14:ligatures w14:val="standardContextual"/>
        </w:rPr>
      </w:pPr>
    </w:p>
    <w:p w14:paraId="14BD20C7" w14:textId="77777777" w:rsidR="00012A09" w:rsidRPr="006104E8" w:rsidRDefault="00012A09" w:rsidP="00012A09">
      <w:pPr>
        <w:ind w:left="2160" w:hanging="1440"/>
        <w:contextualSpacing/>
        <w:rPr>
          <w:rFonts w:ascii="Times New Roman" w:eastAsia="Aptos" w:hAnsi="Times New Roman" w:cs="Times New Roman"/>
          <w:b/>
          <w:bCs/>
          <w:kern w:val="2"/>
          <w:sz w:val="24"/>
          <w:szCs w:val="24"/>
          <w14:ligatures w14:val="standardContextual"/>
        </w:rPr>
      </w:pPr>
      <w:r w:rsidRPr="006104E8">
        <w:rPr>
          <w:rFonts w:ascii="Times New Roman" w:eastAsia="Aptos" w:hAnsi="Times New Roman" w:cs="Times New Roman"/>
          <w:kern w:val="2"/>
          <w:sz w:val="24"/>
          <w:szCs w:val="24"/>
          <w14:ligatures w14:val="standardContextual"/>
        </w:rPr>
        <w:t>MFP</w:t>
      </w:r>
      <w:r w:rsidRPr="006104E8">
        <w:rPr>
          <w:rFonts w:ascii="Times New Roman" w:eastAsia="Aptos" w:hAnsi="Times New Roman" w:cs="Times New Roman"/>
          <w:kern w:val="2"/>
          <w:sz w:val="24"/>
          <w:szCs w:val="24"/>
          <w14:ligatures w14:val="standardContextual"/>
        </w:rPr>
        <w:tab/>
        <w:t xml:space="preserve">Authorization (040): Section 6071, Deficit Reduction Act of 2005, Public Law 109-171; Section 2403, Affordable Care Act, Public Law 111-148. </w:t>
      </w:r>
      <w:r w:rsidRPr="006104E8">
        <w:rPr>
          <w:rFonts w:ascii="Times New Roman" w:eastAsia="Aptos" w:hAnsi="Times New Roman" w:cs="Times New Roman"/>
          <w:b/>
          <w:bCs/>
          <w:kern w:val="2"/>
          <w:sz w:val="24"/>
          <w:szCs w:val="24"/>
          <w14:ligatures w14:val="standardContextual"/>
        </w:rPr>
        <w:t>(CFDA # 93.791)</w:t>
      </w:r>
    </w:p>
    <w:p w14:paraId="369F2C83" w14:textId="77777777" w:rsidR="00012A09" w:rsidRPr="006104E8" w:rsidRDefault="00012A09" w:rsidP="00012A09">
      <w:pPr>
        <w:rPr>
          <w:rFonts w:ascii="Times New Roman" w:eastAsia="Aptos" w:hAnsi="Times New Roman" w:cs="Times New Roman"/>
          <w:b/>
          <w:bCs/>
          <w:kern w:val="2"/>
          <w:sz w:val="24"/>
          <w:szCs w:val="24"/>
          <w14:ligatures w14:val="standardContextual"/>
        </w:rPr>
      </w:pPr>
    </w:p>
    <w:p w14:paraId="137B7C9A" w14:textId="77777777" w:rsidR="00012A09" w:rsidRPr="006104E8" w:rsidRDefault="00012A09" w:rsidP="00012A09">
      <w:pPr>
        <w:numPr>
          <w:ilvl w:val="0"/>
          <w:numId w:val="162"/>
        </w:numPr>
        <w:spacing w:after="160" w:line="259" w:lineRule="auto"/>
        <w:contextualSpacing/>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u w:val="single"/>
          <w14:ligatures w14:val="standardContextual"/>
        </w:rPr>
        <w:t>2 CFR § 200.331 Requirements for Pass-through Entities</w:t>
      </w:r>
      <w:r w:rsidRPr="006104E8">
        <w:rPr>
          <w:rFonts w:ascii="Times New Roman" w:eastAsia="Aptos" w:hAnsi="Times New Roman" w:cs="Times New Roman"/>
          <w:kern w:val="2"/>
          <w:sz w:val="24"/>
          <w:szCs w:val="24"/>
          <w14:ligatures w14:val="standardContextual"/>
        </w:rPr>
        <w:t>: Subrecipient Federal Grant Award Information is enclosed. when federal funds are the source of the grant award to the sub recipient. Notwithstanding Paragraph 112 of this Agreement, this Annex may be updated by the COMMISSION from time to time which shall not be considered an Agreement modification/alteration requiring execution by the parties.</w:t>
      </w:r>
    </w:p>
    <w:p w14:paraId="0367DFB7" w14:textId="77777777" w:rsidR="00012A09" w:rsidRPr="006104E8" w:rsidRDefault="00012A09" w:rsidP="00012A09">
      <w:pPr>
        <w:ind w:left="720"/>
        <w:contextualSpacing/>
        <w:rPr>
          <w:rFonts w:ascii="Times New Roman" w:eastAsia="Aptos" w:hAnsi="Times New Roman" w:cs="Times New Roman"/>
          <w:kern w:val="2"/>
          <w:sz w:val="24"/>
          <w:szCs w:val="24"/>
          <w14:ligatures w14:val="standardContextual"/>
        </w:rPr>
      </w:pPr>
    </w:p>
    <w:p w14:paraId="42FE12B2" w14:textId="77777777" w:rsidR="00012A09" w:rsidRPr="006104E8" w:rsidRDefault="00012A09" w:rsidP="00012A09">
      <w:pPr>
        <w:numPr>
          <w:ilvl w:val="0"/>
          <w:numId w:val="162"/>
        </w:numPr>
        <w:spacing w:after="160" w:line="259" w:lineRule="auto"/>
        <w:contextualSpacing/>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u w:val="single"/>
          <w14:ligatures w14:val="standardContextual"/>
        </w:rPr>
        <w:t>Procurement Standards</w:t>
      </w:r>
      <w:r w:rsidRPr="006104E8">
        <w:rPr>
          <w:rFonts w:ascii="Times New Roman" w:eastAsia="Aptos" w:hAnsi="Times New Roman" w:cs="Times New Roman"/>
          <w:kern w:val="2"/>
          <w:sz w:val="24"/>
          <w:szCs w:val="24"/>
          <w14:ligatures w14:val="standardContextual"/>
        </w:rPr>
        <w:t>: When federal funds are included in the Agreement, SUB-RECIPIENT shall adhere to the Procurement Standards as set forth in 2 CFR § 200.318 through § 200.331.</w:t>
      </w:r>
    </w:p>
    <w:p w14:paraId="28201EBE" w14:textId="77777777" w:rsidR="00012A09" w:rsidRPr="006104E8" w:rsidRDefault="00012A09" w:rsidP="00012A09">
      <w:pPr>
        <w:ind w:left="720"/>
        <w:contextualSpacing/>
        <w:rPr>
          <w:rFonts w:ascii="Times New Roman" w:eastAsia="Aptos" w:hAnsi="Times New Roman" w:cs="Times New Roman"/>
          <w:kern w:val="2"/>
          <w:sz w:val="24"/>
          <w:szCs w:val="24"/>
          <w14:ligatures w14:val="standardContextual"/>
        </w:rPr>
      </w:pPr>
    </w:p>
    <w:p w14:paraId="73481DF6" w14:textId="77777777" w:rsidR="00012A09" w:rsidRPr="006104E8" w:rsidRDefault="00012A09" w:rsidP="00012A09">
      <w:pPr>
        <w:numPr>
          <w:ilvl w:val="0"/>
          <w:numId w:val="162"/>
        </w:numPr>
        <w:spacing w:after="160" w:line="259" w:lineRule="auto"/>
        <w:contextualSpacing/>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u w:val="single"/>
          <w14:ligatures w14:val="standardContextual"/>
        </w:rPr>
        <w:t>Compliance with Federal and State Immigration Laws</w:t>
      </w:r>
      <w:r w:rsidRPr="006104E8">
        <w:rPr>
          <w:rFonts w:ascii="Times New Roman" w:eastAsia="Aptos" w:hAnsi="Times New Roman" w:cs="Times New Roman"/>
          <w:kern w:val="2"/>
          <w:sz w:val="24"/>
          <w:szCs w:val="24"/>
          <w14:ligatures w14:val="standardContextual"/>
        </w:rPr>
        <w:t>: SUB-RECIPIENT agrees that SUB-RECIPIENT complies with O.C.G.A. §13-10-90 et seq. regarding security and immigration compliance, and that SUB-RECIPIENT has registered with, is authorized to use, uses, and will continue to use the federal work authorization program. SUB-RECIPIENT also agrees that throughout the performance of this Agreement, including renewal options, if any, exercised by the COMMISSION, SUB-RECIPIENT will remain in full compliance with all federal and state immigration laws, including but not limited to O.C.G.A. §13-10-91.</w:t>
      </w:r>
    </w:p>
    <w:p w14:paraId="30B25663" w14:textId="77777777" w:rsidR="00012A09" w:rsidRPr="006104E8" w:rsidRDefault="00012A09" w:rsidP="00012A09">
      <w:pPr>
        <w:ind w:left="720"/>
        <w:contextualSpacing/>
        <w:rPr>
          <w:rFonts w:ascii="Times New Roman" w:eastAsia="Aptos" w:hAnsi="Times New Roman" w:cs="Times New Roman"/>
          <w:kern w:val="2"/>
          <w:sz w:val="24"/>
          <w:szCs w:val="24"/>
          <w14:ligatures w14:val="standardContextual"/>
        </w:rPr>
      </w:pPr>
    </w:p>
    <w:p w14:paraId="44A8DCB8" w14:textId="77777777" w:rsidR="00012A09" w:rsidRPr="006104E8" w:rsidRDefault="00012A09" w:rsidP="00012A09">
      <w:pPr>
        <w:ind w:left="720"/>
        <w:contextualSpacing/>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SUB-RECIPIENT certifies by signing and providing the sworn affidavit titled Security and Immigration Affidavits, attached hereto, that SUB-RECIPIENT will comply with O.C.G.A. Sec. §13-10-90 et seq., and will certify the same upon the exercise of each renewal option, if any, by the COMMISSION. Furthermore, SUB-RECIPIENT agrees to include the provisions contained in the foregoing paragraph in each sub-Agreement and other agreements for services hereunder, require and obtain a sworn affidavit in the applicable format set forth in the Annex titled Security and Immigration Affidavits at the initiation of and throughout the Agreement period, and retain the affidavit(s) in accordance with the record retention requirements of this Agreement.</w:t>
      </w:r>
    </w:p>
    <w:p w14:paraId="1D2866FF" w14:textId="77777777" w:rsidR="00012A09" w:rsidRPr="006104E8" w:rsidRDefault="00012A09" w:rsidP="00012A09">
      <w:pPr>
        <w:ind w:left="720"/>
        <w:contextualSpacing/>
        <w:rPr>
          <w:rFonts w:ascii="Times New Roman" w:eastAsia="Aptos" w:hAnsi="Times New Roman" w:cs="Times New Roman"/>
          <w:kern w:val="2"/>
          <w:sz w:val="24"/>
          <w:szCs w:val="24"/>
          <w14:ligatures w14:val="standardContextual"/>
        </w:rPr>
      </w:pPr>
    </w:p>
    <w:p w14:paraId="32040A8C" w14:textId="77777777" w:rsidR="00012A09" w:rsidRPr="006104E8" w:rsidRDefault="00012A09" w:rsidP="00012A09">
      <w:pPr>
        <w:numPr>
          <w:ilvl w:val="0"/>
          <w:numId w:val="162"/>
        </w:numPr>
        <w:spacing w:after="160" w:line="259" w:lineRule="auto"/>
        <w:contextualSpacing/>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u w:val="single"/>
          <w14:ligatures w14:val="standardContextual"/>
        </w:rPr>
        <w:t>Sub-Recipient Employee Whistleblower rights and requirement to inform employees of whistleblower rights</w:t>
      </w:r>
      <w:r w:rsidRPr="006104E8">
        <w:rPr>
          <w:rFonts w:ascii="Times New Roman" w:eastAsia="Aptos" w:hAnsi="Times New Roman" w:cs="Times New Roman"/>
          <w:kern w:val="2"/>
          <w:sz w:val="24"/>
          <w:szCs w:val="24"/>
          <w14:ligatures w14:val="standardContextual"/>
        </w:rPr>
        <w:t>: (a) This Agreement and employees working on this Agreement will be subject to the whistleblower rights and remedies in the pilot program on Sub-Recipient employee whistleblower protections established at 41 U.S.C. 4712 by § 828 of the National Defense Authorization Act for Fiscal Year 2013 Pub. L. 112-239 and FAR 3.908. (b) The SUB-RECIPIENT shall inform its employees in writing, in the predominant language of the workforce, of employee whistleblower rights and protections under 41 U.S.C. 4712, as described in § 3.908 of the Federal Acquisition Regulation. (c) The SUB-RECIPIENT shall insert the substance of this clause, including this paragraph (c), in all sub-Agreements over the simplified acquisition threshold.</w:t>
      </w:r>
    </w:p>
    <w:p w14:paraId="60156264" w14:textId="77777777" w:rsidR="00012A09" w:rsidRPr="006104E8" w:rsidRDefault="00012A09" w:rsidP="00012A09">
      <w:pPr>
        <w:ind w:left="720"/>
        <w:contextualSpacing/>
        <w:rPr>
          <w:rFonts w:ascii="Times New Roman" w:eastAsia="Aptos" w:hAnsi="Times New Roman" w:cs="Times New Roman"/>
          <w:kern w:val="2"/>
          <w:sz w:val="24"/>
          <w:szCs w:val="24"/>
          <w14:ligatures w14:val="standardContextual"/>
        </w:rPr>
      </w:pPr>
    </w:p>
    <w:p w14:paraId="2F6C85BF" w14:textId="77777777" w:rsidR="00012A09" w:rsidRPr="006104E8" w:rsidRDefault="00012A09" w:rsidP="00012A09">
      <w:pPr>
        <w:numPr>
          <w:ilvl w:val="0"/>
          <w:numId w:val="162"/>
        </w:numPr>
        <w:spacing w:after="160" w:line="259" w:lineRule="auto"/>
        <w:contextualSpacing/>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u w:val="single"/>
          <w14:ligatures w14:val="standardContextual"/>
        </w:rPr>
        <w:t>No boycott of Israel</w:t>
      </w:r>
      <w:r w:rsidRPr="006104E8">
        <w:rPr>
          <w:rFonts w:ascii="Times New Roman" w:eastAsia="Aptos" w:hAnsi="Times New Roman" w:cs="Times New Roman"/>
          <w:kern w:val="2"/>
          <w:sz w:val="24"/>
          <w:szCs w:val="24"/>
          <w14:ligatures w14:val="standardContextual"/>
        </w:rPr>
        <w:t>: SUB-RECIPIENT certifies that SUB-RECIPIENT is not currently engaged in and agrees for the duration of this Agreement not to engage in a boycott of Israel, as defined in O.C.G.A. 50-5-85.</w:t>
      </w:r>
    </w:p>
    <w:p w14:paraId="7153CE0B" w14:textId="77777777" w:rsidR="00012A09" w:rsidRPr="006104E8" w:rsidRDefault="00012A09" w:rsidP="00012A09">
      <w:pPr>
        <w:rPr>
          <w:rFonts w:ascii="Times New Roman" w:eastAsia="Aptos" w:hAnsi="Times New Roman" w:cs="Times New Roman"/>
          <w:kern w:val="2"/>
          <w:sz w:val="24"/>
          <w:szCs w:val="24"/>
          <w14:ligatures w14:val="standardContextual"/>
        </w:rPr>
      </w:pPr>
    </w:p>
    <w:p w14:paraId="37147E26" w14:textId="77777777" w:rsidR="00012A09" w:rsidRPr="006104E8" w:rsidRDefault="00012A09" w:rsidP="00012A09">
      <w:pPr>
        <w:rPr>
          <w:rFonts w:ascii="Times New Roman" w:eastAsia="Aptos" w:hAnsi="Times New Roman" w:cs="Times New Roman"/>
          <w:b/>
          <w:bCs/>
          <w:kern w:val="2"/>
          <w:sz w:val="24"/>
          <w:szCs w:val="24"/>
          <w14:ligatures w14:val="standardContextual"/>
        </w:rPr>
      </w:pPr>
      <w:r w:rsidRPr="006104E8">
        <w:rPr>
          <w:rFonts w:ascii="Times New Roman" w:eastAsia="Aptos" w:hAnsi="Times New Roman" w:cs="Times New Roman"/>
          <w:b/>
          <w:bCs/>
          <w:kern w:val="2"/>
          <w:sz w:val="24"/>
          <w:szCs w:val="24"/>
          <w14:ligatures w14:val="standardContextual"/>
        </w:rPr>
        <w:t xml:space="preserve">Para #146 </w:t>
      </w:r>
      <w:r w:rsidRPr="006104E8">
        <w:rPr>
          <w:rFonts w:ascii="Times New Roman" w:eastAsia="Aptos" w:hAnsi="Times New Roman" w:cs="Times New Roman"/>
          <w:b/>
          <w:bCs/>
          <w:kern w:val="2"/>
          <w:sz w:val="24"/>
          <w:szCs w:val="24"/>
          <w:u w:val="single"/>
          <w14:ligatures w14:val="standardContextual"/>
        </w:rPr>
        <w:t>AUDITS</w:t>
      </w:r>
      <w:r w:rsidRPr="006104E8">
        <w:rPr>
          <w:rFonts w:ascii="Times New Roman" w:eastAsia="Aptos" w:hAnsi="Times New Roman" w:cs="Times New Roman"/>
          <w:b/>
          <w:bCs/>
          <w:kern w:val="2"/>
          <w:sz w:val="24"/>
          <w:szCs w:val="24"/>
          <w14:ligatures w14:val="standardContextual"/>
        </w:rPr>
        <w:t>:</w:t>
      </w:r>
    </w:p>
    <w:p w14:paraId="28383EEA" w14:textId="77777777" w:rsidR="00012A09" w:rsidRPr="006104E8" w:rsidRDefault="00012A09" w:rsidP="00012A09">
      <w:pPr>
        <w:rPr>
          <w:rFonts w:ascii="Times New Roman" w:eastAsia="Aptos" w:hAnsi="Times New Roman" w:cs="Times New Roman"/>
          <w:kern w:val="2"/>
          <w:sz w:val="24"/>
          <w:szCs w:val="24"/>
          <w14:ligatures w14:val="standardContextual"/>
        </w:rPr>
      </w:pPr>
    </w:p>
    <w:p w14:paraId="10D258F3" w14:textId="77777777" w:rsidR="00012A09" w:rsidRPr="006104E8" w:rsidRDefault="00012A09" w:rsidP="00012A09">
      <w:pPr>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 xml:space="preserve">SUB-RECIPIENTS that expend $750,000 or more in </w:t>
      </w:r>
      <w:r w:rsidRPr="006104E8">
        <w:rPr>
          <w:rFonts w:ascii="Times New Roman" w:eastAsia="Aptos" w:hAnsi="Times New Roman" w:cs="Times New Roman"/>
          <w:b/>
          <w:bCs/>
          <w:kern w:val="2"/>
          <w:sz w:val="24"/>
          <w:szCs w:val="24"/>
          <w14:ligatures w14:val="standardContextual"/>
        </w:rPr>
        <w:t xml:space="preserve">Federal funds </w:t>
      </w:r>
      <w:r w:rsidRPr="006104E8">
        <w:rPr>
          <w:rFonts w:ascii="Times New Roman" w:eastAsia="Aptos" w:hAnsi="Times New Roman" w:cs="Times New Roman"/>
          <w:kern w:val="2"/>
          <w:sz w:val="24"/>
          <w:szCs w:val="24"/>
          <w14:ligatures w14:val="standardContextual"/>
        </w:rPr>
        <w:t xml:space="preserve">during their fiscal year agree to have a </w:t>
      </w:r>
      <w:r w:rsidRPr="006104E8">
        <w:rPr>
          <w:rFonts w:ascii="Times New Roman" w:eastAsia="Aptos" w:hAnsi="Times New Roman" w:cs="Times New Roman"/>
          <w:b/>
          <w:bCs/>
          <w:kern w:val="2"/>
          <w:sz w:val="24"/>
          <w:szCs w:val="24"/>
          <w14:ligatures w14:val="standardContextual"/>
        </w:rPr>
        <w:t xml:space="preserve">single entity-wide audit </w:t>
      </w:r>
      <w:r w:rsidRPr="006104E8">
        <w:rPr>
          <w:rFonts w:ascii="Times New Roman" w:eastAsia="Aptos" w:hAnsi="Times New Roman" w:cs="Times New Roman"/>
          <w:kern w:val="2"/>
          <w:sz w:val="24"/>
          <w:szCs w:val="24"/>
          <w14:ligatures w14:val="standardContextual"/>
        </w:rPr>
        <w:t xml:space="preserve">conducted for that year in accordance with the provisions 2 CFR Part 200, Subpart F, entitled Audit Requirements. For additional information regarding external entities audit standards and sanctions, see the </w:t>
      </w:r>
      <w:r w:rsidRPr="006104E8">
        <w:rPr>
          <w:rFonts w:ascii="Times New Roman" w:eastAsia="Aptos" w:hAnsi="Times New Roman" w:cs="Times New Roman"/>
          <w:kern w:val="2"/>
          <w:sz w:val="24"/>
          <w:szCs w:val="24"/>
          <w:u w:val="single"/>
          <w14:ligatures w14:val="standardContextual"/>
        </w:rPr>
        <w:t>Department of Human Services On-Line Directives Information System POL 1750, External Entities audit Standards and Sanctions</w:t>
      </w:r>
      <w:r w:rsidRPr="006104E8">
        <w:rPr>
          <w:rFonts w:ascii="Times New Roman" w:eastAsia="Aptos" w:hAnsi="Times New Roman" w:cs="Times New Roman"/>
          <w:kern w:val="2"/>
          <w:sz w:val="24"/>
          <w:szCs w:val="24"/>
          <w14:ligatures w14:val="standardContextual"/>
        </w:rPr>
        <w:t>.</w:t>
      </w:r>
    </w:p>
    <w:p w14:paraId="70AB0FC2" w14:textId="77777777" w:rsidR="00012A09" w:rsidRPr="006104E8" w:rsidRDefault="00012A09" w:rsidP="00012A09">
      <w:pPr>
        <w:rPr>
          <w:rFonts w:ascii="Times New Roman" w:eastAsia="Aptos" w:hAnsi="Times New Roman" w:cs="Times New Roman"/>
          <w:kern w:val="2"/>
          <w:sz w:val="24"/>
          <w:szCs w:val="24"/>
          <w14:ligatures w14:val="standardContextual"/>
        </w:rPr>
      </w:pPr>
    </w:p>
    <w:p w14:paraId="6D886921" w14:textId="77777777" w:rsidR="00012A09" w:rsidRPr="006104E8" w:rsidRDefault="00012A09" w:rsidP="00012A09">
      <w:pPr>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 xml:space="preserve">SUB-RECIPIENTS expending $750,000 in Federal funds and/or more than $100,000 in </w:t>
      </w:r>
      <w:r w:rsidRPr="006104E8">
        <w:rPr>
          <w:rFonts w:ascii="Times New Roman" w:eastAsia="Aptos" w:hAnsi="Times New Roman" w:cs="Times New Roman"/>
          <w:b/>
          <w:bCs/>
          <w:kern w:val="2"/>
          <w:sz w:val="24"/>
          <w:szCs w:val="24"/>
          <w14:ligatures w14:val="standardContextual"/>
        </w:rPr>
        <w:t>State funds</w:t>
      </w:r>
      <w:r w:rsidRPr="006104E8">
        <w:rPr>
          <w:rFonts w:ascii="Times New Roman" w:eastAsia="Aptos" w:hAnsi="Times New Roman" w:cs="Times New Roman"/>
          <w:kern w:val="2"/>
          <w:sz w:val="24"/>
          <w:szCs w:val="24"/>
          <w14:ligatures w14:val="standardContextual"/>
        </w:rPr>
        <w:t xml:space="preserve"> during their fiscal year agree to have an </w:t>
      </w:r>
      <w:r w:rsidRPr="006104E8">
        <w:rPr>
          <w:rFonts w:ascii="Times New Roman" w:eastAsia="Aptos" w:hAnsi="Times New Roman" w:cs="Times New Roman"/>
          <w:b/>
          <w:bCs/>
          <w:kern w:val="2"/>
          <w:sz w:val="24"/>
          <w:szCs w:val="24"/>
          <w14:ligatures w14:val="standardContextual"/>
        </w:rPr>
        <w:t>entity-wide audit</w:t>
      </w:r>
      <w:r w:rsidRPr="006104E8">
        <w:rPr>
          <w:rFonts w:ascii="Times New Roman" w:eastAsia="Aptos" w:hAnsi="Times New Roman" w:cs="Times New Roman"/>
          <w:kern w:val="2"/>
          <w:sz w:val="24"/>
          <w:szCs w:val="24"/>
          <w14:ligatures w14:val="standardContextual"/>
        </w:rPr>
        <w:t xml:space="preserve"> conducted for that year in accordance with Generally Accepted Auditing Standards issued by the American Institute of Certified Public Accountants. For additional information regarding external entities audit standards and sanctions, see the </w:t>
      </w:r>
      <w:r w:rsidRPr="006104E8">
        <w:rPr>
          <w:rFonts w:ascii="Times New Roman" w:eastAsia="Aptos" w:hAnsi="Times New Roman" w:cs="Times New Roman"/>
          <w:kern w:val="2"/>
          <w:sz w:val="24"/>
          <w:szCs w:val="24"/>
          <w:u w:val="single"/>
          <w14:ligatures w14:val="standardContextual"/>
        </w:rPr>
        <w:t>Department of Human Services On-Line Directives Information System POL 1750, External Entities audit Standards and Sanctions</w:t>
      </w:r>
      <w:r w:rsidRPr="006104E8">
        <w:rPr>
          <w:rFonts w:ascii="Times New Roman" w:eastAsia="Aptos" w:hAnsi="Times New Roman" w:cs="Times New Roman"/>
          <w:kern w:val="2"/>
          <w:sz w:val="24"/>
          <w:szCs w:val="24"/>
          <w14:ligatures w14:val="standardContextual"/>
        </w:rPr>
        <w:t>.</w:t>
      </w:r>
    </w:p>
    <w:p w14:paraId="2536074F" w14:textId="77777777" w:rsidR="00012A09" w:rsidRPr="006104E8" w:rsidRDefault="00012A09" w:rsidP="00012A09">
      <w:pPr>
        <w:rPr>
          <w:rFonts w:ascii="Times New Roman" w:eastAsia="Aptos" w:hAnsi="Times New Roman" w:cs="Times New Roman"/>
          <w:kern w:val="2"/>
          <w:sz w:val="24"/>
          <w:szCs w:val="24"/>
          <w14:ligatures w14:val="standardContextual"/>
        </w:rPr>
      </w:pPr>
    </w:p>
    <w:p w14:paraId="24C31FF7" w14:textId="77777777" w:rsidR="00012A09" w:rsidRPr="006104E8" w:rsidRDefault="00012A09" w:rsidP="00012A09">
      <w:pPr>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 xml:space="preserve">SUB-RECIPIENTS expending at least $25,000 but less than $100,000 in </w:t>
      </w:r>
      <w:r w:rsidRPr="006104E8">
        <w:rPr>
          <w:rFonts w:ascii="Times New Roman" w:eastAsia="Aptos" w:hAnsi="Times New Roman" w:cs="Times New Roman"/>
          <w:b/>
          <w:bCs/>
          <w:kern w:val="2"/>
          <w:sz w:val="24"/>
          <w:szCs w:val="24"/>
          <w14:ligatures w14:val="standardContextual"/>
        </w:rPr>
        <w:t xml:space="preserve">Federal/State funds </w:t>
      </w:r>
      <w:r w:rsidRPr="006104E8">
        <w:rPr>
          <w:rFonts w:ascii="Times New Roman" w:eastAsia="Aptos" w:hAnsi="Times New Roman" w:cs="Times New Roman"/>
          <w:kern w:val="2"/>
          <w:sz w:val="24"/>
          <w:szCs w:val="24"/>
          <w14:ligatures w14:val="standardContextual"/>
        </w:rPr>
        <w:t xml:space="preserve">during their fiscal year agree to prepare </w:t>
      </w:r>
      <w:r w:rsidRPr="006104E8">
        <w:rPr>
          <w:rFonts w:ascii="Times New Roman" w:eastAsia="Aptos" w:hAnsi="Times New Roman" w:cs="Times New Roman"/>
          <w:b/>
          <w:bCs/>
          <w:kern w:val="2"/>
          <w:sz w:val="24"/>
          <w:szCs w:val="24"/>
          <w14:ligatures w14:val="standardContextual"/>
        </w:rPr>
        <w:t>unaudited entity-wide financial statements</w:t>
      </w:r>
      <w:r w:rsidRPr="006104E8">
        <w:rPr>
          <w:rFonts w:ascii="Times New Roman" w:eastAsia="Aptos" w:hAnsi="Times New Roman" w:cs="Times New Roman"/>
          <w:kern w:val="2"/>
          <w:sz w:val="24"/>
          <w:szCs w:val="24"/>
          <w14:ligatures w14:val="standardContextual"/>
        </w:rPr>
        <w:t xml:space="preserve"> for that year. Assertions concerning the basis of financial statement preparation must be made by the president or other corporate official. For additional information regarding external entities audit standards and sanctions, see the </w:t>
      </w:r>
      <w:r w:rsidRPr="006104E8">
        <w:rPr>
          <w:rFonts w:ascii="Times New Roman" w:eastAsia="Aptos" w:hAnsi="Times New Roman" w:cs="Times New Roman"/>
          <w:kern w:val="2"/>
          <w:sz w:val="24"/>
          <w:szCs w:val="24"/>
          <w:u w:val="single"/>
          <w14:ligatures w14:val="standardContextual"/>
        </w:rPr>
        <w:t>Department of Human Services On-Line Directives Information System POL 1750, External Entities audit Standards and Sanctions</w:t>
      </w:r>
      <w:r w:rsidRPr="006104E8">
        <w:rPr>
          <w:rFonts w:ascii="Times New Roman" w:eastAsia="Aptos" w:hAnsi="Times New Roman" w:cs="Times New Roman"/>
          <w:kern w:val="2"/>
          <w:sz w:val="24"/>
          <w:szCs w:val="24"/>
          <w14:ligatures w14:val="standardContextual"/>
        </w:rPr>
        <w:t>.</w:t>
      </w:r>
    </w:p>
    <w:p w14:paraId="6CAE1E65" w14:textId="77777777" w:rsidR="00012A09" w:rsidRPr="006104E8" w:rsidRDefault="00012A09" w:rsidP="00012A09">
      <w:pPr>
        <w:rPr>
          <w:rFonts w:ascii="Times New Roman" w:eastAsia="Aptos" w:hAnsi="Times New Roman" w:cs="Times New Roman"/>
          <w:kern w:val="2"/>
          <w:sz w:val="24"/>
          <w:szCs w:val="24"/>
          <w14:ligatures w14:val="standardContextual"/>
        </w:rPr>
      </w:pPr>
    </w:p>
    <w:p w14:paraId="6ED0F675" w14:textId="77777777" w:rsidR="00012A09" w:rsidRPr="006104E8" w:rsidRDefault="00012A09" w:rsidP="00012A09">
      <w:pPr>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SUB-RECIPIENT further agrees to submit the required audit or financial statements in the quantities set forth below, within one hundred and eighty (180) days after the close of the SUB-RECIPIENT’S fiscal year:</w:t>
      </w:r>
    </w:p>
    <w:p w14:paraId="618BEAC0" w14:textId="77777777" w:rsidR="00012A09" w:rsidRPr="006104E8" w:rsidRDefault="00012A09" w:rsidP="00012A09">
      <w:pPr>
        <w:rPr>
          <w:rFonts w:ascii="Times New Roman" w:eastAsia="Aptos" w:hAnsi="Times New Roman" w:cs="Times New Roman"/>
          <w:kern w:val="2"/>
          <w:sz w:val="24"/>
          <w:szCs w:val="24"/>
          <w14:ligatures w14:val="standardContextual"/>
        </w:rPr>
      </w:pPr>
    </w:p>
    <w:p w14:paraId="4FB9B884" w14:textId="77777777" w:rsidR="00012A09" w:rsidRPr="006104E8" w:rsidRDefault="00012A09" w:rsidP="00012A09">
      <w:pPr>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ab/>
      </w:r>
      <w:r w:rsidRPr="006104E8">
        <w:rPr>
          <w:rFonts w:ascii="Times New Roman" w:eastAsia="Aptos" w:hAnsi="Times New Roman" w:cs="Times New Roman"/>
          <w:kern w:val="2"/>
          <w:sz w:val="24"/>
          <w:szCs w:val="24"/>
          <w14:ligatures w14:val="standardContextual"/>
        </w:rPr>
        <w:tab/>
      </w:r>
      <w:r w:rsidRPr="006104E8">
        <w:rPr>
          <w:rFonts w:ascii="Times New Roman" w:eastAsia="Aptos" w:hAnsi="Times New Roman" w:cs="Times New Roman"/>
          <w:kern w:val="2"/>
          <w:sz w:val="24"/>
          <w:szCs w:val="24"/>
          <w14:ligatures w14:val="standardContextual"/>
        </w:rPr>
        <w:tab/>
        <w:t>One copy to:</w:t>
      </w:r>
    </w:p>
    <w:p w14:paraId="22E887F5" w14:textId="77777777" w:rsidR="00012A09" w:rsidRPr="006104E8" w:rsidRDefault="00012A09" w:rsidP="00012A09">
      <w:pPr>
        <w:rPr>
          <w:rFonts w:ascii="Times New Roman" w:eastAsia="Aptos" w:hAnsi="Times New Roman" w:cs="Times New Roman"/>
          <w:kern w:val="2"/>
          <w:sz w:val="24"/>
          <w:szCs w:val="24"/>
          <w14:ligatures w14:val="standardContextual"/>
        </w:rPr>
      </w:pPr>
    </w:p>
    <w:p w14:paraId="4DB479FA" w14:textId="77777777" w:rsidR="00012A09" w:rsidRPr="006104E8" w:rsidRDefault="00012A09" w:rsidP="00012A09">
      <w:pPr>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ab/>
      </w:r>
      <w:r w:rsidRPr="006104E8">
        <w:rPr>
          <w:rFonts w:ascii="Times New Roman" w:eastAsia="Aptos" w:hAnsi="Times New Roman" w:cs="Times New Roman"/>
          <w:kern w:val="2"/>
          <w:sz w:val="24"/>
          <w:szCs w:val="24"/>
          <w14:ligatures w14:val="standardContextual"/>
        </w:rPr>
        <w:tab/>
      </w:r>
      <w:r w:rsidRPr="006104E8">
        <w:rPr>
          <w:rFonts w:ascii="Times New Roman" w:eastAsia="Aptos" w:hAnsi="Times New Roman" w:cs="Times New Roman"/>
          <w:kern w:val="2"/>
          <w:sz w:val="24"/>
          <w:szCs w:val="24"/>
          <w14:ligatures w14:val="standardContextual"/>
        </w:rPr>
        <w:tab/>
        <w:t>River Valley Regional Commission/Area Agency on Aging</w:t>
      </w:r>
    </w:p>
    <w:p w14:paraId="1FB83999" w14:textId="77777777" w:rsidR="00012A09" w:rsidRPr="006104E8" w:rsidRDefault="00012A09" w:rsidP="00012A09">
      <w:pPr>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ab/>
      </w:r>
      <w:r w:rsidRPr="006104E8">
        <w:rPr>
          <w:rFonts w:ascii="Times New Roman" w:eastAsia="Aptos" w:hAnsi="Times New Roman" w:cs="Times New Roman"/>
          <w:kern w:val="2"/>
          <w:sz w:val="24"/>
          <w:szCs w:val="24"/>
          <w14:ligatures w14:val="standardContextual"/>
        </w:rPr>
        <w:tab/>
      </w:r>
      <w:r w:rsidRPr="006104E8">
        <w:rPr>
          <w:rFonts w:ascii="Times New Roman" w:eastAsia="Aptos" w:hAnsi="Times New Roman" w:cs="Times New Roman"/>
          <w:kern w:val="2"/>
          <w:sz w:val="24"/>
          <w:szCs w:val="24"/>
          <w14:ligatures w14:val="standardContextual"/>
        </w:rPr>
        <w:tab/>
        <w:t>710 Front Ave., Suite A</w:t>
      </w:r>
    </w:p>
    <w:p w14:paraId="79866AE2" w14:textId="77777777" w:rsidR="00012A09" w:rsidRPr="006104E8" w:rsidRDefault="00012A09" w:rsidP="00012A09">
      <w:pPr>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ab/>
      </w:r>
      <w:r w:rsidRPr="006104E8">
        <w:rPr>
          <w:rFonts w:ascii="Times New Roman" w:eastAsia="Aptos" w:hAnsi="Times New Roman" w:cs="Times New Roman"/>
          <w:kern w:val="2"/>
          <w:sz w:val="24"/>
          <w:szCs w:val="24"/>
          <w14:ligatures w14:val="standardContextual"/>
        </w:rPr>
        <w:tab/>
      </w:r>
      <w:r w:rsidRPr="006104E8">
        <w:rPr>
          <w:rFonts w:ascii="Times New Roman" w:eastAsia="Aptos" w:hAnsi="Times New Roman" w:cs="Times New Roman"/>
          <w:kern w:val="2"/>
          <w:sz w:val="24"/>
          <w:szCs w:val="24"/>
          <w14:ligatures w14:val="standardContextual"/>
        </w:rPr>
        <w:tab/>
        <w:t>Columbus, GA 31901</w:t>
      </w:r>
    </w:p>
    <w:p w14:paraId="34BF6B2B" w14:textId="5EF2E322" w:rsidR="00012A09" w:rsidRPr="006104E8" w:rsidRDefault="00012A09" w:rsidP="00012A09">
      <w:pPr>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ab/>
      </w:r>
      <w:r w:rsidRPr="006104E8">
        <w:rPr>
          <w:rFonts w:ascii="Times New Roman" w:eastAsia="Aptos" w:hAnsi="Times New Roman" w:cs="Times New Roman"/>
          <w:kern w:val="2"/>
          <w:sz w:val="24"/>
          <w:szCs w:val="24"/>
          <w14:ligatures w14:val="standardContextual"/>
        </w:rPr>
        <w:tab/>
      </w:r>
      <w:r w:rsidRPr="006104E8">
        <w:rPr>
          <w:rFonts w:ascii="Times New Roman" w:eastAsia="Aptos" w:hAnsi="Times New Roman" w:cs="Times New Roman"/>
          <w:kern w:val="2"/>
          <w:sz w:val="24"/>
          <w:szCs w:val="24"/>
          <w14:ligatures w14:val="standardContextual"/>
        </w:rPr>
        <w:tab/>
        <w:t xml:space="preserve">Or email to: </w:t>
      </w:r>
      <w:hyperlink r:id="rId23" w:history="1">
        <w:r w:rsidRPr="00E2585B">
          <w:rPr>
            <w:rStyle w:val="Hyperlink"/>
            <w:rFonts w:ascii="Times New Roman" w:eastAsia="Aptos" w:hAnsi="Times New Roman" w:cs="Times New Roman"/>
            <w:kern w:val="2"/>
            <w:sz w:val="24"/>
            <w:szCs w:val="24"/>
            <w14:ligatures w14:val="standardContextual"/>
          </w:rPr>
          <w:t>mcostanza@rivervalleyrcaaa.org</w:t>
        </w:r>
      </w:hyperlink>
    </w:p>
    <w:p w14:paraId="2E7F2F42" w14:textId="77777777" w:rsidR="00012A09" w:rsidRPr="006104E8" w:rsidRDefault="00012A09" w:rsidP="00012A09">
      <w:pPr>
        <w:rPr>
          <w:rFonts w:ascii="Times New Roman" w:eastAsia="Aptos" w:hAnsi="Times New Roman" w:cs="Times New Roman"/>
          <w:kern w:val="2"/>
          <w:sz w:val="24"/>
          <w:szCs w:val="24"/>
          <w14:ligatures w14:val="standardContextual"/>
        </w:rPr>
      </w:pPr>
    </w:p>
    <w:p w14:paraId="6044BA43" w14:textId="77777777" w:rsidR="00012A09" w:rsidRPr="006104E8" w:rsidRDefault="00012A09" w:rsidP="00012A09">
      <w:pPr>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SUB-RECIPIENT understands that failure to comply with the above audit and financial reporting requirements could be cause for the COMMISSION to suspend payments, to terminate this Agreement, to require a refund of all monies received under this Agreement, and Division of Aging, Department of Human Services may prohibit SUB-RECIPIENT from receiving funds from any state organization for a period of twelve (12) months from the date of notification by Division of Aging, Department of Human Services.</w:t>
      </w:r>
    </w:p>
    <w:p w14:paraId="47AA7A86" w14:textId="77777777" w:rsidR="00012A09" w:rsidRPr="006104E8" w:rsidRDefault="00012A09" w:rsidP="00012A09">
      <w:pPr>
        <w:rPr>
          <w:rFonts w:ascii="Times New Roman" w:eastAsia="Aptos" w:hAnsi="Times New Roman" w:cs="Times New Roman"/>
          <w:kern w:val="2"/>
          <w:sz w:val="24"/>
          <w:szCs w:val="24"/>
          <w14:ligatures w14:val="standardContextual"/>
        </w:rPr>
      </w:pPr>
    </w:p>
    <w:p w14:paraId="722B4CE1" w14:textId="77777777" w:rsidR="00012A09" w:rsidRPr="006104E8" w:rsidRDefault="00012A09" w:rsidP="00012A09">
      <w:pPr>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b/>
          <w:bCs/>
          <w:kern w:val="2"/>
          <w:sz w:val="24"/>
          <w:szCs w:val="24"/>
          <w14:ligatures w14:val="standardContextual"/>
        </w:rPr>
        <w:lastRenderedPageBreak/>
        <w:t xml:space="preserve">Para #147 </w:t>
      </w:r>
      <w:r w:rsidRPr="006104E8">
        <w:rPr>
          <w:rFonts w:ascii="Times New Roman" w:eastAsia="Aptos" w:hAnsi="Times New Roman" w:cs="Times New Roman"/>
          <w:b/>
          <w:bCs/>
          <w:kern w:val="2"/>
          <w:sz w:val="24"/>
          <w:szCs w:val="24"/>
          <w:u w:val="single"/>
          <w14:ligatures w14:val="standardContextual"/>
        </w:rPr>
        <w:t>CRITICAL INCIDENT REPORTING (“CIR”)</w:t>
      </w:r>
      <w:r w:rsidRPr="006104E8">
        <w:rPr>
          <w:rFonts w:ascii="Times New Roman" w:eastAsia="Aptos" w:hAnsi="Times New Roman" w:cs="Times New Roman"/>
          <w:kern w:val="2"/>
          <w:sz w:val="24"/>
          <w:szCs w:val="24"/>
          <w14:ligatures w14:val="standardContextual"/>
        </w:rPr>
        <w:t>:</w:t>
      </w:r>
    </w:p>
    <w:p w14:paraId="02314AA7" w14:textId="77777777" w:rsidR="00012A09" w:rsidRPr="006104E8" w:rsidRDefault="00012A09" w:rsidP="00012A09">
      <w:pPr>
        <w:rPr>
          <w:rFonts w:ascii="Times New Roman" w:eastAsia="Aptos" w:hAnsi="Times New Roman" w:cs="Times New Roman"/>
          <w:kern w:val="2"/>
          <w:sz w:val="24"/>
          <w:szCs w:val="24"/>
          <w14:ligatures w14:val="standardContextual"/>
        </w:rPr>
      </w:pPr>
    </w:p>
    <w:p w14:paraId="3809A656" w14:textId="77777777" w:rsidR="00012A09" w:rsidRPr="006104E8" w:rsidRDefault="00012A09" w:rsidP="00012A09">
      <w:pPr>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SUB-RECIPIENT has the responsibility for ensuring the health and safety of COMMISSION’S clients/consumers/customers served under this Agreement is not placed in any jeopardy. Therefore, the SUB-RECIPIENT shall have an effective response system when critical incidents occur. This responsibility includes, but is not limited to, any and all Sub-Recipients employed by the SUB-RECIPIENT to provide services pursuant to this Agreement.</w:t>
      </w:r>
    </w:p>
    <w:p w14:paraId="653EF786" w14:textId="77777777" w:rsidR="00012A09" w:rsidRPr="006104E8" w:rsidRDefault="00012A09" w:rsidP="00012A09">
      <w:pPr>
        <w:rPr>
          <w:rFonts w:ascii="Times New Roman" w:eastAsia="Aptos" w:hAnsi="Times New Roman" w:cs="Times New Roman"/>
          <w:kern w:val="2"/>
          <w:sz w:val="24"/>
          <w:szCs w:val="24"/>
          <w14:ligatures w14:val="standardContextual"/>
        </w:rPr>
      </w:pPr>
    </w:p>
    <w:p w14:paraId="3BAACF0F" w14:textId="77777777" w:rsidR="00012A09" w:rsidRPr="006104E8" w:rsidRDefault="00012A09" w:rsidP="00012A09">
      <w:pPr>
        <w:numPr>
          <w:ilvl w:val="0"/>
          <w:numId w:val="163"/>
        </w:numPr>
        <w:spacing w:after="160" w:line="259" w:lineRule="auto"/>
        <w:contextualSpacing/>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In the case of an emergency, SUB-RECIPIENT shall call the appropriate local emergency medical services, police, or fire services (i.e., 9-1-1).</w:t>
      </w:r>
    </w:p>
    <w:p w14:paraId="22D64433" w14:textId="77777777" w:rsidR="00012A09" w:rsidRPr="006104E8" w:rsidRDefault="00012A09" w:rsidP="00012A09">
      <w:pPr>
        <w:ind w:left="720"/>
        <w:contextualSpacing/>
        <w:rPr>
          <w:rFonts w:ascii="Times New Roman" w:eastAsia="Aptos" w:hAnsi="Times New Roman" w:cs="Times New Roman"/>
          <w:kern w:val="2"/>
          <w:sz w:val="24"/>
          <w:szCs w:val="24"/>
          <w14:ligatures w14:val="standardContextual"/>
        </w:rPr>
      </w:pPr>
    </w:p>
    <w:p w14:paraId="11031286" w14:textId="77777777" w:rsidR="00012A09" w:rsidRPr="006104E8" w:rsidRDefault="00012A09" w:rsidP="00012A09">
      <w:pPr>
        <w:numPr>
          <w:ilvl w:val="0"/>
          <w:numId w:val="163"/>
        </w:numPr>
        <w:spacing w:after="160" w:line="259" w:lineRule="auto"/>
        <w:contextualSpacing/>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SUB-RECIPIENT shall have a formal written critical incident reporting procedure that is approved by the licensing or certification authority, if applicable and by the COMMISSION.</w:t>
      </w:r>
    </w:p>
    <w:p w14:paraId="3DEA68C9" w14:textId="77777777" w:rsidR="00012A09" w:rsidRPr="006104E8" w:rsidRDefault="00012A09" w:rsidP="00012A09">
      <w:pPr>
        <w:ind w:left="720"/>
        <w:contextualSpacing/>
        <w:rPr>
          <w:rFonts w:ascii="Times New Roman" w:eastAsia="Aptos" w:hAnsi="Times New Roman" w:cs="Times New Roman"/>
          <w:kern w:val="2"/>
          <w:sz w:val="24"/>
          <w:szCs w:val="24"/>
          <w14:ligatures w14:val="standardContextual"/>
        </w:rPr>
      </w:pPr>
    </w:p>
    <w:p w14:paraId="64C2B325" w14:textId="77777777" w:rsidR="00012A09" w:rsidRPr="006104E8" w:rsidRDefault="00012A09" w:rsidP="00012A09">
      <w:pPr>
        <w:numPr>
          <w:ilvl w:val="0"/>
          <w:numId w:val="163"/>
        </w:numPr>
        <w:spacing w:after="160" w:line="259" w:lineRule="auto"/>
        <w:contextualSpacing/>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SUB-RECIPIENT is responsible for taking necessary actions to protect COMMISSION’S clients from any possibility of harm. In doing this, SUB-RECIPIENT should preserve possible evidence for an investigation if one is to be conducted.</w:t>
      </w:r>
    </w:p>
    <w:p w14:paraId="1C5F8143" w14:textId="77777777" w:rsidR="00012A09" w:rsidRPr="006104E8" w:rsidRDefault="00012A09" w:rsidP="00012A09">
      <w:pPr>
        <w:rPr>
          <w:rFonts w:ascii="Times New Roman" w:eastAsia="Aptos" w:hAnsi="Times New Roman" w:cs="Times New Roman"/>
          <w:kern w:val="2"/>
          <w:sz w:val="24"/>
          <w:szCs w:val="24"/>
          <w14:ligatures w14:val="standardContextual"/>
        </w:rPr>
      </w:pPr>
    </w:p>
    <w:p w14:paraId="16EEB39F" w14:textId="77777777" w:rsidR="00012A09" w:rsidRPr="006104E8" w:rsidRDefault="00012A09" w:rsidP="00012A09">
      <w:pPr>
        <w:numPr>
          <w:ilvl w:val="0"/>
          <w:numId w:val="163"/>
        </w:numPr>
        <w:spacing w:after="160" w:line="259" w:lineRule="auto"/>
        <w:contextualSpacing/>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SUB-RECIPIENT must notify the appropriate COMMISSION staff of the critical incident and results of any immediate action taken. SUB-RECIPIENT is expected to notify local law enforcement authorities in any situation where there is a potential violation of criminal law.</w:t>
      </w:r>
    </w:p>
    <w:p w14:paraId="5E6D8ACA" w14:textId="77777777" w:rsidR="00012A09" w:rsidRPr="006104E8" w:rsidRDefault="00012A09" w:rsidP="00012A09">
      <w:pPr>
        <w:ind w:left="720"/>
        <w:contextualSpacing/>
        <w:rPr>
          <w:rFonts w:ascii="Times New Roman" w:eastAsia="Aptos" w:hAnsi="Times New Roman" w:cs="Times New Roman"/>
          <w:kern w:val="2"/>
          <w:sz w:val="24"/>
          <w:szCs w:val="24"/>
          <w14:ligatures w14:val="standardContextual"/>
        </w:rPr>
      </w:pPr>
    </w:p>
    <w:p w14:paraId="2B7251C8" w14:textId="77777777" w:rsidR="00012A09" w:rsidRPr="006104E8" w:rsidRDefault="00012A09" w:rsidP="00012A09">
      <w:pPr>
        <w:numPr>
          <w:ilvl w:val="0"/>
          <w:numId w:val="163"/>
        </w:numPr>
        <w:spacing w:after="160" w:line="259" w:lineRule="auto"/>
        <w:contextualSpacing/>
        <w:rPr>
          <w:rFonts w:ascii="Times New Roman" w:eastAsia="Aptos" w:hAnsi="Times New Roman" w:cs="Times New Roman"/>
          <w:kern w:val="2"/>
          <w:sz w:val="24"/>
          <w:szCs w:val="24"/>
          <w14:ligatures w14:val="standardContextual"/>
        </w:rPr>
      </w:pPr>
      <w:bookmarkStart w:id="1" w:name="_Hlk174447174"/>
      <w:r w:rsidRPr="006104E8">
        <w:rPr>
          <w:rFonts w:ascii="Times New Roman" w:eastAsia="Aptos" w:hAnsi="Times New Roman" w:cs="Times New Roman"/>
          <w:kern w:val="2"/>
          <w:sz w:val="24"/>
          <w:szCs w:val="24"/>
          <w14:ligatures w14:val="standardContextual"/>
        </w:rPr>
        <w:t>The COMMISSION will determine whether the SUB-RECIPIENT’S actions were appropriate and sufficient, and/or whether additional corrective actions are warranted. In investigating a Critical Incident, the COMMISSION will determine:</w:t>
      </w:r>
    </w:p>
    <w:p w14:paraId="5BB83CCC" w14:textId="77777777" w:rsidR="00012A09" w:rsidRPr="006104E8" w:rsidRDefault="00012A09" w:rsidP="00012A09">
      <w:pPr>
        <w:ind w:left="720"/>
        <w:contextualSpacing/>
        <w:rPr>
          <w:rFonts w:ascii="Times New Roman" w:eastAsia="Aptos" w:hAnsi="Times New Roman" w:cs="Times New Roman"/>
          <w:kern w:val="2"/>
          <w:sz w:val="24"/>
          <w:szCs w:val="24"/>
          <w14:ligatures w14:val="standardContextual"/>
        </w:rPr>
      </w:pPr>
    </w:p>
    <w:p w14:paraId="46014177" w14:textId="77777777" w:rsidR="00012A09" w:rsidRPr="006104E8" w:rsidRDefault="00012A09" w:rsidP="00012A09">
      <w:pPr>
        <w:numPr>
          <w:ilvl w:val="1"/>
          <w:numId w:val="163"/>
        </w:numPr>
        <w:spacing w:after="160" w:line="259" w:lineRule="auto"/>
        <w:contextualSpacing/>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 xml:space="preserve">Whether or not client’s health, safety and welfare are adequately </w:t>
      </w:r>
      <w:proofErr w:type="gramStart"/>
      <w:r w:rsidRPr="006104E8">
        <w:rPr>
          <w:rFonts w:ascii="Times New Roman" w:eastAsia="Aptos" w:hAnsi="Times New Roman" w:cs="Times New Roman"/>
          <w:kern w:val="2"/>
          <w:sz w:val="24"/>
          <w:szCs w:val="24"/>
          <w14:ligatures w14:val="standardContextual"/>
        </w:rPr>
        <w:t>protected;</w:t>
      </w:r>
      <w:proofErr w:type="gramEnd"/>
    </w:p>
    <w:bookmarkEnd w:id="1"/>
    <w:p w14:paraId="39394687" w14:textId="77777777" w:rsidR="00012A09" w:rsidRPr="006104E8" w:rsidRDefault="00012A09" w:rsidP="00012A09">
      <w:pPr>
        <w:ind w:left="1440"/>
        <w:contextualSpacing/>
        <w:rPr>
          <w:rFonts w:ascii="Times New Roman" w:eastAsia="Aptos" w:hAnsi="Times New Roman" w:cs="Times New Roman"/>
          <w:kern w:val="2"/>
          <w:sz w:val="24"/>
          <w:szCs w:val="24"/>
          <w14:ligatures w14:val="standardContextual"/>
        </w:rPr>
      </w:pPr>
    </w:p>
    <w:p w14:paraId="655369C7" w14:textId="77777777" w:rsidR="00012A09" w:rsidRPr="006104E8" w:rsidRDefault="00012A09" w:rsidP="00012A09">
      <w:pPr>
        <w:numPr>
          <w:ilvl w:val="1"/>
          <w:numId w:val="163"/>
        </w:numPr>
        <w:spacing w:after="160" w:line="259" w:lineRule="auto"/>
        <w:contextualSpacing/>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 xml:space="preserve">That the response to the situation and event was reasonable and </w:t>
      </w:r>
      <w:proofErr w:type="gramStart"/>
      <w:r w:rsidRPr="006104E8">
        <w:rPr>
          <w:rFonts w:ascii="Times New Roman" w:eastAsia="Aptos" w:hAnsi="Times New Roman" w:cs="Times New Roman"/>
          <w:kern w:val="2"/>
          <w:sz w:val="24"/>
          <w:szCs w:val="24"/>
          <w14:ligatures w14:val="standardContextual"/>
        </w:rPr>
        <w:t>appropriate;</w:t>
      </w:r>
      <w:proofErr w:type="gramEnd"/>
    </w:p>
    <w:p w14:paraId="4C0DF519" w14:textId="77777777" w:rsidR="00012A09" w:rsidRPr="006104E8" w:rsidRDefault="00012A09" w:rsidP="00012A09">
      <w:pPr>
        <w:ind w:left="1440"/>
        <w:contextualSpacing/>
        <w:rPr>
          <w:rFonts w:ascii="Times New Roman" w:eastAsia="Aptos" w:hAnsi="Times New Roman" w:cs="Times New Roman"/>
          <w:kern w:val="2"/>
          <w:sz w:val="24"/>
          <w:szCs w:val="24"/>
          <w14:ligatures w14:val="standardContextual"/>
        </w:rPr>
      </w:pPr>
    </w:p>
    <w:p w14:paraId="4E8098F2" w14:textId="77777777" w:rsidR="00012A09" w:rsidRPr="006104E8" w:rsidRDefault="00012A09" w:rsidP="00012A09">
      <w:pPr>
        <w:numPr>
          <w:ilvl w:val="1"/>
          <w:numId w:val="163"/>
        </w:numPr>
        <w:spacing w:after="160" w:line="259" w:lineRule="auto"/>
        <w:contextualSpacing/>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 xml:space="preserve">That the SUB-RECIPIENT’S procedures and system for responding to such incidents were adequate; and that relevant steps to prevent similar incidents were </w:t>
      </w:r>
      <w:proofErr w:type="gramStart"/>
      <w:r w:rsidRPr="006104E8">
        <w:rPr>
          <w:rFonts w:ascii="Times New Roman" w:eastAsia="Aptos" w:hAnsi="Times New Roman" w:cs="Times New Roman"/>
          <w:kern w:val="2"/>
          <w:sz w:val="24"/>
          <w:szCs w:val="24"/>
          <w14:ligatures w14:val="standardContextual"/>
        </w:rPr>
        <w:t>taken;</w:t>
      </w:r>
      <w:proofErr w:type="gramEnd"/>
    </w:p>
    <w:p w14:paraId="36786617" w14:textId="77777777" w:rsidR="00012A09" w:rsidRPr="006104E8" w:rsidRDefault="00012A09" w:rsidP="00012A09">
      <w:pPr>
        <w:ind w:left="1440"/>
        <w:contextualSpacing/>
        <w:rPr>
          <w:rFonts w:ascii="Times New Roman" w:eastAsia="Aptos" w:hAnsi="Times New Roman" w:cs="Times New Roman"/>
          <w:kern w:val="2"/>
          <w:sz w:val="24"/>
          <w:szCs w:val="24"/>
          <w14:ligatures w14:val="standardContextual"/>
        </w:rPr>
      </w:pPr>
    </w:p>
    <w:p w14:paraId="43F14298" w14:textId="77777777" w:rsidR="00012A09" w:rsidRDefault="00012A09" w:rsidP="00012A09">
      <w:pPr>
        <w:numPr>
          <w:ilvl w:val="1"/>
          <w:numId w:val="163"/>
        </w:numPr>
        <w:spacing w:after="160" w:line="259" w:lineRule="auto"/>
        <w:contextualSpacing/>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That SUB-RECIPIENT and/or its staff or Sub-Recipients involved in the incident appear to be adequately trained or that additional training needed is to be provided pursuant to the Critical Incident Report.</w:t>
      </w:r>
    </w:p>
    <w:p w14:paraId="19948A94" w14:textId="77777777" w:rsidR="00012A09" w:rsidRPr="006104E8" w:rsidRDefault="00012A09" w:rsidP="00012A09">
      <w:pPr>
        <w:spacing w:after="160" w:line="259" w:lineRule="auto"/>
        <w:contextualSpacing/>
        <w:rPr>
          <w:rFonts w:ascii="Times New Roman" w:eastAsia="Aptos" w:hAnsi="Times New Roman" w:cs="Times New Roman"/>
          <w:kern w:val="2"/>
          <w:sz w:val="24"/>
          <w:szCs w:val="24"/>
          <w14:ligatures w14:val="standardContextual"/>
        </w:rPr>
      </w:pPr>
    </w:p>
    <w:p w14:paraId="7294FC92" w14:textId="77777777" w:rsidR="00012A09" w:rsidRPr="006104E8" w:rsidRDefault="00012A09" w:rsidP="00012A09">
      <w:pPr>
        <w:numPr>
          <w:ilvl w:val="0"/>
          <w:numId w:val="163"/>
        </w:numPr>
        <w:spacing w:after="160" w:line="259" w:lineRule="auto"/>
        <w:contextualSpacing/>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SUB-RECIPIENT agrees to cooperate with the COMMISSION in its investigation of all Critical Incidents and implement all corrective actions necessary to ensure the safety and well-being of the individuals served under this Agreement.</w:t>
      </w:r>
    </w:p>
    <w:p w14:paraId="58AA5EB4" w14:textId="77777777" w:rsidR="00012A09" w:rsidRPr="006104E8" w:rsidRDefault="00012A09" w:rsidP="00012A09">
      <w:pPr>
        <w:ind w:left="720"/>
        <w:contextualSpacing/>
        <w:rPr>
          <w:rFonts w:ascii="Times New Roman" w:eastAsia="Aptos" w:hAnsi="Times New Roman" w:cs="Times New Roman"/>
          <w:kern w:val="2"/>
          <w:sz w:val="24"/>
          <w:szCs w:val="24"/>
          <w14:ligatures w14:val="standardContextual"/>
        </w:rPr>
      </w:pPr>
    </w:p>
    <w:p w14:paraId="1B000E5D" w14:textId="77777777" w:rsidR="00012A09" w:rsidRPr="006104E8" w:rsidRDefault="00012A09" w:rsidP="00012A09">
      <w:pPr>
        <w:numPr>
          <w:ilvl w:val="0"/>
          <w:numId w:val="163"/>
        </w:numPr>
        <w:spacing w:after="160" w:line="259" w:lineRule="auto"/>
        <w:contextualSpacing/>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lastRenderedPageBreak/>
        <w:t>Each SUB-RECIPIENT shall post a “Notice Concerning Critical Incident Reporting.” The signage shall be produced by the SUB-RECIPIENT and shall conform in content to the sample which is attached to this Agreement titled Department of Human Services Notice Concerning Critical Incident Reporting. The Notice must be posted in a conspicuous common area accessible to clients/consumers/customers, and the general public.</w:t>
      </w:r>
    </w:p>
    <w:p w14:paraId="6C33B9A2" w14:textId="77777777" w:rsidR="00012A09" w:rsidRPr="006104E8" w:rsidRDefault="00012A09" w:rsidP="00012A09">
      <w:pPr>
        <w:ind w:left="720"/>
        <w:contextualSpacing/>
        <w:rPr>
          <w:rFonts w:ascii="Times New Roman" w:eastAsia="Aptos" w:hAnsi="Times New Roman" w:cs="Times New Roman"/>
          <w:kern w:val="2"/>
          <w:sz w:val="24"/>
          <w:szCs w:val="24"/>
          <w14:ligatures w14:val="standardContextual"/>
        </w:rPr>
      </w:pPr>
    </w:p>
    <w:p w14:paraId="1765705E" w14:textId="77777777" w:rsidR="00012A09" w:rsidRPr="006104E8" w:rsidRDefault="00012A09" w:rsidP="00012A09">
      <w:pPr>
        <w:numPr>
          <w:ilvl w:val="0"/>
          <w:numId w:val="163"/>
        </w:numPr>
        <w:spacing w:after="160" w:line="259" w:lineRule="auto"/>
        <w:contextualSpacing/>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All other required reporting procedures and the timelines of other required reports will remain in force and are not replaced or superseded by the CIR process.</w:t>
      </w:r>
    </w:p>
    <w:p w14:paraId="29948B02" w14:textId="77777777" w:rsidR="00012A09" w:rsidRPr="006104E8" w:rsidRDefault="00012A09" w:rsidP="00012A09">
      <w:pPr>
        <w:ind w:left="720"/>
        <w:contextualSpacing/>
        <w:rPr>
          <w:rFonts w:ascii="Times New Roman" w:eastAsia="Aptos" w:hAnsi="Times New Roman" w:cs="Times New Roman"/>
          <w:kern w:val="2"/>
          <w:sz w:val="24"/>
          <w:szCs w:val="24"/>
          <w14:ligatures w14:val="standardContextual"/>
        </w:rPr>
      </w:pPr>
    </w:p>
    <w:p w14:paraId="42A5A2CB" w14:textId="77777777" w:rsidR="00012A09" w:rsidRPr="006104E8" w:rsidRDefault="00012A09" w:rsidP="00012A09">
      <w:pPr>
        <w:numPr>
          <w:ilvl w:val="0"/>
          <w:numId w:val="163"/>
        </w:numPr>
        <w:spacing w:after="160" w:line="259" w:lineRule="auto"/>
        <w:contextualSpacing/>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SUB-RECIPIENT shall not use or disclose any information received during the investigation of a critical incident for any purpose not connected with the administration of SUB-RECIPIENT’S or the COMMISSION’S responsibilities under this Agreement, except with the informed, written consent of the client or the client’s legal guardian, as required by law.</w:t>
      </w:r>
    </w:p>
    <w:p w14:paraId="67632221" w14:textId="77777777" w:rsidR="00012A09" w:rsidRPr="006104E8" w:rsidRDefault="00012A09" w:rsidP="00012A09">
      <w:pPr>
        <w:ind w:left="720"/>
        <w:contextualSpacing/>
        <w:rPr>
          <w:rFonts w:ascii="Times New Roman" w:eastAsia="Aptos" w:hAnsi="Times New Roman" w:cs="Times New Roman"/>
          <w:kern w:val="2"/>
          <w:sz w:val="24"/>
          <w:szCs w:val="24"/>
          <w14:ligatures w14:val="standardContextual"/>
        </w:rPr>
      </w:pPr>
    </w:p>
    <w:p w14:paraId="61214AC4" w14:textId="77777777" w:rsidR="00012A09" w:rsidRPr="006104E8" w:rsidRDefault="00012A09" w:rsidP="00012A09">
      <w:pPr>
        <w:rPr>
          <w:rFonts w:ascii="Times New Roman" w:eastAsia="Aptos" w:hAnsi="Times New Roman" w:cs="Times New Roman"/>
          <w:b/>
          <w:bCs/>
          <w:kern w:val="2"/>
          <w:sz w:val="24"/>
          <w:szCs w:val="24"/>
          <w14:ligatures w14:val="standardContextual"/>
        </w:rPr>
      </w:pPr>
      <w:r w:rsidRPr="006104E8">
        <w:rPr>
          <w:rFonts w:ascii="Times New Roman" w:eastAsia="Aptos" w:hAnsi="Times New Roman" w:cs="Times New Roman"/>
          <w:b/>
          <w:bCs/>
          <w:kern w:val="2"/>
          <w:sz w:val="24"/>
          <w:szCs w:val="24"/>
          <w14:ligatures w14:val="standardContextual"/>
        </w:rPr>
        <w:t xml:space="preserve">Para #148 </w:t>
      </w:r>
      <w:r w:rsidRPr="006104E8">
        <w:rPr>
          <w:rFonts w:ascii="Times New Roman" w:eastAsia="Aptos" w:hAnsi="Times New Roman" w:cs="Times New Roman"/>
          <w:b/>
          <w:bCs/>
          <w:kern w:val="2"/>
          <w:sz w:val="24"/>
          <w:szCs w:val="24"/>
          <w:u w:val="single"/>
          <w14:ligatures w14:val="standardContextual"/>
        </w:rPr>
        <w:t>STAFFING</w:t>
      </w:r>
      <w:r w:rsidRPr="006104E8">
        <w:rPr>
          <w:rFonts w:ascii="Times New Roman" w:eastAsia="Aptos" w:hAnsi="Times New Roman" w:cs="Times New Roman"/>
          <w:b/>
          <w:bCs/>
          <w:kern w:val="2"/>
          <w:sz w:val="24"/>
          <w:szCs w:val="24"/>
          <w14:ligatures w14:val="standardContextual"/>
        </w:rPr>
        <w:t>:</w:t>
      </w:r>
    </w:p>
    <w:p w14:paraId="553E27EE" w14:textId="77777777" w:rsidR="00012A09" w:rsidRPr="006104E8" w:rsidRDefault="00012A09" w:rsidP="00012A09">
      <w:pPr>
        <w:rPr>
          <w:rFonts w:ascii="Times New Roman" w:eastAsia="Aptos" w:hAnsi="Times New Roman" w:cs="Times New Roman"/>
          <w:b/>
          <w:bCs/>
          <w:kern w:val="2"/>
          <w:sz w:val="24"/>
          <w:szCs w:val="24"/>
          <w14:ligatures w14:val="standardContextual"/>
        </w:rPr>
      </w:pPr>
    </w:p>
    <w:p w14:paraId="4C8EB06C" w14:textId="77777777" w:rsidR="00012A09" w:rsidRPr="006104E8" w:rsidRDefault="00012A09" w:rsidP="00012A09">
      <w:pPr>
        <w:numPr>
          <w:ilvl w:val="0"/>
          <w:numId w:val="164"/>
        </w:numPr>
        <w:spacing w:after="160" w:line="259" w:lineRule="auto"/>
        <w:contextualSpacing/>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The SUB-RECIPIENT shall operate Areawide Area Agency on Aging Programs as provided for in the Area Plan on Aging and as specified in the SUB-RECIPIENT'S response to the request for proposal.</w:t>
      </w:r>
    </w:p>
    <w:p w14:paraId="19130CB5" w14:textId="77777777" w:rsidR="00012A09" w:rsidRPr="006104E8" w:rsidRDefault="00012A09" w:rsidP="00012A09">
      <w:pPr>
        <w:ind w:left="360"/>
        <w:rPr>
          <w:rFonts w:ascii="Times New Roman" w:eastAsia="Aptos" w:hAnsi="Times New Roman" w:cs="Times New Roman"/>
          <w:kern w:val="2"/>
          <w:sz w:val="24"/>
          <w:szCs w:val="24"/>
          <w14:ligatures w14:val="standardContextual"/>
        </w:rPr>
      </w:pPr>
    </w:p>
    <w:p w14:paraId="0ADB3DB2" w14:textId="77777777" w:rsidR="00012A09" w:rsidRPr="006104E8" w:rsidRDefault="00012A09" w:rsidP="00012A09">
      <w:pPr>
        <w:numPr>
          <w:ilvl w:val="0"/>
          <w:numId w:val="164"/>
        </w:numPr>
        <w:spacing w:after="160" w:line="259" w:lineRule="auto"/>
        <w:contextualSpacing/>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All of the services required hereunder shall be performed by the SUB-RECIPIENT and all staff personnel shall be duly qualified and shall be authorized under State or Local laws to perform such services.</w:t>
      </w:r>
    </w:p>
    <w:p w14:paraId="17DA8326" w14:textId="77777777" w:rsidR="00012A09" w:rsidRPr="006104E8" w:rsidRDefault="00012A09" w:rsidP="00012A09">
      <w:pPr>
        <w:ind w:left="720"/>
        <w:contextualSpacing/>
        <w:rPr>
          <w:rFonts w:ascii="Times New Roman" w:eastAsia="Aptos" w:hAnsi="Times New Roman" w:cs="Times New Roman"/>
          <w:kern w:val="2"/>
          <w:sz w:val="24"/>
          <w:szCs w:val="24"/>
          <w14:ligatures w14:val="standardContextual"/>
        </w:rPr>
      </w:pPr>
    </w:p>
    <w:p w14:paraId="34E60619" w14:textId="77777777" w:rsidR="00012A09" w:rsidRPr="006104E8" w:rsidRDefault="00012A09" w:rsidP="00012A09">
      <w:pPr>
        <w:numPr>
          <w:ilvl w:val="0"/>
          <w:numId w:val="164"/>
        </w:numPr>
        <w:spacing w:after="160" w:line="259" w:lineRule="auto"/>
        <w:contextualSpacing/>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The SUB-RECIPIENT shall ensure that designated personnel, as determined by the COMMISSION, participate in any training and coordinating activities designed for the Areawide Area Agency on Aging Program and shall prepare and maintain on file personnel performance evaluations.</w:t>
      </w:r>
    </w:p>
    <w:p w14:paraId="7784B6E2" w14:textId="77777777" w:rsidR="00012A09" w:rsidRPr="006104E8" w:rsidRDefault="00012A09" w:rsidP="00012A09">
      <w:pPr>
        <w:ind w:left="720"/>
        <w:contextualSpacing/>
        <w:rPr>
          <w:rFonts w:ascii="Times New Roman" w:eastAsia="Aptos" w:hAnsi="Times New Roman" w:cs="Times New Roman"/>
          <w:kern w:val="2"/>
          <w:sz w:val="24"/>
          <w:szCs w:val="24"/>
          <w14:ligatures w14:val="standardContextual"/>
        </w:rPr>
      </w:pPr>
    </w:p>
    <w:p w14:paraId="3968F915" w14:textId="77777777" w:rsidR="00012A09" w:rsidRPr="006104E8" w:rsidRDefault="00012A09" w:rsidP="00012A09">
      <w:pPr>
        <w:numPr>
          <w:ilvl w:val="0"/>
          <w:numId w:val="164"/>
        </w:numPr>
        <w:spacing w:after="160" w:line="259" w:lineRule="auto"/>
        <w:contextualSpacing/>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None of the services covered by this Agreement shall be sub-contracted without the prior written approval of the COMMISSION.</w:t>
      </w:r>
    </w:p>
    <w:p w14:paraId="0B287393" w14:textId="77777777" w:rsidR="00012A09" w:rsidRPr="006104E8" w:rsidRDefault="00012A09" w:rsidP="00012A09">
      <w:pPr>
        <w:ind w:left="720"/>
        <w:contextualSpacing/>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 xml:space="preserve"> </w:t>
      </w:r>
    </w:p>
    <w:p w14:paraId="29E672D2" w14:textId="77777777" w:rsidR="00012A09" w:rsidRPr="006104E8" w:rsidRDefault="00012A09" w:rsidP="00012A09">
      <w:pPr>
        <w:numPr>
          <w:ilvl w:val="0"/>
          <w:numId w:val="164"/>
        </w:numPr>
        <w:spacing w:after="160" w:line="259" w:lineRule="auto"/>
        <w:contextualSpacing/>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The SUB-RECIPIENT shall give preference to persons aged 60 or over for any staff position (full-time or part-time) for which such persons qualify.</w:t>
      </w:r>
    </w:p>
    <w:p w14:paraId="08CFA069" w14:textId="77777777" w:rsidR="00012A09" w:rsidRPr="006104E8" w:rsidRDefault="00012A09" w:rsidP="00012A09">
      <w:pPr>
        <w:ind w:left="720"/>
        <w:contextualSpacing/>
        <w:rPr>
          <w:rFonts w:ascii="Times New Roman" w:eastAsia="Aptos" w:hAnsi="Times New Roman" w:cs="Times New Roman"/>
          <w:kern w:val="2"/>
          <w:sz w:val="24"/>
          <w:szCs w:val="24"/>
          <w14:ligatures w14:val="standardContextual"/>
        </w:rPr>
      </w:pPr>
    </w:p>
    <w:p w14:paraId="20497F83" w14:textId="77777777" w:rsidR="00012A09" w:rsidRPr="006104E8" w:rsidRDefault="00012A09" w:rsidP="00012A09">
      <w:pPr>
        <w:numPr>
          <w:ilvl w:val="0"/>
          <w:numId w:val="164"/>
        </w:numPr>
        <w:spacing w:after="160" w:line="259" w:lineRule="auto"/>
        <w:contextualSpacing/>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The SUB-RECIPIENT represents that it shall secure all personnel required in performing the services under this Agreement. Such personnel shall not be employees of or have any contractual agreement with the COMMISSION.</w:t>
      </w:r>
    </w:p>
    <w:p w14:paraId="3EAD943D" w14:textId="77777777" w:rsidR="00012A09" w:rsidRPr="006104E8" w:rsidRDefault="00012A09" w:rsidP="00012A09">
      <w:pPr>
        <w:spacing w:after="160" w:line="259" w:lineRule="auto"/>
        <w:ind w:left="720"/>
        <w:contextualSpacing/>
        <w:rPr>
          <w:rFonts w:ascii="Times New Roman" w:eastAsia="Aptos" w:hAnsi="Times New Roman" w:cs="Times New Roman"/>
          <w:kern w:val="2"/>
          <w:sz w:val="24"/>
          <w:szCs w:val="24"/>
          <w14:ligatures w14:val="standardContextual"/>
        </w:rPr>
      </w:pPr>
    </w:p>
    <w:p w14:paraId="241CC539" w14:textId="77777777" w:rsidR="00012A09" w:rsidRPr="006104E8" w:rsidRDefault="00012A09" w:rsidP="00012A09">
      <w:pPr>
        <w:rPr>
          <w:rFonts w:ascii="Times New Roman" w:eastAsia="Aptos" w:hAnsi="Times New Roman" w:cs="Times New Roman"/>
          <w:kern w:val="2"/>
          <w:sz w:val="24"/>
          <w:szCs w:val="24"/>
          <w14:ligatures w14:val="standardContextual"/>
        </w:rPr>
      </w:pPr>
    </w:p>
    <w:p w14:paraId="7EC6E61B" w14:textId="77777777" w:rsidR="00012A09" w:rsidRPr="006104E8" w:rsidRDefault="00012A09" w:rsidP="00012A09">
      <w:pPr>
        <w:numPr>
          <w:ilvl w:val="0"/>
          <w:numId w:val="164"/>
        </w:numPr>
        <w:spacing w:after="160" w:line="259" w:lineRule="auto"/>
        <w:contextualSpacing/>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lastRenderedPageBreak/>
        <w:t>It is agreed and understood by the SUB-RECIPIENT that the SUB-RECIPIENT shall not authorize any informational surveys using the staff and clients by any public or private association without the prior written approval of the COMMISSION.</w:t>
      </w:r>
    </w:p>
    <w:p w14:paraId="2F76A82C" w14:textId="77777777" w:rsidR="00012A09" w:rsidRPr="006104E8" w:rsidRDefault="00012A09" w:rsidP="00012A09">
      <w:pPr>
        <w:ind w:left="720"/>
        <w:contextualSpacing/>
        <w:rPr>
          <w:rFonts w:ascii="Times New Roman" w:eastAsia="Aptos" w:hAnsi="Times New Roman" w:cs="Times New Roman"/>
          <w:kern w:val="2"/>
          <w:sz w:val="24"/>
          <w:szCs w:val="24"/>
          <w14:ligatures w14:val="standardContextual"/>
        </w:rPr>
      </w:pPr>
    </w:p>
    <w:p w14:paraId="761E7E51" w14:textId="77777777" w:rsidR="00012A09" w:rsidRPr="006104E8" w:rsidRDefault="00012A09" w:rsidP="00012A09">
      <w:pPr>
        <w:numPr>
          <w:ilvl w:val="0"/>
          <w:numId w:val="164"/>
        </w:numPr>
        <w:spacing w:after="160" w:line="259" w:lineRule="auto"/>
        <w:contextualSpacing/>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No video or photography may be taken of clients without their written approval.</w:t>
      </w:r>
    </w:p>
    <w:p w14:paraId="0AE0DD91" w14:textId="77777777" w:rsidR="00012A09" w:rsidRPr="006104E8" w:rsidRDefault="00012A09" w:rsidP="00012A09">
      <w:pPr>
        <w:rPr>
          <w:rFonts w:ascii="Times New Roman" w:eastAsia="Aptos" w:hAnsi="Times New Roman" w:cs="Times New Roman"/>
          <w:kern w:val="2"/>
          <w:sz w:val="24"/>
          <w:szCs w:val="24"/>
          <w14:ligatures w14:val="standardContextual"/>
        </w:rPr>
      </w:pPr>
    </w:p>
    <w:p w14:paraId="6FA0CC21" w14:textId="77777777" w:rsidR="00012A09" w:rsidRPr="006104E8" w:rsidRDefault="00012A09" w:rsidP="00012A09">
      <w:pPr>
        <w:rPr>
          <w:rFonts w:ascii="Times New Roman" w:eastAsia="Aptos" w:hAnsi="Times New Roman" w:cs="Times New Roman"/>
          <w:b/>
          <w:bCs/>
          <w:kern w:val="2"/>
          <w:sz w:val="24"/>
          <w:szCs w:val="24"/>
          <w14:ligatures w14:val="standardContextual"/>
        </w:rPr>
      </w:pPr>
      <w:r w:rsidRPr="006104E8">
        <w:rPr>
          <w:rFonts w:ascii="Times New Roman" w:eastAsia="Aptos" w:hAnsi="Times New Roman" w:cs="Times New Roman"/>
          <w:b/>
          <w:bCs/>
          <w:kern w:val="2"/>
          <w:sz w:val="24"/>
          <w:szCs w:val="24"/>
          <w14:ligatures w14:val="standardContextual"/>
        </w:rPr>
        <w:t xml:space="preserve">Para #149 </w:t>
      </w:r>
      <w:r w:rsidRPr="006104E8">
        <w:rPr>
          <w:rFonts w:ascii="Times New Roman" w:eastAsia="Aptos" w:hAnsi="Times New Roman" w:cs="Times New Roman"/>
          <w:b/>
          <w:bCs/>
          <w:kern w:val="2"/>
          <w:sz w:val="24"/>
          <w:szCs w:val="24"/>
          <w:u w:val="single"/>
          <w14:ligatures w14:val="standardContextual"/>
        </w:rPr>
        <w:t>ETHICS</w:t>
      </w:r>
      <w:r w:rsidRPr="006104E8">
        <w:rPr>
          <w:rFonts w:ascii="Times New Roman" w:eastAsia="Aptos" w:hAnsi="Times New Roman" w:cs="Times New Roman"/>
          <w:b/>
          <w:bCs/>
          <w:kern w:val="2"/>
          <w:sz w:val="24"/>
          <w:szCs w:val="24"/>
          <w14:ligatures w14:val="standardContextual"/>
        </w:rPr>
        <w:t>:</w:t>
      </w:r>
    </w:p>
    <w:p w14:paraId="06C400A2" w14:textId="77777777" w:rsidR="00012A09" w:rsidRPr="006104E8" w:rsidRDefault="00012A09" w:rsidP="00012A09">
      <w:pPr>
        <w:rPr>
          <w:rFonts w:ascii="Times New Roman" w:eastAsia="Aptos" w:hAnsi="Times New Roman" w:cs="Times New Roman"/>
          <w:kern w:val="2"/>
          <w:sz w:val="24"/>
          <w:szCs w:val="24"/>
          <w14:ligatures w14:val="standardContextual"/>
        </w:rPr>
      </w:pPr>
    </w:p>
    <w:p w14:paraId="2858F708" w14:textId="77777777" w:rsidR="00012A09" w:rsidRPr="006104E8" w:rsidRDefault="00012A09" w:rsidP="00012A09">
      <w:pPr>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(Applicable to the Elderly Legal Assistance Program only) It is expressly understood and agreed by the parties hereto that any and all activities performed by the SUB-RECIPIENT and its agency shall be performed in full compliance with both the letter and spirit of the Code of Professional Responsibility as adopted by the Supreme Court of Georgia and the Georgia Bar Association.</w:t>
      </w:r>
    </w:p>
    <w:p w14:paraId="7809BFE0" w14:textId="77777777" w:rsidR="00012A09" w:rsidRPr="006104E8" w:rsidRDefault="00012A09" w:rsidP="00012A09">
      <w:pPr>
        <w:rPr>
          <w:rFonts w:ascii="Times New Roman" w:eastAsia="Aptos" w:hAnsi="Times New Roman" w:cs="Times New Roman"/>
          <w:kern w:val="2"/>
          <w:sz w:val="24"/>
          <w:szCs w:val="24"/>
          <w14:ligatures w14:val="standardContextual"/>
        </w:rPr>
      </w:pPr>
    </w:p>
    <w:p w14:paraId="2912E9A4" w14:textId="77777777" w:rsidR="00012A09" w:rsidRPr="006104E8" w:rsidRDefault="00012A09" w:rsidP="00012A09">
      <w:pPr>
        <w:rPr>
          <w:rFonts w:ascii="Times New Roman" w:eastAsia="Aptos" w:hAnsi="Times New Roman" w:cs="Times New Roman"/>
          <w:b/>
          <w:bCs/>
          <w:kern w:val="2"/>
          <w:sz w:val="24"/>
          <w:szCs w:val="24"/>
          <w14:ligatures w14:val="standardContextual"/>
        </w:rPr>
      </w:pPr>
      <w:r w:rsidRPr="006104E8">
        <w:rPr>
          <w:rFonts w:ascii="Times New Roman" w:eastAsia="Aptos" w:hAnsi="Times New Roman" w:cs="Times New Roman"/>
          <w:b/>
          <w:bCs/>
          <w:kern w:val="2"/>
          <w:sz w:val="24"/>
          <w:szCs w:val="24"/>
          <w14:ligatures w14:val="standardContextual"/>
        </w:rPr>
        <w:t xml:space="preserve">Para #150 </w:t>
      </w:r>
      <w:r w:rsidRPr="006104E8">
        <w:rPr>
          <w:rFonts w:ascii="Times New Roman" w:eastAsia="Aptos" w:hAnsi="Times New Roman" w:cs="Times New Roman"/>
          <w:b/>
          <w:bCs/>
          <w:kern w:val="2"/>
          <w:sz w:val="24"/>
          <w:szCs w:val="24"/>
          <w:u w:val="single"/>
          <w14:ligatures w14:val="standardContextual"/>
        </w:rPr>
        <w:t>ENTIRE UNDERSTANDING</w:t>
      </w:r>
      <w:r w:rsidRPr="006104E8">
        <w:rPr>
          <w:rFonts w:ascii="Times New Roman" w:eastAsia="Aptos" w:hAnsi="Times New Roman" w:cs="Times New Roman"/>
          <w:b/>
          <w:bCs/>
          <w:kern w:val="2"/>
          <w:sz w:val="24"/>
          <w:szCs w:val="24"/>
          <w14:ligatures w14:val="standardContextual"/>
        </w:rPr>
        <w:t>:</w:t>
      </w:r>
    </w:p>
    <w:p w14:paraId="5599F665" w14:textId="77777777" w:rsidR="00012A09" w:rsidRPr="006104E8" w:rsidRDefault="00012A09" w:rsidP="00012A09">
      <w:pPr>
        <w:rPr>
          <w:rFonts w:ascii="Times New Roman" w:eastAsia="Aptos" w:hAnsi="Times New Roman" w:cs="Times New Roman"/>
          <w:b/>
          <w:bCs/>
          <w:kern w:val="2"/>
          <w:sz w:val="24"/>
          <w:szCs w:val="24"/>
          <w14:ligatures w14:val="standardContextual"/>
        </w:rPr>
      </w:pPr>
    </w:p>
    <w:p w14:paraId="77E064EB" w14:textId="685D0E01" w:rsidR="00012A09" w:rsidRPr="00012A09" w:rsidRDefault="00012A09" w:rsidP="00012A09">
      <w:pPr>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This Agreement, together with the exhibits and all other documents incorporated by reference, represents the complete and final understanding of the parties to this Agreement. No other understanding, oral or written regarding the subject matter of this Agreement, may be deemed to exist or to bind the parties at the time of execution.</w:t>
      </w:r>
    </w:p>
    <w:p w14:paraId="638E67EC" w14:textId="77777777" w:rsidR="00012A09" w:rsidRPr="006104E8" w:rsidRDefault="00012A09" w:rsidP="00012A09">
      <w:pPr>
        <w:rPr>
          <w:rFonts w:ascii="Times New Roman" w:eastAsia="Aptos" w:hAnsi="Times New Roman" w:cs="Times New Roman"/>
          <w:kern w:val="2"/>
          <w:sz w:val="24"/>
          <w:szCs w:val="24"/>
          <w14:ligatures w14:val="standardContextual"/>
        </w:rPr>
      </w:pPr>
    </w:p>
    <w:p w14:paraId="6935C710" w14:textId="04EF5739" w:rsidR="00012A09" w:rsidRPr="006104E8" w:rsidRDefault="00012A09" w:rsidP="00012A09">
      <w:pPr>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EXHIBIT A – Scope of Services</w:t>
      </w:r>
    </w:p>
    <w:p w14:paraId="4F229418" w14:textId="7B108402" w:rsidR="00012A09" w:rsidRPr="006104E8" w:rsidRDefault="00012A09" w:rsidP="00012A09">
      <w:pPr>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EXHIBIT B – Services/Budget Detail Report</w:t>
      </w:r>
    </w:p>
    <w:p w14:paraId="7491D337" w14:textId="74D86C53" w:rsidR="00012A09" w:rsidRPr="006104E8" w:rsidRDefault="00012A09" w:rsidP="003E387F">
      <w:pPr>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EXHIBIT C – Certification Regarding Lobbying, Certification Regarding Debarment, HIPAA Business Associate Agreement, Notice Concerning Critical Incident Reporting</w:t>
      </w:r>
    </w:p>
    <w:p w14:paraId="34DD927A" w14:textId="45643C16" w:rsidR="00012A09" w:rsidRPr="006104E8" w:rsidRDefault="00012A09" w:rsidP="003E387F">
      <w:pPr>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EXHIBIT D – Contractor Affidavit under O.C.G.A. 13-10-91(b)(1)</w:t>
      </w:r>
    </w:p>
    <w:p w14:paraId="33492D96" w14:textId="2521C6A5" w:rsidR="00012A09" w:rsidRPr="006104E8" w:rsidRDefault="00012A09" w:rsidP="00012A09">
      <w:pPr>
        <w:rPr>
          <w:rFonts w:ascii="Times New Roman" w:eastAsia="Aptos" w:hAnsi="Times New Roman" w:cs="Times New Roman"/>
          <w:kern w:val="2"/>
          <w:sz w:val="24"/>
          <w:szCs w:val="24"/>
          <w14:ligatures w14:val="standardContextual"/>
        </w:rPr>
      </w:pPr>
      <w:r w:rsidRPr="006104E8">
        <w:rPr>
          <w:rFonts w:ascii="Times New Roman" w:eastAsia="Aptos" w:hAnsi="Times New Roman" w:cs="Times New Roman"/>
          <w:kern w:val="2"/>
          <w:sz w:val="24"/>
          <w:szCs w:val="24"/>
          <w14:ligatures w14:val="standardContextual"/>
        </w:rPr>
        <w:t>EXHIBIT E – Sub-Recipient Federal Grant Award Information</w:t>
      </w:r>
    </w:p>
    <w:p w14:paraId="1966901D" w14:textId="77777777" w:rsidR="00012A09" w:rsidRPr="006104E8" w:rsidRDefault="00012A09" w:rsidP="003E387F">
      <w:pPr>
        <w:rPr>
          <w:rFonts w:ascii="Cambria" w:eastAsia="Aptos" w:hAnsi="Cambria" w:cs="Times New Roman"/>
          <w:b/>
          <w:bCs/>
          <w:kern w:val="2"/>
          <w:sz w:val="24"/>
          <w:szCs w:val="24"/>
          <w14:ligatures w14:val="standardContextual"/>
        </w:rPr>
      </w:pPr>
      <w:r w:rsidRPr="006104E8">
        <w:rPr>
          <w:rFonts w:ascii="Times New Roman" w:eastAsia="Aptos" w:hAnsi="Times New Roman" w:cs="Times New Roman"/>
          <w:kern w:val="2"/>
          <w:sz w:val="24"/>
          <w:szCs w:val="24"/>
          <w14:ligatures w14:val="standardContextual"/>
        </w:rPr>
        <w:t>EXHIBIT F – Reporting Forms</w:t>
      </w:r>
    </w:p>
    <w:p w14:paraId="75090518" w14:textId="77777777" w:rsidR="00074132" w:rsidRPr="00180FC4" w:rsidRDefault="00074132" w:rsidP="00074132">
      <w:pPr>
        <w:tabs>
          <w:tab w:val="left" w:pos="-1440"/>
        </w:tabs>
        <w:ind w:left="2160" w:hanging="2160"/>
        <w:jc w:val="both"/>
      </w:pPr>
      <w:r w:rsidRPr="00180FC4">
        <w:rPr>
          <w:rFonts w:ascii="Arial" w:hAnsi="Arial"/>
          <w:sz w:val="24"/>
          <w:szCs w:val="20"/>
          <w:u w:val="single"/>
        </w:rPr>
        <w:t xml:space="preserve"> </w:t>
      </w:r>
    </w:p>
    <w:p w14:paraId="76157143" w14:textId="77777777" w:rsidR="00802C84" w:rsidRPr="00802C84" w:rsidRDefault="00802C84" w:rsidP="00074132">
      <w:pPr>
        <w:jc w:val="center"/>
        <w:rPr>
          <w:b/>
          <w:sz w:val="24"/>
          <w:szCs w:val="24"/>
        </w:rPr>
      </w:pPr>
    </w:p>
    <w:sectPr w:rsidR="00802C84" w:rsidRPr="00802C84" w:rsidSect="002D26AE">
      <w:headerReference w:type="even" r:id="rId24"/>
      <w:headerReference w:type="default" r:id="rId25"/>
      <w:footerReference w:type="even" r:id="rId26"/>
      <w:footerReference w:type="default" r:id="rId27"/>
      <w:headerReference w:type="first" r:id="rId28"/>
      <w:footerReference w:type="first" r:id="rId29"/>
      <w:pgSz w:w="12240" w:h="15840" w:code="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893364" w14:textId="77777777" w:rsidR="0073523E" w:rsidRDefault="0073523E" w:rsidP="00DD4E5C">
      <w:r>
        <w:separator/>
      </w:r>
    </w:p>
  </w:endnote>
  <w:endnote w:type="continuationSeparator" w:id="0">
    <w:p w14:paraId="609DC3F2" w14:textId="77777777" w:rsidR="0073523E" w:rsidRDefault="0073523E" w:rsidP="00DD4E5C">
      <w:r>
        <w:continuationSeparator/>
      </w:r>
    </w:p>
  </w:endnote>
  <w:endnote w:type="continuationNotice" w:id="1">
    <w:p w14:paraId="183880E2" w14:textId="77777777" w:rsidR="0073523E" w:rsidRDefault="0073523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Wingdings 2">
    <w:panose1 w:val="05020102010507070707"/>
    <w:charset w:val="02"/>
    <w:family w:val="roman"/>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3234BC" w14:textId="77777777" w:rsidR="007F46CD" w:rsidRDefault="007F46CD">
    <w:pPr>
      <w:pStyle w:val="Footer"/>
    </w:pPr>
  </w:p>
  <w:p w14:paraId="6C20E40D" w14:textId="77777777" w:rsidR="0051541E" w:rsidRDefault="0051541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36235920"/>
      <w:docPartObj>
        <w:docPartGallery w:val="Page Numbers (Bottom of Page)"/>
        <w:docPartUnique/>
      </w:docPartObj>
    </w:sdtPr>
    <w:sdtEndPr>
      <w:rPr>
        <w:noProof/>
      </w:rPr>
    </w:sdtEndPr>
    <w:sdtContent>
      <w:p w14:paraId="1A44B019" w14:textId="77777777" w:rsidR="00BE00B2" w:rsidRDefault="00BE00B2">
        <w:pPr>
          <w:pStyle w:val="Footer"/>
          <w:jc w:val="center"/>
        </w:pPr>
        <w:r>
          <w:t xml:space="preserve">Page </w:t>
        </w:r>
        <w:r w:rsidRPr="002D26AE">
          <w:rPr>
            <w:b/>
          </w:rPr>
          <w:fldChar w:fldCharType="begin"/>
        </w:r>
        <w:r w:rsidRPr="002D26AE">
          <w:rPr>
            <w:b/>
          </w:rPr>
          <w:instrText xml:space="preserve"> PAGE   \* MERGEFORMAT </w:instrText>
        </w:r>
        <w:r w:rsidRPr="002D26AE">
          <w:rPr>
            <w:b/>
          </w:rPr>
          <w:fldChar w:fldCharType="separate"/>
        </w:r>
        <w:r w:rsidR="00F0722C">
          <w:rPr>
            <w:b/>
            <w:noProof/>
          </w:rPr>
          <w:t>45</w:t>
        </w:r>
        <w:r w:rsidRPr="002D26AE">
          <w:rPr>
            <w:b/>
            <w:noProof/>
          </w:rPr>
          <w:fldChar w:fldCharType="end"/>
        </w:r>
        <w:r>
          <w:rPr>
            <w:noProof/>
          </w:rPr>
          <w:t xml:space="preserve"> of </w:t>
        </w:r>
        <w:r w:rsidRPr="002D26AE">
          <w:rPr>
            <w:b/>
            <w:noProof/>
          </w:rPr>
          <w:fldChar w:fldCharType="begin"/>
        </w:r>
        <w:r w:rsidRPr="002D26AE">
          <w:rPr>
            <w:b/>
            <w:noProof/>
          </w:rPr>
          <w:instrText xml:space="preserve"> NUMPAGES   \* MERGEFORMAT </w:instrText>
        </w:r>
        <w:r w:rsidRPr="002D26AE">
          <w:rPr>
            <w:b/>
            <w:noProof/>
          </w:rPr>
          <w:fldChar w:fldCharType="separate"/>
        </w:r>
        <w:r w:rsidR="00F0722C">
          <w:rPr>
            <w:b/>
            <w:noProof/>
          </w:rPr>
          <w:t>108</w:t>
        </w:r>
        <w:r w:rsidRPr="002D26AE">
          <w:rPr>
            <w:b/>
            <w:noProof/>
          </w:rPr>
          <w:fldChar w:fldCharType="end"/>
        </w:r>
      </w:p>
    </w:sdtContent>
  </w:sdt>
  <w:p w14:paraId="58246CE6" w14:textId="77777777" w:rsidR="00BE00B2" w:rsidRDefault="00BE00B2">
    <w:pPr>
      <w:pStyle w:val="Footer"/>
    </w:pPr>
  </w:p>
  <w:p w14:paraId="489EB1E6" w14:textId="77777777" w:rsidR="0051541E" w:rsidRDefault="0051541E"/>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564AA7" w14:textId="77777777" w:rsidR="007F46CD" w:rsidRDefault="007F46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19DD63" w14:textId="77777777" w:rsidR="0073523E" w:rsidRDefault="0073523E" w:rsidP="00DD4E5C">
      <w:r>
        <w:separator/>
      </w:r>
    </w:p>
  </w:footnote>
  <w:footnote w:type="continuationSeparator" w:id="0">
    <w:p w14:paraId="040798DD" w14:textId="77777777" w:rsidR="0073523E" w:rsidRDefault="0073523E" w:rsidP="00DD4E5C">
      <w:r>
        <w:continuationSeparator/>
      </w:r>
    </w:p>
  </w:footnote>
  <w:footnote w:type="continuationNotice" w:id="1">
    <w:p w14:paraId="74F4F028" w14:textId="77777777" w:rsidR="0073523E" w:rsidRDefault="0073523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A1DB7B" w14:textId="77777777" w:rsidR="007F46CD" w:rsidRDefault="007F46CD">
    <w:pPr>
      <w:pStyle w:val="Header"/>
    </w:pPr>
  </w:p>
  <w:p w14:paraId="41815CE9" w14:textId="77777777" w:rsidR="0051541E" w:rsidRDefault="0051541E"/>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40CE6E" w14:textId="77777777" w:rsidR="007F46CD" w:rsidRDefault="007F46CD">
    <w:pPr>
      <w:pStyle w:val="Header"/>
    </w:pPr>
  </w:p>
  <w:p w14:paraId="13C165A8" w14:textId="77777777" w:rsidR="0051541E" w:rsidRDefault="0051541E"/>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7BE2A0" w14:textId="77777777" w:rsidR="007F46CD" w:rsidRDefault="007F46C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A690B"/>
    <w:multiLevelType w:val="hybridMultilevel"/>
    <w:tmpl w:val="D0A629A0"/>
    <w:lvl w:ilvl="0" w:tplc="EBAA8384">
      <w:start w:val="1"/>
      <w:numFmt w:val="decimal"/>
      <w:lvlText w:val="(%1)"/>
      <w:lvlJc w:val="left"/>
      <w:pPr>
        <w:ind w:left="1980" w:hanging="360"/>
      </w:pPr>
      <w:rPr>
        <w:rFonts w:hint="default"/>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1" w15:restartNumberingAfterBreak="0">
    <w:nsid w:val="00695752"/>
    <w:multiLevelType w:val="hybridMultilevel"/>
    <w:tmpl w:val="E9A61DB2"/>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1262F97"/>
    <w:multiLevelType w:val="hybridMultilevel"/>
    <w:tmpl w:val="3D624F3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1C642A0"/>
    <w:multiLevelType w:val="hybridMultilevel"/>
    <w:tmpl w:val="53D0D3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2505C19"/>
    <w:multiLevelType w:val="hybridMultilevel"/>
    <w:tmpl w:val="0E8A19F0"/>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5" w15:restartNumberingAfterBreak="0">
    <w:nsid w:val="029112D2"/>
    <w:multiLevelType w:val="hybridMultilevel"/>
    <w:tmpl w:val="49A24802"/>
    <w:lvl w:ilvl="0" w:tplc="04090001">
      <w:start w:val="1"/>
      <w:numFmt w:val="bullet"/>
      <w:lvlText w:val=""/>
      <w:lvlJc w:val="left"/>
      <w:pPr>
        <w:tabs>
          <w:tab w:val="num" w:pos="1080"/>
        </w:tabs>
        <w:ind w:left="1080" w:hanging="360"/>
      </w:pPr>
      <w:rPr>
        <w:rFonts w:ascii="Symbol" w:hAnsi="Symbol" w:hint="default"/>
        <w:b/>
        <w:color w:val="auto"/>
        <w:sz w:val="24"/>
        <w:szCs w:val="24"/>
      </w:rPr>
    </w:lvl>
    <w:lvl w:ilvl="1" w:tplc="04090019">
      <w:start w:val="1"/>
      <w:numFmt w:val="lowerLetter"/>
      <w:lvlText w:val="%2."/>
      <w:lvlJc w:val="left"/>
      <w:pPr>
        <w:tabs>
          <w:tab w:val="num" w:pos="1440"/>
        </w:tabs>
        <w:ind w:left="1440" w:hanging="360"/>
      </w:pPr>
    </w:lvl>
    <w:lvl w:ilvl="2" w:tplc="F0F445CC">
      <w:start w:val="6"/>
      <w:numFmt w:val="upperLetter"/>
      <w:lvlText w:val="%3."/>
      <w:lvlJc w:val="left"/>
      <w:pPr>
        <w:tabs>
          <w:tab w:val="num" w:pos="2340"/>
        </w:tabs>
        <w:ind w:left="2340" w:hanging="360"/>
      </w:pPr>
      <w:rPr>
        <w:rFonts w:hint="default"/>
        <w:b/>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030919C7"/>
    <w:multiLevelType w:val="hybridMultilevel"/>
    <w:tmpl w:val="4A96EB20"/>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B22B16"/>
    <w:multiLevelType w:val="hybridMultilevel"/>
    <w:tmpl w:val="63CE2B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616268E"/>
    <w:multiLevelType w:val="hybridMultilevel"/>
    <w:tmpl w:val="9D8C864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06DE2C6D"/>
    <w:multiLevelType w:val="hybridMultilevel"/>
    <w:tmpl w:val="3D703F4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7CF32A3"/>
    <w:multiLevelType w:val="hybridMultilevel"/>
    <w:tmpl w:val="8DBE27B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7E101E0"/>
    <w:multiLevelType w:val="hybridMultilevel"/>
    <w:tmpl w:val="BEBA8B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812561B"/>
    <w:multiLevelType w:val="hybridMultilevel"/>
    <w:tmpl w:val="8EAA80C8"/>
    <w:lvl w:ilvl="0" w:tplc="F5B822E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15:restartNumberingAfterBreak="0">
    <w:nsid w:val="092B74EB"/>
    <w:multiLevelType w:val="hybridMultilevel"/>
    <w:tmpl w:val="5798C2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A477F6F"/>
    <w:multiLevelType w:val="hybridMultilevel"/>
    <w:tmpl w:val="75F6E052"/>
    <w:lvl w:ilvl="0" w:tplc="04090015">
      <w:start w:val="1"/>
      <w:numFmt w:val="upperLetter"/>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EFAC2090">
      <w:start w:val="1"/>
      <w:numFmt w:val="decimal"/>
      <w:lvlText w:val="%3."/>
      <w:lvlJc w:val="left"/>
      <w:pPr>
        <w:tabs>
          <w:tab w:val="num" w:pos="3060"/>
        </w:tabs>
        <w:ind w:left="3060" w:hanging="720"/>
      </w:pPr>
      <w:rPr>
        <w:rFonts w:hint="default"/>
      </w:rPr>
    </w:lvl>
    <w:lvl w:ilvl="3" w:tplc="475E31D6">
      <w:start w:val="2"/>
      <w:numFmt w:val="lowerLetter"/>
      <w:lvlText w:val="(%4)"/>
      <w:lvlJc w:val="left"/>
      <w:pPr>
        <w:tabs>
          <w:tab w:val="num" w:pos="3240"/>
        </w:tabs>
        <w:ind w:left="3240" w:hanging="360"/>
      </w:pPr>
      <w:rPr>
        <w:rFonts w:hint="default"/>
      </w:r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5" w15:restartNumberingAfterBreak="0">
    <w:nsid w:val="0ACA124C"/>
    <w:multiLevelType w:val="hybridMultilevel"/>
    <w:tmpl w:val="13B8E1CA"/>
    <w:lvl w:ilvl="0" w:tplc="04090001">
      <w:start w:val="1"/>
      <w:numFmt w:val="bullet"/>
      <w:lvlText w:val=""/>
      <w:lvlJc w:val="left"/>
      <w:pPr>
        <w:ind w:left="1530" w:hanging="360"/>
      </w:pPr>
      <w:rPr>
        <w:rFonts w:ascii="Symbol" w:hAnsi="Symbol"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16" w15:restartNumberingAfterBreak="0">
    <w:nsid w:val="0AFA418D"/>
    <w:multiLevelType w:val="hybridMultilevel"/>
    <w:tmpl w:val="DF02E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0D117D46"/>
    <w:multiLevelType w:val="hybridMultilevel"/>
    <w:tmpl w:val="FB78CB2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340" w:hanging="36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0D9F3F9C"/>
    <w:multiLevelType w:val="hybridMultilevel"/>
    <w:tmpl w:val="D5E422CC"/>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00E0A78"/>
    <w:multiLevelType w:val="hybridMultilevel"/>
    <w:tmpl w:val="E990BE9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1C31C80"/>
    <w:multiLevelType w:val="hybridMultilevel"/>
    <w:tmpl w:val="01D6AFB2"/>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Times New Roman"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Times New Roman"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12E62EE4"/>
    <w:multiLevelType w:val="singleLevel"/>
    <w:tmpl w:val="585EA864"/>
    <w:lvl w:ilvl="0">
      <w:start w:val="1"/>
      <w:numFmt w:val="upperLetter"/>
      <w:lvlText w:val="%1."/>
      <w:lvlJc w:val="left"/>
      <w:pPr>
        <w:tabs>
          <w:tab w:val="num" w:pos="720"/>
        </w:tabs>
        <w:ind w:left="720" w:hanging="720"/>
      </w:pPr>
      <w:rPr>
        <w:rFonts w:hint="default"/>
      </w:rPr>
    </w:lvl>
  </w:abstractNum>
  <w:abstractNum w:abstractNumId="22" w15:restartNumberingAfterBreak="0">
    <w:nsid w:val="13083B9F"/>
    <w:multiLevelType w:val="hybridMultilevel"/>
    <w:tmpl w:val="2D9AB1AC"/>
    <w:lvl w:ilvl="0" w:tplc="B90EFA90">
      <w:start w:val="8"/>
      <w:numFmt w:val="bullet"/>
      <w:lvlText w:val=""/>
      <w:lvlJc w:val="left"/>
      <w:pPr>
        <w:ind w:left="1080" w:hanging="360"/>
      </w:pPr>
      <w:rPr>
        <w:rFonts w:ascii="Webdings" w:eastAsiaTheme="minorHAnsi" w:hAnsi="Webdings" w:cstheme="minorBidi" w:hint="default"/>
        <w:sz w:val="22"/>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138F032B"/>
    <w:multiLevelType w:val="hybridMultilevel"/>
    <w:tmpl w:val="723A7C72"/>
    <w:lvl w:ilvl="0" w:tplc="04090001">
      <w:start w:val="1"/>
      <w:numFmt w:val="bullet"/>
      <w:lvlText w:val=""/>
      <w:lvlJc w:val="left"/>
      <w:pPr>
        <w:tabs>
          <w:tab w:val="num" w:pos="720"/>
        </w:tabs>
        <w:ind w:left="720" w:hanging="360"/>
      </w:pPr>
      <w:rPr>
        <w:rFonts w:ascii="Symbol" w:hAnsi="Symbol" w:hint="default"/>
        <w:b/>
      </w:rPr>
    </w:lvl>
    <w:lvl w:ilvl="1" w:tplc="04090003" w:tentative="1">
      <w:start w:val="1"/>
      <w:numFmt w:val="bullet"/>
      <w:lvlText w:val="o"/>
      <w:lvlJc w:val="left"/>
      <w:pPr>
        <w:tabs>
          <w:tab w:val="num" w:pos="720"/>
        </w:tabs>
        <w:ind w:left="720" w:hanging="360"/>
      </w:pPr>
      <w:rPr>
        <w:rFonts w:ascii="Courier New" w:hAnsi="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24" w15:restartNumberingAfterBreak="0">
    <w:nsid w:val="143E3DC0"/>
    <w:multiLevelType w:val="hybridMultilevel"/>
    <w:tmpl w:val="1C08B5DE"/>
    <w:lvl w:ilvl="0" w:tplc="1414C696">
      <w:start w:val="1"/>
      <w:numFmt w:val="decimal"/>
      <w:lvlText w:val="(%1)"/>
      <w:lvlJc w:val="left"/>
      <w:pPr>
        <w:ind w:left="1980" w:hanging="360"/>
      </w:pPr>
      <w:rPr>
        <w:rFonts w:hint="default"/>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25" w15:restartNumberingAfterBreak="0">
    <w:nsid w:val="193821BE"/>
    <w:multiLevelType w:val="hybridMultilevel"/>
    <w:tmpl w:val="E83CEE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19BD1C7D"/>
    <w:multiLevelType w:val="hybridMultilevel"/>
    <w:tmpl w:val="1ADCBC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1A8D554A"/>
    <w:multiLevelType w:val="hybridMultilevel"/>
    <w:tmpl w:val="F9E8EC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A9872B6"/>
    <w:multiLevelType w:val="hybridMultilevel"/>
    <w:tmpl w:val="66BA560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1BA07C1E"/>
    <w:multiLevelType w:val="hybridMultilevel"/>
    <w:tmpl w:val="D812AA3A"/>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0" w15:restartNumberingAfterBreak="0">
    <w:nsid w:val="1C6C0984"/>
    <w:multiLevelType w:val="hybridMultilevel"/>
    <w:tmpl w:val="88303786"/>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31" w15:restartNumberingAfterBreak="0">
    <w:nsid w:val="1C8B3C50"/>
    <w:multiLevelType w:val="hybridMultilevel"/>
    <w:tmpl w:val="CCF43D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1D851F09"/>
    <w:multiLevelType w:val="hybridMultilevel"/>
    <w:tmpl w:val="6676360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1ED221F2"/>
    <w:multiLevelType w:val="hybridMultilevel"/>
    <w:tmpl w:val="0680DF3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15:restartNumberingAfterBreak="0">
    <w:nsid w:val="20E23FC7"/>
    <w:multiLevelType w:val="hybridMultilevel"/>
    <w:tmpl w:val="CAD04BB8"/>
    <w:lvl w:ilvl="0" w:tplc="04090001">
      <w:start w:val="1"/>
      <w:numFmt w:val="bullet"/>
      <w:lvlText w:val=""/>
      <w:lvlJc w:val="left"/>
      <w:pPr>
        <w:ind w:left="1580" w:hanging="360"/>
      </w:pPr>
      <w:rPr>
        <w:rFonts w:ascii="Symbol" w:hAnsi="Symbol" w:hint="default"/>
      </w:rPr>
    </w:lvl>
    <w:lvl w:ilvl="1" w:tplc="04090003" w:tentative="1">
      <w:start w:val="1"/>
      <w:numFmt w:val="bullet"/>
      <w:lvlText w:val="o"/>
      <w:lvlJc w:val="left"/>
      <w:pPr>
        <w:ind w:left="2300" w:hanging="360"/>
      </w:pPr>
      <w:rPr>
        <w:rFonts w:ascii="Courier New" w:hAnsi="Courier New" w:cs="Courier New" w:hint="default"/>
      </w:rPr>
    </w:lvl>
    <w:lvl w:ilvl="2" w:tplc="04090005" w:tentative="1">
      <w:start w:val="1"/>
      <w:numFmt w:val="bullet"/>
      <w:lvlText w:val=""/>
      <w:lvlJc w:val="left"/>
      <w:pPr>
        <w:ind w:left="3020" w:hanging="360"/>
      </w:pPr>
      <w:rPr>
        <w:rFonts w:ascii="Wingdings" w:hAnsi="Wingdings" w:hint="default"/>
      </w:rPr>
    </w:lvl>
    <w:lvl w:ilvl="3" w:tplc="04090001" w:tentative="1">
      <w:start w:val="1"/>
      <w:numFmt w:val="bullet"/>
      <w:lvlText w:val=""/>
      <w:lvlJc w:val="left"/>
      <w:pPr>
        <w:ind w:left="3740" w:hanging="360"/>
      </w:pPr>
      <w:rPr>
        <w:rFonts w:ascii="Symbol" w:hAnsi="Symbol" w:hint="default"/>
      </w:rPr>
    </w:lvl>
    <w:lvl w:ilvl="4" w:tplc="04090003" w:tentative="1">
      <w:start w:val="1"/>
      <w:numFmt w:val="bullet"/>
      <w:lvlText w:val="o"/>
      <w:lvlJc w:val="left"/>
      <w:pPr>
        <w:ind w:left="4460" w:hanging="360"/>
      </w:pPr>
      <w:rPr>
        <w:rFonts w:ascii="Courier New" w:hAnsi="Courier New" w:cs="Courier New" w:hint="default"/>
      </w:rPr>
    </w:lvl>
    <w:lvl w:ilvl="5" w:tplc="04090005" w:tentative="1">
      <w:start w:val="1"/>
      <w:numFmt w:val="bullet"/>
      <w:lvlText w:val=""/>
      <w:lvlJc w:val="left"/>
      <w:pPr>
        <w:ind w:left="5180" w:hanging="360"/>
      </w:pPr>
      <w:rPr>
        <w:rFonts w:ascii="Wingdings" w:hAnsi="Wingdings" w:hint="default"/>
      </w:rPr>
    </w:lvl>
    <w:lvl w:ilvl="6" w:tplc="04090001" w:tentative="1">
      <w:start w:val="1"/>
      <w:numFmt w:val="bullet"/>
      <w:lvlText w:val=""/>
      <w:lvlJc w:val="left"/>
      <w:pPr>
        <w:ind w:left="5900" w:hanging="360"/>
      </w:pPr>
      <w:rPr>
        <w:rFonts w:ascii="Symbol" w:hAnsi="Symbol" w:hint="default"/>
      </w:rPr>
    </w:lvl>
    <w:lvl w:ilvl="7" w:tplc="04090003" w:tentative="1">
      <w:start w:val="1"/>
      <w:numFmt w:val="bullet"/>
      <w:lvlText w:val="o"/>
      <w:lvlJc w:val="left"/>
      <w:pPr>
        <w:ind w:left="6620" w:hanging="360"/>
      </w:pPr>
      <w:rPr>
        <w:rFonts w:ascii="Courier New" w:hAnsi="Courier New" w:cs="Courier New" w:hint="default"/>
      </w:rPr>
    </w:lvl>
    <w:lvl w:ilvl="8" w:tplc="04090005" w:tentative="1">
      <w:start w:val="1"/>
      <w:numFmt w:val="bullet"/>
      <w:lvlText w:val=""/>
      <w:lvlJc w:val="left"/>
      <w:pPr>
        <w:ind w:left="7340" w:hanging="360"/>
      </w:pPr>
      <w:rPr>
        <w:rFonts w:ascii="Wingdings" w:hAnsi="Wingdings" w:hint="default"/>
      </w:rPr>
    </w:lvl>
  </w:abstractNum>
  <w:abstractNum w:abstractNumId="35" w15:restartNumberingAfterBreak="0">
    <w:nsid w:val="21E75998"/>
    <w:multiLevelType w:val="hybridMultilevel"/>
    <w:tmpl w:val="E50ED88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21F1550A"/>
    <w:multiLevelType w:val="singleLevel"/>
    <w:tmpl w:val="6B5AE10E"/>
    <w:lvl w:ilvl="0">
      <w:start w:val="1"/>
      <w:numFmt w:val="upperLetter"/>
      <w:lvlText w:val="%1."/>
      <w:lvlJc w:val="left"/>
      <w:pPr>
        <w:tabs>
          <w:tab w:val="num" w:pos="720"/>
        </w:tabs>
        <w:ind w:left="720" w:hanging="720"/>
      </w:pPr>
      <w:rPr>
        <w:rFonts w:hint="default"/>
      </w:rPr>
    </w:lvl>
  </w:abstractNum>
  <w:abstractNum w:abstractNumId="37" w15:restartNumberingAfterBreak="0">
    <w:nsid w:val="224A1FCF"/>
    <w:multiLevelType w:val="hybridMultilevel"/>
    <w:tmpl w:val="DBB0ACFA"/>
    <w:lvl w:ilvl="0" w:tplc="FFFFFFFF">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22E15B1F"/>
    <w:multiLevelType w:val="hybridMultilevel"/>
    <w:tmpl w:val="42ECC5A4"/>
    <w:lvl w:ilvl="0" w:tplc="FFFFFFFF">
      <w:start w:val="1"/>
      <w:numFmt w:val="upp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236B076B"/>
    <w:multiLevelType w:val="hybridMultilevel"/>
    <w:tmpl w:val="81643F6A"/>
    <w:lvl w:ilvl="0" w:tplc="04090001">
      <w:start w:val="1"/>
      <w:numFmt w:val="bullet"/>
      <w:lvlText w:val=""/>
      <w:lvlJc w:val="left"/>
      <w:pPr>
        <w:tabs>
          <w:tab w:val="num" w:pos="1080"/>
        </w:tabs>
        <w:ind w:left="1080" w:hanging="360"/>
      </w:pPr>
      <w:rPr>
        <w:rFonts w:ascii="Symbol" w:hAnsi="Symbol" w:hint="default"/>
        <w:color w:val="auto"/>
      </w:rPr>
    </w:lvl>
    <w:lvl w:ilvl="1" w:tplc="40882A4A">
      <w:start w:val="1"/>
      <w:numFmt w:val="upperLetter"/>
      <w:lvlText w:val="%2."/>
      <w:lvlJc w:val="left"/>
      <w:pPr>
        <w:tabs>
          <w:tab w:val="num" w:pos="1440"/>
        </w:tabs>
        <w:ind w:left="1440" w:hanging="36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23813566"/>
    <w:multiLevelType w:val="hybridMultilevel"/>
    <w:tmpl w:val="B11273A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15:restartNumberingAfterBreak="0">
    <w:nsid w:val="23954DB5"/>
    <w:multiLevelType w:val="hybridMultilevel"/>
    <w:tmpl w:val="8CD687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246322FC"/>
    <w:multiLevelType w:val="hybridMultilevel"/>
    <w:tmpl w:val="2ADCA74C"/>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286609BC"/>
    <w:multiLevelType w:val="hybridMultilevel"/>
    <w:tmpl w:val="5F0CC71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4" w15:restartNumberingAfterBreak="0">
    <w:nsid w:val="28992955"/>
    <w:multiLevelType w:val="hybridMultilevel"/>
    <w:tmpl w:val="996A254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5" w15:restartNumberingAfterBreak="0">
    <w:nsid w:val="295278C9"/>
    <w:multiLevelType w:val="hybridMultilevel"/>
    <w:tmpl w:val="4B708976"/>
    <w:lvl w:ilvl="0" w:tplc="A7305044">
      <w:start w:val="6"/>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6" w15:restartNumberingAfterBreak="0">
    <w:nsid w:val="2A62397C"/>
    <w:multiLevelType w:val="hybridMultilevel"/>
    <w:tmpl w:val="231C44D2"/>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47" w15:restartNumberingAfterBreak="0">
    <w:nsid w:val="2A9E23C8"/>
    <w:multiLevelType w:val="hybridMultilevel"/>
    <w:tmpl w:val="E48C950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8" w15:restartNumberingAfterBreak="0">
    <w:nsid w:val="2AD72D0E"/>
    <w:multiLevelType w:val="hybridMultilevel"/>
    <w:tmpl w:val="D8FCE020"/>
    <w:lvl w:ilvl="0" w:tplc="56E8918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9" w15:restartNumberingAfterBreak="0">
    <w:nsid w:val="2CFE43AF"/>
    <w:multiLevelType w:val="hybridMultilevel"/>
    <w:tmpl w:val="A23A26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2DB70DF1"/>
    <w:multiLevelType w:val="hybridMultilevel"/>
    <w:tmpl w:val="839A399C"/>
    <w:lvl w:ilvl="0" w:tplc="A782A522">
      <w:start w:val="2"/>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1" w15:restartNumberingAfterBreak="0">
    <w:nsid w:val="2EFA6043"/>
    <w:multiLevelType w:val="hybridMultilevel"/>
    <w:tmpl w:val="2644623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300564B8"/>
    <w:multiLevelType w:val="hybridMultilevel"/>
    <w:tmpl w:val="83C003C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3" w15:restartNumberingAfterBreak="0">
    <w:nsid w:val="304753B6"/>
    <w:multiLevelType w:val="hybridMultilevel"/>
    <w:tmpl w:val="55B0A61C"/>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30CE7927"/>
    <w:multiLevelType w:val="hybridMultilevel"/>
    <w:tmpl w:val="2DC67A3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5" w15:restartNumberingAfterBreak="0">
    <w:nsid w:val="315849EF"/>
    <w:multiLevelType w:val="hybridMultilevel"/>
    <w:tmpl w:val="3B1C174A"/>
    <w:lvl w:ilvl="0" w:tplc="C3CAD58C">
      <w:start w:val="1"/>
      <w:numFmt w:val="bullet"/>
      <w:lvlText w:val=""/>
      <w:lvlJc w:val="left"/>
      <w:pPr>
        <w:tabs>
          <w:tab w:val="num" w:pos="1080"/>
        </w:tabs>
        <w:ind w:left="1080" w:hanging="360"/>
      </w:pPr>
      <w:rPr>
        <w:rFonts w:ascii="Wingdings" w:hAnsi="Wingdings" w:hint="default"/>
      </w:rPr>
    </w:lvl>
    <w:lvl w:ilvl="1" w:tplc="04090001">
      <w:start w:val="1"/>
      <w:numFmt w:val="bullet"/>
      <w:lvlText w:val=""/>
      <w:lvlJc w:val="left"/>
      <w:pPr>
        <w:tabs>
          <w:tab w:val="num" w:pos="1080"/>
        </w:tabs>
        <w:ind w:left="1080" w:hanging="360"/>
      </w:pPr>
      <w:rPr>
        <w:rFonts w:ascii="Symbol" w:hAnsi="Symbol" w:hint="default"/>
      </w:rPr>
    </w:lvl>
    <w:lvl w:ilvl="2" w:tplc="04090011">
      <w:start w:val="1"/>
      <w:numFmt w:val="decimal"/>
      <w:lvlText w:val="%3)"/>
      <w:lvlJc w:val="left"/>
      <w:pPr>
        <w:tabs>
          <w:tab w:val="num" w:pos="2160"/>
        </w:tabs>
        <w:ind w:left="2160" w:hanging="360"/>
      </w:pPr>
    </w:lvl>
    <w:lvl w:ilvl="3" w:tplc="BCB8786C">
      <w:start w:val="1"/>
      <w:numFmt w:val="upperLetter"/>
      <w:lvlText w:val="%4."/>
      <w:lvlJc w:val="left"/>
      <w:pPr>
        <w:tabs>
          <w:tab w:val="num" w:pos="2880"/>
        </w:tabs>
        <w:ind w:left="2880" w:hanging="360"/>
      </w:pPr>
      <w:rPr>
        <w:rFonts w:hint="default"/>
        <w:b/>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6" w15:restartNumberingAfterBreak="0">
    <w:nsid w:val="33422E28"/>
    <w:multiLevelType w:val="hybridMultilevel"/>
    <w:tmpl w:val="FFB4358C"/>
    <w:lvl w:ilvl="0" w:tplc="7EA8876A">
      <w:start w:val="8"/>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35D1543E"/>
    <w:multiLevelType w:val="hybridMultilevel"/>
    <w:tmpl w:val="4CDAB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35F82097"/>
    <w:multiLevelType w:val="hybridMultilevel"/>
    <w:tmpl w:val="224C00D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9" w15:restartNumberingAfterBreak="0">
    <w:nsid w:val="36DD77CC"/>
    <w:multiLevelType w:val="hybridMultilevel"/>
    <w:tmpl w:val="7B4A575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375B69D7"/>
    <w:multiLevelType w:val="hybridMultilevel"/>
    <w:tmpl w:val="7AEAFF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38304E41"/>
    <w:multiLevelType w:val="hybridMultilevel"/>
    <w:tmpl w:val="CB668E4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2" w15:restartNumberingAfterBreak="0">
    <w:nsid w:val="3A3F33E5"/>
    <w:multiLevelType w:val="hybridMultilevel"/>
    <w:tmpl w:val="1EC84C6A"/>
    <w:lvl w:ilvl="0" w:tplc="D29A1AB0">
      <w:start w:val="1"/>
      <w:numFmt w:val="upperLetter"/>
      <w:lvlText w:val="%1."/>
      <w:lvlJc w:val="left"/>
      <w:pPr>
        <w:tabs>
          <w:tab w:val="num" w:pos="1080"/>
        </w:tabs>
        <w:ind w:left="1080" w:hanging="360"/>
      </w:pPr>
      <w:rPr>
        <w:rFonts w:hint="default"/>
        <w:i w:val="0"/>
        <w:color w:val="auto"/>
      </w:rPr>
    </w:lvl>
    <w:lvl w:ilvl="1" w:tplc="399C709C">
      <w:start w:val="1"/>
      <w:numFmt w:val="decimal"/>
      <w:lvlText w:val="%2."/>
      <w:lvlJc w:val="left"/>
      <w:pPr>
        <w:tabs>
          <w:tab w:val="num" w:pos="1512"/>
        </w:tabs>
        <w:ind w:left="1512" w:hanging="360"/>
      </w:pPr>
      <w:rPr>
        <w:rFonts w:hint="default"/>
        <w:i w:val="0"/>
        <w:color w:val="auto"/>
      </w:rPr>
    </w:lvl>
    <w:lvl w:ilvl="2" w:tplc="DDCEB00E">
      <w:start w:val="1"/>
      <w:numFmt w:val="decimal"/>
      <w:lvlText w:val="%3)"/>
      <w:lvlJc w:val="left"/>
      <w:pPr>
        <w:tabs>
          <w:tab w:val="num" w:pos="1980"/>
        </w:tabs>
        <w:ind w:left="1980" w:hanging="360"/>
      </w:pPr>
      <w:rPr>
        <w:rFonts w:hint="default"/>
      </w:rPr>
    </w:lvl>
    <w:lvl w:ilvl="3" w:tplc="D29A1AB0">
      <w:start w:val="1"/>
      <w:numFmt w:val="upperLetter"/>
      <w:lvlText w:val="%4."/>
      <w:lvlJc w:val="left"/>
      <w:pPr>
        <w:tabs>
          <w:tab w:val="num" w:pos="2520"/>
        </w:tabs>
        <w:ind w:left="2520" w:hanging="360"/>
      </w:pPr>
      <w:rPr>
        <w:rFonts w:hint="default"/>
        <w:i w:val="0"/>
        <w:color w:val="auto"/>
      </w:r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63" w15:restartNumberingAfterBreak="0">
    <w:nsid w:val="3BAC78E7"/>
    <w:multiLevelType w:val="hybridMultilevel"/>
    <w:tmpl w:val="F2D4739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4" w15:restartNumberingAfterBreak="0">
    <w:nsid w:val="3C5D07AC"/>
    <w:multiLevelType w:val="hybridMultilevel"/>
    <w:tmpl w:val="43D84606"/>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65" w15:restartNumberingAfterBreak="0">
    <w:nsid w:val="3C87584B"/>
    <w:multiLevelType w:val="hybridMultilevel"/>
    <w:tmpl w:val="D25E059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6" w15:restartNumberingAfterBreak="0">
    <w:nsid w:val="3D1D3137"/>
    <w:multiLevelType w:val="hybridMultilevel"/>
    <w:tmpl w:val="F740D44A"/>
    <w:lvl w:ilvl="0" w:tplc="6128BA7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7" w15:restartNumberingAfterBreak="0">
    <w:nsid w:val="3DAA6F91"/>
    <w:multiLevelType w:val="hybridMultilevel"/>
    <w:tmpl w:val="8A1CCD3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3E1A282B"/>
    <w:multiLevelType w:val="hybridMultilevel"/>
    <w:tmpl w:val="731802C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9" w15:restartNumberingAfterBreak="0">
    <w:nsid w:val="3E2D0836"/>
    <w:multiLevelType w:val="hybridMultilevel"/>
    <w:tmpl w:val="71E0385A"/>
    <w:lvl w:ilvl="0" w:tplc="596ABAA2">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3F404D1D"/>
    <w:multiLevelType w:val="hybridMultilevel"/>
    <w:tmpl w:val="912497F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1" w15:restartNumberingAfterBreak="0">
    <w:nsid w:val="3F4623DB"/>
    <w:multiLevelType w:val="hybridMultilevel"/>
    <w:tmpl w:val="86D87F7A"/>
    <w:lvl w:ilvl="0" w:tplc="04090011">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2" w15:restartNumberingAfterBreak="0">
    <w:nsid w:val="3F77780D"/>
    <w:multiLevelType w:val="hybridMultilevel"/>
    <w:tmpl w:val="00BA3CDE"/>
    <w:lvl w:ilvl="0" w:tplc="FFFFFFFF">
      <w:start w:val="1"/>
      <w:numFmt w:val="upp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3" w15:restartNumberingAfterBreak="0">
    <w:nsid w:val="3FB40D21"/>
    <w:multiLevelType w:val="hybridMultilevel"/>
    <w:tmpl w:val="25C8CBA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4" w15:restartNumberingAfterBreak="0">
    <w:nsid w:val="40332E26"/>
    <w:multiLevelType w:val="hybridMultilevel"/>
    <w:tmpl w:val="2990EA68"/>
    <w:lvl w:ilvl="0" w:tplc="7D1867B6">
      <w:start w:val="1"/>
      <w:numFmt w:val="low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5" w15:restartNumberingAfterBreak="0">
    <w:nsid w:val="40CF7A10"/>
    <w:multiLevelType w:val="hybridMultilevel"/>
    <w:tmpl w:val="E9CAA1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419E0FAF"/>
    <w:multiLevelType w:val="hybridMultilevel"/>
    <w:tmpl w:val="7DE8B0E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42807489"/>
    <w:multiLevelType w:val="hybridMultilevel"/>
    <w:tmpl w:val="D27A2F9C"/>
    <w:lvl w:ilvl="0" w:tplc="704CA3A0">
      <w:start w:val="1"/>
      <w:numFmt w:val="low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8" w15:restartNumberingAfterBreak="0">
    <w:nsid w:val="430D79E8"/>
    <w:multiLevelType w:val="hybridMultilevel"/>
    <w:tmpl w:val="B2CEFDB4"/>
    <w:lvl w:ilvl="0" w:tplc="610A1688">
      <w:start w:val="9"/>
      <w:numFmt w:val="upp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9" w15:restartNumberingAfterBreak="0">
    <w:nsid w:val="433B6D20"/>
    <w:multiLevelType w:val="hybridMultilevel"/>
    <w:tmpl w:val="6A6E6F04"/>
    <w:lvl w:ilvl="0" w:tplc="687E1AF4">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0" w15:restartNumberingAfterBreak="0">
    <w:nsid w:val="43C92687"/>
    <w:multiLevelType w:val="hybridMultilevel"/>
    <w:tmpl w:val="A0AEC7A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1" w15:restartNumberingAfterBreak="0">
    <w:nsid w:val="448A2714"/>
    <w:multiLevelType w:val="hybridMultilevel"/>
    <w:tmpl w:val="E29C03E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2" w15:restartNumberingAfterBreak="0">
    <w:nsid w:val="44CC0E6F"/>
    <w:multiLevelType w:val="hybridMultilevel"/>
    <w:tmpl w:val="B628C9DC"/>
    <w:lvl w:ilvl="0" w:tplc="133EB8B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44F416C4"/>
    <w:multiLevelType w:val="hybridMultilevel"/>
    <w:tmpl w:val="190662A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4" w15:restartNumberingAfterBreak="0">
    <w:nsid w:val="46086BD6"/>
    <w:multiLevelType w:val="hybridMultilevel"/>
    <w:tmpl w:val="A4A273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473510F5"/>
    <w:multiLevelType w:val="hybridMultilevel"/>
    <w:tmpl w:val="50F4057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476E0B47"/>
    <w:multiLevelType w:val="singleLevel"/>
    <w:tmpl w:val="A2B81B68"/>
    <w:lvl w:ilvl="0">
      <w:start w:val="1"/>
      <w:numFmt w:val="decimal"/>
      <w:lvlText w:val="(%1)"/>
      <w:lvlJc w:val="left"/>
      <w:pPr>
        <w:tabs>
          <w:tab w:val="num" w:pos="1440"/>
        </w:tabs>
        <w:ind w:left="1440" w:hanging="720"/>
      </w:pPr>
      <w:rPr>
        <w:rFonts w:hint="default"/>
      </w:rPr>
    </w:lvl>
  </w:abstractNum>
  <w:abstractNum w:abstractNumId="87" w15:restartNumberingAfterBreak="0">
    <w:nsid w:val="47F71784"/>
    <w:multiLevelType w:val="hybridMultilevel"/>
    <w:tmpl w:val="0450E29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8" w15:restartNumberingAfterBreak="0">
    <w:nsid w:val="48C91B69"/>
    <w:multiLevelType w:val="hybridMultilevel"/>
    <w:tmpl w:val="A948C4E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49A90DFF"/>
    <w:multiLevelType w:val="hybridMultilevel"/>
    <w:tmpl w:val="108AC866"/>
    <w:lvl w:ilvl="0" w:tplc="7BE218BA">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4A7359BB"/>
    <w:multiLevelType w:val="hybridMultilevel"/>
    <w:tmpl w:val="88940E98"/>
    <w:lvl w:ilvl="0" w:tplc="04090001">
      <w:start w:val="1"/>
      <w:numFmt w:val="bullet"/>
      <w:lvlText w:val=""/>
      <w:lvlJc w:val="left"/>
      <w:pPr>
        <w:ind w:left="1530" w:hanging="360"/>
      </w:pPr>
      <w:rPr>
        <w:rFonts w:ascii="Symbol" w:hAnsi="Symbol"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91" w15:restartNumberingAfterBreak="0">
    <w:nsid w:val="4A817941"/>
    <w:multiLevelType w:val="hybridMultilevel"/>
    <w:tmpl w:val="E7704BB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4B222F28"/>
    <w:multiLevelType w:val="hybridMultilevel"/>
    <w:tmpl w:val="A6A47A5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3" w15:restartNumberingAfterBreak="0">
    <w:nsid w:val="4B275F3F"/>
    <w:multiLevelType w:val="hybridMultilevel"/>
    <w:tmpl w:val="E0A2661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340" w:hanging="36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4BAA107E"/>
    <w:multiLevelType w:val="hybridMultilevel"/>
    <w:tmpl w:val="32844A4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5" w15:restartNumberingAfterBreak="0">
    <w:nsid w:val="4C593789"/>
    <w:multiLevelType w:val="hybridMultilevel"/>
    <w:tmpl w:val="A314AB4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6" w15:restartNumberingAfterBreak="0">
    <w:nsid w:val="4C85499C"/>
    <w:multiLevelType w:val="hybridMultilevel"/>
    <w:tmpl w:val="9B3CD1C6"/>
    <w:lvl w:ilvl="0" w:tplc="7A52FD0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7" w15:restartNumberingAfterBreak="0">
    <w:nsid w:val="4D9A40A9"/>
    <w:multiLevelType w:val="hybridMultilevel"/>
    <w:tmpl w:val="32C4036E"/>
    <w:lvl w:ilvl="0" w:tplc="5130F52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8" w15:restartNumberingAfterBreak="0">
    <w:nsid w:val="4EDB79CA"/>
    <w:multiLevelType w:val="hybridMultilevel"/>
    <w:tmpl w:val="328CB33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9" w15:restartNumberingAfterBreak="0">
    <w:nsid w:val="4F634A18"/>
    <w:multiLevelType w:val="hybridMultilevel"/>
    <w:tmpl w:val="70944586"/>
    <w:lvl w:ilvl="0" w:tplc="04090011">
      <w:start w:val="1"/>
      <w:numFmt w:val="decimal"/>
      <w:lvlText w:val="%1)"/>
      <w:lvlJc w:val="left"/>
      <w:pPr>
        <w:ind w:left="2700" w:hanging="360"/>
      </w:pPr>
    </w:lvl>
    <w:lvl w:ilvl="1" w:tplc="04090019" w:tentative="1">
      <w:start w:val="1"/>
      <w:numFmt w:val="lowerLetter"/>
      <w:lvlText w:val="%2."/>
      <w:lvlJc w:val="left"/>
      <w:pPr>
        <w:ind w:left="3420" w:hanging="360"/>
      </w:pPr>
    </w:lvl>
    <w:lvl w:ilvl="2" w:tplc="0409001B" w:tentative="1">
      <w:start w:val="1"/>
      <w:numFmt w:val="lowerRoman"/>
      <w:lvlText w:val="%3."/>
      <w:lvlJc w:val="right"/>
      <w:pPr>
        <w:ind w:left="4140" w:hanging="180"/>
      </w:pPr>
    </w:lvl>
    <w:lvl w:ilvl="3" w:tplc="0409000F" w:tentative="1">
      <w:start w:val="1"/>
      <w:numFmt w:val="decimal"/>
      <w:lvlText w:val="%4."/>
      <w:lvlJc w:val="left"/>
      <w:pPr>
        <w:ind w:left="4860" w:hanging="360"/>
      </w:pPr>
    </w:lvl>
    <w:lvl w:ilvl="4" w:tplc="04090019" w:tentative="1">
      <w:start w:val="1"/>
      <w:numFmt w:val="lowerLetter"/>
      <w:lvlText w:val="%5."/>
      <w:lvlJc w:val="left"/>
      <w:pPr>
        <w:ind w:left="5580" w:hanging="360"/>
      </w:pPr>
    </w:lvl>
    <w:lvl w:ilvl="5" w:tplc="0409001B" w:tentative="1">
      <w:start w:val="1"/>
      <w:numFmt w:val="lowerRoman"/>
      <w:lvlText w:val="%6."/>
      <w:lvlJc w:val="right"/>
      <w:pPr>
        <w:ind w:left="6300" w:hanging="180"/>
      </w:pPr>
    </w:lvl>
    <w:lvl w:ilvl="6" w:tplc="0409000F" w:tentative="1">
      <w:start w:val="1"/>
      <w:numFmt w:val="decimal"/>
      <w:lvlText w:val="%7."/>
      <w:lvlJc w:val="left"/>
      <w:pPr>
        <w:ind w:left="7020" w:hanging="360"/>
      </w:pPr>
    </w:lvl>
    <w:lvl w:ilvl="7" w:tplc="04090019" w:tentative="1">
      <w:start w:val="1"/>
      <w:numFmt w:val="lowerLetter"/>
      <w:lvlText w:val="%8."/>
      <w:lvlJc w:val="left"/>
      <w:pPr>
        <w:ind w:left="7740" w:hanging="360"/>
      </w:pPr>
    </w:lvl>
    <w:lvl w:ilvl="8" w:tplc="0409001B" w:tentative="1">
      <w:start w:val="1"/>
      <w:numFmt w:val="lowerRoman"/>
      <w:lvlText w:val="%9."/>
      <w:lvlJc w:val="right"/>
      <w:pPr>
        <w:ind w:left="8460" w:hanging="180"/>
      </w:pPr>
    </w:lvl>
  </w:abstractNum>
  <w:abstractNum w:abstractNumId="100" w15:restartNumberingAfterBreak="0">
    <w:nsid w:val="4FA949C2"/>
    <w:multiLevelType w:val="hybridMultilevel"/>
    <w:tmpl w:val="C98A627E"/>
    <w:lvl w:ilvl="0" w:tplc="EDA2EE60">
      <w:start w:val="3"/>
      <w:numFmt w:val="upp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1" w15:restartNumberingAfterBreak="0">
    <w:nsid w:val="4FAE1DED"/>
    <w:multiLevelType w:val="hybridMultilevel"/>
    <w:tmpl w:val="6512CE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4FB4008C"/>
    <w:multiLevelType w:val="hybridMultilevel"/>
    <w:tmpl w:val="61CE91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15:restartNumberingAfterBreak="0">
    <w:nsid w:val="5067463B"/>
    <w:multiLevelType w:val="hybridMultilevel"/>
    <w:tmpl w:val="CE7AA4DA"/>
    <w:lvl w:ilvl="0" w:tplc="3B7A0F90">
      <w:start w:val="5"/>
      <w:numFmt w:val="decimal"/>
      <w:lvlText w:val="%1."/>
      <w:lvlJc w:val="left"/>
      <w:pPr>
        <w:tabs>
          <w:tab w:val="num" w:pos="1080"/>
        </w:tabs>
        <w:ind w:left="1080" w:hanging="360"/>
      </w:pPr>
      <w:rPr>
        <w:rFonts w:hint="default"/>
      </w:rPr>
    </w:lvl>
    <w:lvl w:ilvl="1" w:tplc="0409000F">
      <w:start w:val="1"/>
      <w:numFmt w:val="decimal"/>
      <w:lvlText w:val="%2."/>
      <w:lvlJc w:val="left"/>
      <w:pPr>
        <w:tabs>
          <w:tab w:val="num" w:pos="1800"/>
        </w:tabs>
        <w:ind w:left="1800" w:hanging="360"/>
      </w:pPr>
    </w:lvl>
    <w:lvl w:ilvl="2" w:tplc="E7FAFA98">
      <w:start w:val="2"/>
      <w:numFmt w:val="upperLetter"/>
      <w:lvlText w:val="%3."/>
      <w:lvlJc w:val="left"/>
      <w:pPr>
        <w:tabs>
          <w:tab w:val="num" w:pos="2700"/>
        </w:tabs>
        <w:ind w:left="2700" w:hanging="360"/>
      </w:pPr>
      <w:rPr>
        <w:rFonts w:hint="default"/>
      </w:r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04" w15:restartNumberingAfterBreak="0">
    <w:nsid w:val="51D530CC"/>
    <w:multiLevelType w:val="hybridMultilevel"/>
    <w:tmpl w:val="420C21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52B2451B"/>
    <w:multiLevelType w:val="hybridMultilevel"/>
    <w:tmpl w:val="5C58F26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6" w15:restartNumberingAfterBreak="0">
    <w:nsid w:val="52EB4E65"/>
    <w:multiLevelType w:val="hybridMultilevel"/>
    <w:tmpl w:val="8C6802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15:restartNumberingAfterBreak="0">
    <w:nsid w:val="543D6231"/>
    <w:multiLevelType w:val="hybridMultilevel"/>
    <w:tmpl w:val="831439C6"/>
    <w:lvl w:ilvl="0" w:tplc="71F68DFC">
      <w:start w:val="2"/>
      <w:numFmt w:val="low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08" w15:restartNumberingAfterBreak="0">
    <w:nsid w:val="55C1079F"/>
    <w:multiLevelType w:val="hybridMultilevel"/>
    <w:tmpl w:val="44E45F4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9" w15:restartNumberingAfterBreak="0">
    <w:nsid w:val="56D560A3"/>
    <w:multiLevelType w:val="hybridMultilevel"/>
    <w:tmpl w:val="20048F3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0" w15:restartNumberingAfterBreak="0">
    <w:nsid w:val="5781362E"/>
    <w:multiLevelType w:val="hybridMultilevel"/>
    <w:tmpl w:val="539E40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58335727"/>
    <w:multiLevelType w:val="hybridMultilevel"/>
    <w:tmpl w:val="537073A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593B6B07"/>
    <w:multiLevelType w:val="hybridMultilevel"/>
    <w:tmpl w:val="071C1AB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3" w15:restartNumberingAfterBreak="0">
    <w:nsid w:val="59C77A86"/>
    <w:multiLevelType w:val="singleLevel"/>
    <w:tmpl w:val="87B00A6C"/>
    <w:lvl w:ilvl="0">
      <w:start w:val="1"/>
      <w:numFmt w:val="upperLetter"/>
      <w:lvlText w:val="%1."/>
      <w:lvlJc w:val="left"/>
      <w:pPr>
        <w:tabs>
          <w:tab w:val="num" w:pos="720"/>
        </w:tabs>
        <w:ind w:left="720" w:hanging="720"/>
      </w:pPr>
      <w:rPr>
        <w:rFonts w:hint="default"/>
      </w:rPr>
    </w:lvl>
  </w:abstractNum>
  <w:abstractNum w:abstractNumId="114" w15:restartNumberingAfterBreak="0">
    <w:nsid w:val="59E152FD"/>
    <w:multiLevelType w:val="hybridMultilevel"/>
    <w:tmpl w:val="FE8E1C6E"/>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Times New Roman"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Times New Roman"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115" w15:restartNumberingAfterBreak="0">
    <w:nsid w:val="5BC020D2"/>
    <w:multiLevelType w:val="hybridMultilevel"/>
    <w:tmpl w:val="C07E5A7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6" w15:restartNumberingAfterBreak="0">
    <w:nsid w:val="5DC346E9"/>
    <w:multiLevelType w:val="hybridMultilevel"/>
    <w:tmpl w:val="9760A5A8"/>
    <w:lvl w:ilvl="0" w:tplc="FFFFFFFF">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15:restartNumberingAfterBreak="0">
    <w:nsid w:val="5DCD3BF4"/>
    <w:multiLevelType w:val="hybridMultilevel"/>
    <w:tmpl w:val="2EC0D7A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8" w15:restartNumberingAfterBreak="0">
    <w:nsid w:val="5DD20609"/>
    <w:multiLevelType w:val="hybridMultilevel"/>
    <w:tmpl w:val="7FB235E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5EDD7C7F"/>
    <w:multiLevelType w:val="hybridMultilevel"/>
    <w:tmpl w:val="BBE49C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15:restartNumberingAfterBreak="0">
    <w:nsid w:val="60822620"/>
    <w:multiLevelType w:val="hybridMultilevel"/>
    <w:tmpl w:val="AA38CAA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1" w15:restartNumberingAfterBreak="0">
    <w:nsid w:val="61722BBC"/>
    <w:multiLevelType w:val="hybridMultilevel"/>
    <w:tmpl w:val="434667C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15:restartNumberingAfterBreak="0">
    <w:nsid w:val="61D90CDA"/>
    <w:multiLevelType w:val="hybridMultilevel"/>
    <w:tmpl w:val="715899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15:restartNumberingAfterBreak="0">
    <w:nsid w:val="6263363F"/>
    <w:multiLevelType w:val="hybridMultilevel"/>
    <w:tmpl w:val="13283C62"/>
    <w:lvl w:ilvl="0" w:tplc="4AC6F4DA">
      <w:start w:val="1"/>
      <w:numFmt w:val="upperLetter"/>
      <w:lvlText w:val="%1."/>
      <w:lvlJc w:val="left"/>
      <w:pPr>
        <w:tabs>
          <w:tab w:val="num" w:pos="720"/>
        </w:tabs>
        <w:ind w:left="720" w:hanging="72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4" w15:restartNumberingAfterBreak="0">
    <w:nsid w:val="63406045"/>
    <w:multiLevelType w:val="hybridMultilevel"/>
    <w:tmpl w:val="E5F2189A"/>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25" w15:restartNumberingAfterBreak="0">
    <w:nsid w:val="635F0572"/>
    <w:multiLevelType w:val="hybridMultilevel"/>
    <w:tmpl w:val="BA60638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15:restartNumberingAfterBreak="0">
    <w:nsid w:val="63660668"/>
    <w:multiLevelType w:val="hybridMultilevel"/>
    <w:tmpl w:val="01BE52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15:restartNumberingAfterBreak="0">
    <w:nsid w:val="643634FA"/>
    <w:multiLevelType w:val="hybridMultilevel"/>
    <w:tmpl w:val="1842105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8" w15:restartNumberingAfterBreak="0">
    <w:nsid w:val="659E1BE1"/>
    <w:multiLevelType w:val="hybridMultilevel"/>
    <w:tmpl w:val="43880624"/>
    <w:lvl w:ilvl="0" w:tplc="F036F860">
      <w:start w:val="1"/>
      <w:numFmt w:val="upp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9" w15:restartNumberingAfterBreak="0">
    <w:nsid w:val="66742B9F"/>
    <w:multiLevelType w:val="hybridMultilevel"/>
    <w:tmpl w:val="367226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0" w15:restartNumberingAfterBreak="0">
    <w:nsid w:val="66AA4CA3"/>
    <w:multiLevelType w:val="hybridMultilevel"/>
    <w:tmpl w:val="F282033E"/>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1" w15:restartNumberingAfterBreak="0">
    <w:nsid w:val="67754B05"/>
    <w:multiLevelType w:val="hybridMultilevel"/>
    <w:tmpl w:val="5C2ECFF6"/>
    <w:lvl w:ilvl="0" w:tplc="27AEB6E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2" w15:restartNumberingAfterBreak="0">
    <w:nsid w:val="687F1C0C"/>
    <w:multiLevelType w:val="singleLevel"/>
    <w:tmpl w:val="63E26A50"/>
    <w:lvl w:ilvl="0">
      <w:start w:val="1"/>
      <w:numFmt w:val="decimal"/>
      <w:lvlText w:val="(%1)"/>
      <w:lvlJc w:val="left"/>
      <w:pPr>
        <w:tabs>
          <w:tab w:val="num" w:pos="1440"/>
        </w:tabs>
        <w:ind w:left="1440" w:hanging="720"/>
      </w:pPr>
      <w:rPr>
        <w:rFonts w:hint="default"/>
      </w:rPr>
    </w:lvl>
  </w:abstractNum>
  <w:abstractNum w:abstractNumId="133" w15:restartNumberingAfterBreak="0">
    <w:nsid w:val="6A03416D"/>
    <w:multiLevelType w:val="hybridMultilevel"/>
    <w:tmpl w:val="EFBCBA92"/>
    <w:lvl w:ilvl="0" w:tplc="6E7C1B8A">
      <w:start w:val="1"/>
      <w:numFmt w:val="upperRoman"/>
      <w:lvlText w:val="%1."/>
      <w:lvlJc w:val="left"/>
      <w:pPr>
        <w:ind w:left="0" w:hanging="720"/>
      </w:pPr>
      <w:rPr>
        <w:rFonts w:hint="default"/>
      </w:rPr>
    </w:lvl>
    <w:lvl w:ilvl="1" w:tplc="04090019" w:tentative="1">
      <w:start w:val="1"/>
      <w:numFmt w:val="lowerLetter"/>
      <w:lvlText w:val="%2."/>
      <w:lvlJc w:val="left"/>
      <w:pPr>
        <w:ind w:left="360" w:hanging="360"/>
      </w:pPr>
    </w:lvl>
    <w:lvl w:ilvl="2" w:tplc="0409001B" w:tentative="1">
      <w:start w:val="1"/>
      <w:numFmt w:val="lowerRoman"/>
      <w:lvlText w:val="%3."/>
      <w:lvlJc w:val="right"/>
      <w:pPr>
        <w:ind w:left="1080" w:hanging="180"/>
      </w:pPr>
    </w:lvl>
    <w:lvl w:ilvl="3" w:tplc="0409000F" w:tentative="1">
      <w:start w:val="1"/>
      <w:numFmt w:val="decimal"/>
      <w:lvlText w:val="%4."/>
      <w:lvlJc w:val="left"/>
      <w:pPr>
        <w:ind w:left="1800" w:hanging="360"/>
      </w:pPr>
    </w:lvl>
    <w:lvl w:ilvl="4" w:tplc="04090019" w:tentative="1">
      <w:start w:val="1"/>
      <w:numFmt w:val="lowerLetter"/>
      <w:lvlText w:val="%5."/>
      <w:lvlJc w:val="left"/>
      <w:pPr>
        <w:ind w:left="2520" w:hanging="360"/>
      </w:pPr>
    </w:lvl>
    <w:lvl w:ilvl="5" w:tplc="0409001B" w:tentative="1">
      <w:start w:val="1"/>
      <w:numFmt w:val="lowerRoman"/>
      <w:lvlText w:val="%6."/>
      <w:lvlJc w:val="right"/>
      <w:pPr>
        <w:ind w:left="3240" w:hanging="180"/>
      </w:pPr>
    </w:lvl>
    <w:lvl w:ilvl="6" w:tplc="0409000F" w:tentative="1">
      <w:start w:val="1"/>
      <w:numFmt w:val="decimal"/>
      <w:lvlText w:val="%7."/>
      <w:lvlJc w:val="left"/>
      <w:pPr>
        <w:ind w:left="3960" w:hanging="360"/>
      </w:pPr>
    </w:lvl>
    <w:lvl w:ilvl="7" w:tplc="04090019" w:tentative="1">
      <w:start w:val="1"/>
      <w:numFmt w:val="lowerLetter"/>
      <w:lvlText w:val="%8."/>
      <w:lvlJc w:val="left"/>
      <w:pPr>
        <w:ind w:left="4680" w:hanging="360"/>
      </w:pPr>
    </w:lvl>
    <w:lvl w:ilvl="8" w:tplc="0409001B" w:tentative="1">
      <w:start w:val="1"/>
      <w:numFmt w:val="lowerRoman"/>
      <w:lvlText w:val="%9."/>
      <w:lvlJc w:val="right"/>
      <w:pPr>
        <w:ind w:left="5400" w:hanging="180"/>
      </w:pPr>
    </w:lvl>
  </w:abstractNum>
  <w:abstractNum w:abstractNumId="134" w15:restartNumberingAfterBreak="0">
    <w:nsid w:val="6B252A22"/>
    <w:multiLevelType w:val="hybridMultilevel"/>
    <w:tmpl w:val="1CD6B8E0"/>
    <w:lvl w:ilvl="0" w:tplc="E9CCE3D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5" w15:restartNumberingAfterBreak="0">
    <w:nsid w:val="6FDB74D2"/>
    <w:multiLevelType w:val="hybridMultilevel"/>
    <w:tmpl w:val="62F235A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6" w15:restartNumberingAfterBreak="0">
    <w:nsid w:val="701B1947"/>
    <w:multiLevelType w:val="hybridMultilevel"/>
    <w:tmpl w:val="F128208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7" w15:restartNumberingAfterBreak="0">
    <w:nsid w:val="70275F81"/>
    <w:multiLevelType w:val="hybridMultilevel"/>
    <w:tmpl w:val="2B5CE2AE"/>
    <w:lvl w:ilvl="0" w:tplc="04090001">
      <w:start w:val="1"/>
      <w:numFmt w:val="bullet"/>
      <w:lvlText w:val=""/>
      <w:lvlJc w:val="left"/>
      <w:pPr>
        <w:tabs>
          <w:tab w:val="num" w:pos="1080"/>
        </w:tabs>
        <w:ind w:left="1080" w:hanging="360"/>
      </w:pPr>
      <w:rPr>
        <w:rFonts w:ascii="Symbol" w:hAnsi="Symbol" w:hint="default"/>
        <w:b/>
      </w:rPr>
    </w:lvl>
    <w:lvl w:ilvl="1" w:tplc="04090019">
      <w:start w:val="1"/>
      <w:numFmt w:val="lowerLetter"/>
      <w:lvlText w:val="%2."/>
      <w:lvlJc w:val="left"/>
      <w:pPr>
        <w:tabs>
          <w:tab w:val="num" w:pos="1440"/>
        </w:tabs>
        <w:ind w:left="1440" w:hanging="360"/>
      </w:pPr>
    </w:lvl>
    <w:lvl w:ilvl="2" w:tplc="7ACE9158">
      <w:start w:val="7"/>
      <w:numFmt w:val="upperLetter"/>
      <w:lvlText w:val="%3."/>
      <w:lvlJc w:val="left"/>
      <w:pPr>
        <w:tabs>
          <w:tab w:val="num" w:pos="2340"/>
        </w:tabs>
        <w:ind w:left="2340" w:hanging="360"/>
      </w:pPr>
      <w:rPr>
        <w:rFonts w:hint="default"/>
        <w:b/>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8" w15:restartNumberingAfterBreak="0">
    <w:nsid w:val="733B71BF"/>
    <w:multiLevelType w:val="hybridMultilevel"/>
    <w:tmpl w:val="178A7AF0"/>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Times New Roman"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Times New Roman"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139" w15:restartNumberingAfterBreak="0">
    <w:nsid w:val="745B222B"/>
    <w:multiLevelType w:val="hybridMultilevel"/>
    <w:tmpl w:val="4D7023AC"/>
    <w:lvl w:ilvl="0" w:tplc="746CF0C4">
      <w:start w:val="1"/>
      <w:numFmt w:val="upp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0" w15:restartNumberingAfterBreak="0">
    <w:nsid w:val="766019F5"/>
    <w:multiLevelType w:val="hybridMultilevel"/>
    <w:tmpl w:val="0C78D3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1" w15:restartNumberingAfterBreak="0">
    <w:nsid w:val="76684C06"/>
    <w:multiLevelType w:val="hybridMultilevel"/>
    <w:tmpl w:val="8E3E80F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15:restartNumberingAfterBreak="0">
    <w:nsid w:val="769A368E"/>
    <w:multiLevelType w:val="hybridMultilevel"/>
    <w:tmpl w:val="A0F42998"/>
    <w:lvl w:ilvl="0" w:tplc="FB9AE4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3" w15:restartNumberingAfterBreak="0">
    <w:nsid w:val="769F7A8F"/>
    <w:multiLevelType w:val="hybridMultilevel"/>
    <w:tmpl w:val="BEA43686"/>
    <w:lvl w:ilvl="0" w:tplc="DF46FAA8">
      <w:start w:val="1"/>
      <w:numFmt w:val="decimal"/>
      <w:lvlText w:val="(%1)"/>
      <w:lvlJc w:val="left"/>
      <w:pPr>
        <w:ind w:left="1980" w:hanging="360"/>
      </w:pPr>
      <w:rPr>
        <w:rFonts w:hint="default"/>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144" w15:restartNumberingAfterBreak="0">
    <w:nsid w:val="78077093"/>
    <w:multiLevelType w:val="hybridMultilevel"/>
    <w:tmpl w:val="0624DFDE"/>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Times New Roman"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Times New Roman"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145" w15:restartNumberingAfterBreak="0">
    <w:nsid w:val="78617557"/>
    <w:multiLevelType w:val="hybridMultilevel"/>
    <w:tmpl w:val="00BA3CDE"/>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15:restartNumberingAfterBreak="0">
    <w:nsid w:val="7A2E0A23"/>
    <w:multiLevelType w:val="hybridMultilevel"/>
    <w:tmpl w:val="600AFF0A"/>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7" w15:restartNumberingAfterBreak="0">
    <w:nsid w:val="7A4575F6"/>
    <w:multiLevelType w:val="hybridMultilevel"/>
    <w:tmpl w:val="AD54FF4C"/>
    <w:lvl w:ilvl="0" w:tplc="3F1A588E">
      <w:start w:val="1"/>
      <w:numFmt w:val="upp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8" w15:restartNumberingAfterBreak="0">
    <w:nsid w:val="7C2E321F"/>
    <w:multiLevelType w:val="hybridMultilevel"/>
    <w:tmpl w:val="0ED0A0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04426245">
    <w:abstractNumId w:val="133"/>
  </w:num>
  <w:num w:numId="2" w16cid:durableId="473643908">
    <w:abstractNumId w:val="7"/>
  </w:num>
  <w:num w:numId="3" w16cid:durableId="1815757851">
    <w:abstractNumId w:val="48"/>
  </w:num>
  <w:num w:numId="4" w16cid:durableId="544757551">
    <w:abstractNumId w:val="88"/>
  </w:num>
  <w:num w:numId="5" w16cid:durableId="1854875392">
    <w:abstractNumId w:val="75"/>
  </w:num>
  <w:num w:numId="6" w16cid:durableId="1201237080">
    <w:abstractNumId w:val="19"/>
  </w:num>
  <w:num w:numId="7" w16cid:durableId="2082632991">
    <w:abstractNumId w:val="104"/>
  </w:num>
  <w:num w:numId="8" w16cid:durableId="922027276">
    <w:abstractNumId w:val="25"/>
  </w:num>
  <w:num w:numId="9" w16cid:durableId="554967643">
    <w:abstractNumId w:val="142"/>
  </w:num>
  <w:num w:numId="10" w16cid:durableId="1238828122">
    <w:abstractNumId w:val="6"/>
  </w:num>
  <w:num w:numId="11" w16cid:durableId="1583105350">
    <w:abstractNumId w:val="28"/>
  </w:num>
  <w:num w:numId="12" w16cid:durableId="1758554283">
    <w:abstractNumId w:val="41"/>
  </w:num>
  <w:num w:numId="13" w16cid:durableId="671762688">
    <w:abstractNumId w:val="32"/>
  </w:num>
  <w:num w:numId="14" w16cid:durableId="722870252">
    <w:abstractNumId w:val="51"/>
  </w:num>
  <w:num w:numId="15" w16cid:durableId="351421447">
    <w:abstractNumId w:val="118"/>
  </w:num>
  <w:num w:numId="16" w16cid:durableId="318583949">
    <w:abstractNumId w:val="31"/>
  </w:num>
  <w:num w:numId="17" w16cid:durableId="704447975">
    <w:abstractNumId w:val="40"/>
  </w:num>
  <w:num w:numId="18" w16cid:durableId="1624383100">
    <w:abstractNumId w:val="54"/>
  </w:num>
  <w:num w:numId="19" w16cid:durableId="2133018654">
    <w:abstractNumId w:val="112"/>
  </w:num>
  <w:num w:numId="20" w16cid:durableId="776096831">
    <w:abstractNumId w:val="0"/>
  </w:num>
  <w:num w:numId="21" w16cid:durableId="1027953572">
    <w:abstractNumId w:val="47"/>
  </w:num>
  <w:num w:numId="22" w16cid:durableId="1559171325">
    <w:abstractNumId w:val="109"/>
  </w:num>
  <w:num w:numId="23" w16cid:durableId="1246108222">
    <w:abstractNumId w:val="124"/>
  </w:num>
  <w:num w:numId="24" w16cid:durableId="377246797">
    <w:abstractNumId w:val="73"/>
  </w:num>
  <w:num w:numId="25" w16cid:durableId="1727484647">
    <w:abstractNumId w:val="70"/>
  </w:num>
  <w:num w:numId="26" w16cid:durableId="823818345">
    <w:abstractNumId w:val="40"/>
  </w:num>
  <w:num w:numId="27" w16cid:durableId="1658461663">
    <w:abstractNumId w:val="112"/>
  </w:num>
  <w:num w:numId="28" w16cid:durableId="91359231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71939409">
    <w:abstractNumId w:val="47"/>
  </w:num>
  <w:num w:numId="30" w16cid:durableId="1127892628">
    <w:abstractNumId w:val="109"/>
  </w:num>
  <w:num w:numId="31" w16cid:durableId="1338583187">
    <w:abstractNumId w:val="124"/>
  </w:num>
  <w:num w:numId="32" w16cid:durableId="554897447">
    <w:abstractNumId w:val="73"/>
  </w:num>
  <w:num w:numId="33" w16cid:durableId="1640957889">
    <w:abstractNumId w:val="70"/>
  </w:num>
  <w:num w:numId="34" w16cid:durableId="92407608">
    <w:abstractNumId w:val="44"/>
  </w:num>
  <w:num w:numId="35" w16cid:durableId="1185249087">
    <w:abstractNumId w:val="143"/>
  </w:num>
  <w:num w:numId="36" w16cid:durableId="33383142">
    <w:abstractNumId w:val="24"/>
  </w:num>
  <w:num w:numId="37" w16cid:durableId="1077239934">
    <w:abstractNumId w:val="34"/>
  </w:num>
  <w:num w:numId="38" w16cid:durableId="76631649">
    <w:abstractNumId w:val="90"/>
  </w:num>
  <w:num w:numId="39" w16cid:durableId="164051245">
    <w:abstractNumId w:val="15"/>
  </w:num>
  <w:num w:numId="40" w16cid:durableId="1106000342">
    <w:abstractNumId w:val="50"/>
  </w:num>
  <w:num w:numId="41" w16cid:durableId="1805615025">
    <w:abstractNumId w:val="79"/>
  </w:num>
  <w:num w:numId="42" w16cid:durableId="1481576519">
    <w:abstractNumId w:val="58"/>
  </w:num>
  <w:num w:numId="43" w16cid:durableId="1648393222">
    <w:abstractNumId w:val="90"/>
  </w:num>
  <w:num w:numId="44" w16cid:durableId="574432402">
    <w:abstractNumId w:val="15"/>
  </w:num>
  <w:num w:numId="45" w16cid:durableId="1933320612">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523597431">
    <w:abstractNumId w:val="5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650132877">
    <w:abstractNumId w:val="124"/>
  </w:num>
  <w:num w:numId="48" w16cid:durableId="2052148900">
    <w:abstractNumId w:val="73"/>
  </w:num>
  <w:num w:numId="49" w16cid:durableId="1373992689">
    <w:abstractNumId w:val="126"/>
  </w:num>
  <w:num w:numId="50" w16cid:durableId="1404715204">
    <w:abstractNumId w:val="52"/>
  </w:num>
  <w:num w:numId="51" w16cid:durableId="56248485">
    <w:abstractNumId w:val="83"/>
  </w:num>
  <w:num w:numId="52" w16cid:durableId="1227767547">
    <w:abstractNumId w:val="115"/>
  </w:num>
  <w:num w:numId="53" w16cid:durableId="106895815">
    <w:abstractNumId w:val="127"/>
  </w:num>
  <w:num w:numId="54" w16cid:durableId="124780838">
    <w:abstractNumId w:val="131"/>
  </w:num>
  <w:num w:numId="55" w16cid:durableId="1649482149">
    <w:abstractNumId w:val="97"/>
  </w:num>
  <w:num w:numId="56" w16cid:durableId="1148940509">
    <w:abstractNumId w:val="12"/>
  </w:num>
  <w:num w:numId="57" w16cid:durableId="697969478">
    <w:abstractNumId w:val="66"/>
  </w:num>
  <w:num w:numId="58" w16cid:durableId="1903831568">
    <w:abstractNumId w:val="96"/>
  </w:num>
  <w:num w:numId="59" w16cid:durableId="723142393">
    <w:abstractNumId w:val="69"/>
  </w:num>
  <w:num w:numId="60" w16cid:durableId="404958482">
    <w:abstractNumId w:val="99"/>
  </w:num>
  <w:num w:numId="61" w16cid:durableId="95096785">
    <w:abstractNumId w:val="56"/>
  </w:num>
  <w:num w:numId="62" w16cid:durableId="1977833086">
    <w:abstractNumId w:val="11"/>
  </w:num>
  <w:num w:numId="63" w16cid:durableId="770202252">
    <w:abstractNumId w:val="71"/>
  </w:num>
  <w:num w:numId="64" w16cid:durableId="1788623456">
    <w:abstractNumId w:val="43"/>
  </w:num>
  <w:num w:numId="65" w16cid:durableId="309335599">
    <w:abstractNumId w:val="62"/>
  </w:num>
  <w:num w:numId="66" w16cid:durableId="1670063874">
    <w:abstractNumId w:val="134"/>
  </w:num>
  <w:num w:numId="67" w16cid:durableId="1877959441">
    <w:abstractNumId w:val="111"/>
  </w:num>
  <w:num w:numId="68" w16cid:durableId="1402560924">
    <w:abstractNumId w:val="146"/>
  </w:num>
  <w:num w:numId="69" w16cid:durableId="2076976838">
    <w:abstractNumId w:val="139"/>
  </w:num>
  <w:num w:numId="70" w16cid:durableId="1382169713">
    <w:abstractNumId w:val="82"/>
  </w:num>
  <w:num w:numId="71" w16cid:durableId="393938804">
    <w:abstractNumId w:val="89"/>
  </w:num>
  <w:num w:numId="72" w16cid:durableId="1417090873">
    <w:abstractNumId w:val="135"/>
  </w:num>
  <w:num w:numId="73" w16cid:durableId="812678045">
    <w:abstractNumId w:val="128"/>
  </w:num>
  <w:num w:numId="74" w16cid:durableId="206528198">
    <w:abstractNumId w:val="77"/>
  </w:num>
  <w:num w:numId="75" w16cid:durableId="2139564273">
    <w:abstractNumId w:val="74"/>
  </w:num>
  <w:num w:numId="76" w16cid:durableId="1887909232">
    <w:abstractNumId w:val="122"/>
  </w:num>
  <w:num w:numId="77" w16cid:durableId="162084801">
    <w:abstractNumId w:val="129"/>
  </w:num>
  <w:num w:numId="78" w16cid:durableId="1870070006">
    <w:abstractNumId w:val="49"/>
  </w:num>
  <w:num w:numId="79" w16cid:durableId="1276719345">
    <w:abstractNumId w:val="13"/>
  </w:num>
  <w:num w:numId="80" w16cid:durableId="253126225">
    <w:abstractNumId w:val="144"/>
  </w:num>
  <w:num w:numId="81" w16cid:durableId="1678071425">
    <w:abstractNumId w:val="138"/>
  </w:num>
  <w:num w:numId="82" w16cid:durableId="1597782293">
    <w:abstractNumId w:val="114"/>
  </w:num>
  <w:num w:numId="83" w16cid:durableId="2012023828">
    <w:abstractNumId w:val="20"/>
  </w:num>
  <w:num w:numId="84" w16cid:durableId="1941834638">
    <w:abstractNumId w:val="22"/>
  </w:num>
  <w:num w:numId="85" w16cid:durableId="1668896777">
    <w:abstractNumId w:val="120"/>
  </w:num>
  <w:num w:numId="86" w16cid:durableId="859204402">
    <w:abstractNumId w:val="107"/>
  </w:num>
  <w:num w:numId="87" w16cid:durableId="497770298">
    <w:abstractNumId w:val="103"/>
  </w:num>
  <w:num w:numId="88" w16cid:durableId="2047172860">
    <w:abstractNumId w:val="45"/>
  </w:num>
  <w:num w:numId="89" w16cid:durableId="464280849">
    <w:abstractNumId w:val="123"/>
  </w:num>
  <w:num w:numId="90" w16cid:durableId="203759070">
    <w:abstractNumId w:val="29"/>
  </w:num>
  <w:num w:numId="91" w16cid:durableId="1338848322">
    <w:abstractNumId w:val="113"/>
  </w:num>
  <w:num w:numId="92" w16cid:durableId="1805197034">
    <w:abstractNumId w:val="14"/>
  </w:num>
  <w:num w:numId="93" w16cid:durableId="1524443406">
    <w:abstractNumId w:val="46"/>
  </w:num>
  <w:num w:numId="94" w16cid:durableId="269550069">
    <w:abstractNumId w:val="21"/>
  </w:num>
  <w:num w:numId="95" w16cid:durableId="6173720">
    <w:abstractNumId w:val="36"/>
  </w:num>
  <w:num w:numId="96" w16cid:durableId="1634172758">
    <w:abstractNumId w:val="86"/>
  </w:num>
  <w:num w:numId="97" w16cid:durableId="632030092">
    <w:abstractNumId w:val="132"/>
  </w:num>
  <w:num w:numId="98" w16cid:durableId="1230191379">
    <w:abstractNumId w:val="78"/>
  </w:num>
  <w:num w:numId="99" w16cid:durableId="1734935775">
    <w:abstractNumId w:val="64"/>
  </w:num>
  <w:num w:numId="100" w16cid:durableId="2094545585">
    <w:abstractNumId w:val="100"/>
  </w:num>
  <w:num w:numId="101" w16cid:durableId="1333682924">
    <w:abstractNumId w:val="147"/>
  </w:num>
  <w:num w:numId="102" w16cid:durableId="974064783">
    <w:abstractNumId w:val="119"/>
  </w:num>
  <w:num w:numId="103" w16cid:durableId="1316957292">
    <w:abstractNumId w:val="67"/>
  </w:num>
  <w:num w:numId="104" w16cid:durableId="762339757">
    <w:abstractNumId w:val="130"/>
  </w:num>
  <w:num w:numId="105" w16cid:durableId="949702154">
    <w:abstractNumId w:val="101"/>
  </w:num>
  <w:num w:numId="106" w16cid:durableId="633100444">
    <w:abstractNumId w:val="117"/>
  </w:num>
  <w:num w:numId="107" w16cid:durableId="13386618">
    <w:abstractNumId w:val="94"/>
  </w:num>
  <w:num w:numId="108" w16cid:durableId="1256017331">
    <w:abstractNumId w:val="148"/>
  </w:num>
  <w:num w:numId="109" w16cid:durableId="171771408">
    <w:abstractNumId w:val="60"/>
  </w:num>
  <w:num w:numId="110" w16cid:durableId="976683657">
    <w:abstractNumId w:val="84"/>
  </w:num>
  <w:num w:numId="111" w16cid:durableId="1474445723">
    <w:abstractNumId w:val="3"/>
  </w:num>
  <w:num w:numId="112" w16cid:durableId="1731463686">
    <w:abstractNumId w:val="23"/>
  </w:num>
  <w:num w:numId="113" w16cid:durableId="522205918">
    <w:abstractNumId w:val="140"/>
  </w:num>
  <w:num w:numId="114" w16cid:durableId="1360933377">
    <w:abstractNumId w:val="80"/>
  </w:num>
  <w:num w:numId="115" w16cid:durableId="1355036236">
    <w:abstractNumId w:val="108"/>
  </w:num>
  <w:num w:numId="116" w16cid:durableId="1870868800">
    <w:abstractNumId w:val="55"/>
  </w:num>
  <w:num w:numId="117" w16cid:durableId="126822605">
    <w:abstractNumId w:val="137"/>
  </w:num>
  <w:num w:numId="118" w16cid:durableId="1295870801">
    <w:abstractNumId w:val="5"/>
  </w:num>
  <w:num w:numId="119" w16cid:durableId="1126045471">
    <w:abstractNumId w:val="39"/>
  </w:num>
  <w:num w:numId="120" w16cid:durableId="1249970896">
    <w:abstractNumId w:val="8"/>
  </w:num>
  <w:num w:numId="121" w16cid:durableId="697512726">
    <w:abstractNumId w:val="87"/>
  </w:num>
  <w:num w:numId="122" w16cid:durableId="1202936111">
    <w:abstractNumId w:val="2"/>
  </w:num>
  <w:num w:numId="123" w16cid:durableId="2140565188">
    <w:abstractNumId w:val="68"/>
  </w:num>
  <w:num w:numId="124" w16cid:durableId="741412743">
    <w:abstractNumId w:val="65"/>
  </w:num>
  <w:num w:numId="125" w16cid:durableId="1491020878">
    <w:abstractNumId w:val="105"/>
  </w:num>
  <w:num w:numId="126" w16cid:durableId="1123039095">
    <w:abstractNumId w:val="81"/>
  </w:num>
  <w:num w:numId="127" w16cid:durableId="1188519361">
    <w:abstractNumId w:val="95"/>
  </w:num>
  <w:num w:numId="128" w16cid:durableId="538130484">
    <w:abstractNumId w:val="61"/>
  </w:num>
  <w:num w:numId="129" w16cid:durableId="2138598870">
    <w:abstractNumId w:val="33"/>
  </w:num>
  <w:num w:numId="130" w16cid:durableId="1114057498">
    <w:abstractNumId w:val="63"/>
  </w:num>
  <w:num w:numId="131" w16cid:durableId="1848515312">
    <w:abstractNumId w:val="136"/>
  </w:num>
  <w:num w:numId="132" w16cid:durableId="1046878110">
    <w:abstractNumId w:val="35"/>
  </w:num>
  <w:num w:numId="133" w16cid:durableId="1752389427">
    <w:abstractNumId w:val="92"/>
  </w:num>
  <w:num w:numId="134" w16cid:durableId="880166939">
    <w:abstractNumId w:val="98"/>
  </w:num>
  <w:num w:numId="135" w16cid:durableId="1523592137">
    <w:abstractNumId w:val="120"/>
  </w:num>
  <w:num w:numId="136" w16cid:durableId="225993923">
    <w:abstractNumId w:val="30"/>
  </w:num>
  <w:num w:numId="137" w16cid:durableId="1400009027">
    <w:abstractNumId w:val="4"/>
  </w:num>
  <w:num w:numId="138" w16cid:durableId="1897619697">
    <w:abstractNumId w:val="145"/>
  </w:num>
  <w:num w:numId="139" w16cid:durableId="1210655211">
    <w:abstractNumId w:val="102"/>
  </w:num>
  <w:num w:numId="140" w16cid:durableId="2144274648">
    <w:abstractNumId w:val="57"/>
  </w:num>
  <w:num w:numId="141" w16cid:durableId="2007829535">
    <w:abstractNumId w:val="38"/>
  </w:num>
  <w:num w:numId="142" w16cid:durableId="1101148131">
    <w:abstractNumId w:val="72"/>
  </w:num>
  <w:num w:numId="143" w16cid:durableId="1651710725">
    <w:abstractNumId w:val="37"/>
  </w:num>
  <w:num w:numId="144" w16cid:durableId="1201822183">
    <w:abstractNumId w:val="116"/>
  </w:num>
  <w:num w:numId="145" w16cid:durableId="880434190">
    <w:abstractNumId w:val="27"/>
  </w:num>
  <w:num w:numId="146" w16cid:durableId="1227960631">
    <w:abstractNumId w:val="76"/>
  </w:num>
  <w:num w:numId="147" w16cid:durableId="1166549934">
    <w:abstractNumId w:val="110"/>
  </w:num>
  <w:num w:numId="148" w16cid:durableId="154297667">
    <w:abstractNumId w:val="10"/>
  </w:num>
  <w:num w:numId="149" w16cid:durableId="180244588">
    <w:abstractNumId w:val="106"/>
  </w:num>
  <w:num w:numId="150" w16cid:durableId="2086293140">
    <w:abstractNumId w:val="18"/>
  </w:num>
  <w:num w:numId="151" w16cid:durableId="1341085702">
    <w:abstractNumId w:val="125"/>
  </w:num>
  <w:num w:numId="152" w16cid:durableId="450517834">
    <w:abstractNumId w:val="26"/>
  </w:num>
  <w:num w:numId="153" w16cid:durableId="207552">
    <w:abstractNumId w:val="17"/>
  </w:num>
  <w:num w:numId="154" w16cid:durableId="1197280168">
    <w:abstractNumId w:val="42"/>
  </w:num>
  <w:num w:numId="155" w16cid:durableId="1629628813">
    <w:abstractNumId w:val="16"/>
  </w:num>
  <w:num w:numId="156" w16cid:durableId="1204251375">
    <w:abstractNumId w:val="53"/>
  </w:num>
  <w:num w:numId="157" w16cid:durableId="710037061">
    <w:abstractNumId w:val="85"/>
  </w:num>
  <w:num w:numId="158" w16cid:durableId="1797403302">
    <w:abstractNumId w:val="141"/>
  </w:num>
  <w:num w:numId="159" w16cid:durableId="1247760594">
    <w:abstractNumId w:val="93"/>
  </w:num>
  <w:num w:numId="160" w16cid:durableId="1419709812">
    <w:abstractNumId w:val="1"/>
  </w:num>
  <w:num w:numId="161" w16cid:durableId="1074811970">
    <w:abstractNumId w:val="9"/>
  </w:num>
  <w:num w:numId="162" w16cid:durableId="630017679">
    <w:abstractNumId w:val="121"/>
  </w:num>
  <w:num w:numId="163" w16cid:durableId="262804720">
    <w:abstractNumId w:val="59"/>
  </w:num>
  <w:num w:numId="164" w16cid:durableId="1976131931">
    <w:abstractNumId w:val="91"/>
  </w:num>
  <w:numIdMacAtCleanup w:val="1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DUzNLMwtTQ1sDQ2NTVW0lEKTi0uzszPAykwqgUAawiUUCwAAAA="/>
  </w:docVars>
  <w:rsids>
    <w:rsidRoot w:val="008E3A45"/>
    <w:rsid w:val="00012A09"/>
    <w:rsid w:val="000161AE"/>
    <w:rsid w:val="00020D55"/>
    <w:rsid w:val="00025E52"/>
    <w:rsid w:val="00026382"/>
    <w:rsid w:val="00037278"/>
    <w:rsid w:val="000529CC"/>
    <w:rsid w:val="00061999"/>
    <w:rsid w:val="000659E5"/>
    <w:rsid w:val="00074132"/>
    <w:rsid w:val="00076616"/>
    <w:rsid w:val="0009582E"/>
    <w:rsid w:val="000A2359"/>
    <w:rsid w:val="000A290A"/>
    <w:rsid w:val="000A6A00"/>
    <w:rsid w:val="000B4F81"/>
    <w:rsid w:val="000C0D44"/>
    <w:rsid w:val="000C0D4C"/>
    <w:rsid w:val="000E5C60"/>
    <w:rsid w:val="000E69CF"/>
    <w:rsid w:val="000F44DD"/>
    <w:rsid w:val="000F4CB6"/>
    <w:rsid w:val="000F60AB"/>
    <w:rsid w:val="00103652"/>
    <w:rsid w:val="0010758E"/>
    <w:rsid w:val="00110990"/>
    <w:rsid w:val="00122458"/>
    <w:rsid w:val="00125A3D"/>
    <w:rsid w:val="00126563"/>
    <w:rsid w:val="00133C0D"/>
    <w:rsid w:val="00135776"/>
    <w:rsid w:val="0014061C"/>
    <w:rsid w:val="00142848"/>
    <w:rsid w:val="00144552"/>
    <w:rsid w:val="00147F0C"/>
    <w:rsid w:val="00151C41"/>
    <w:rsid w:val="001523DE"/>
    <w:rsid w:val="00153892"/>
    <w:rsid w:val="00161520"/>
    <w:rsid w:val="00177575"/>
    <w:rsid w:val="0018028E"/>
    <w:rsid w:val="00186036"/>
    <w:rsid w:val="00187AAC"/>
    <w:rsid w:val="0019119F"/>
    <w:rsid w:val="00192F87"/>
    <w:rsid w:val="0019470B"/>
    <w:rsid w:val="00196A66"/>
    <w:rsid w:val="00196A6D"/>
    <w:rsid w:val="001A32BF"/>
    <w:rsid w:val="001A7B8D"/>
    <w:rsid w:val="001B51E2"/>
    <w:rsid w:val="001B7323"/>
    <w:rsid w:val="001C21A1"/>
    <w:rsid w:val="001D5A3E"/>
    <w:rsid w:val="001D6D58"/>
    <w:rsid w:val="001D744C"/>
    <w:rsid w:val="001E0871"/>
    <w:rsid w:val="001E296D"/>
    <w:rsid w:val="001E4739"/>
    <w:rsid w:val="001E535C"/>
    <w:rsid w:val="001F09DE"/>
    <w:rsid w:val="001F3C23"/>
    <w:rsid w:val="00201CCD"/>
    <w:rsid w:val="002021B0"/>
    <w:rsid w:val="00213C94"/>
    <w:rsid w:val="00213E19"/>
    <w:rsid w:val="00216C9B"/>
    <w:rsid w:val="00217293"/>
    <w:rsid w:val="002223F2"/>
    <w:rsid w:val="00232FFF"/>
    <w:rsid w:val="00233BD0"/>
    <w:rsid w:val="0023610E"/>
    <w:rsid w:val="002368DC"/>
    <w:rsid w:val="00241D69"/>
    <w:rsid w:val="00242EF0"/>
    <w:rsid w:val="00246D93"/>
    <w:rsid w:val="002507DC"/>
    <w:rsid w:val="00251FFD"/>
    <w:rsid w:val="00252039"/>
    <w:rsid w:val="00252320"/>
    <w:rsid w:val="00255D9F"/>
    <w:rsid w:val="00264FEE"/>
    <w:rsid w:val="002651B8"/>
    <w:rsid w:val="00272200"/>
    <w:rsid w:val="002756C7"/>
    <w:rsid w:val="002828E2"/>
    <w:rsid w:val="00285F75"/>
    <w:rsid w:val="002A1694"/>
    <w:rsid w:val="002D2390"/>
    <w:rsid w:val="002D26AE"/>
    <w:rsid w:val="002D7A52"/>
    <w:rsid w:val="002E1760"/>
    <w:rsid w:val="002E33EA"/>
    <w:rsid w:val="002E4779"/>
    <w:rsid w:val="002F2EE3"/>
    <w:rsid w:val="002F56EA"/>
    <w:rsid w:val="002F70C0"/>
    <w:rsid w:val="003072EF"/>
    <w:rsid w:val="0030748D"/>
    <w:rsid w:val="00310478"/>
    <w:rsid w:val="00316D73"/>
    <w:rsid w:val="003275DF"/>
    <w:rsid w:val="00332639"/>
    <w:rsid w:val="003335FF"/>
    <w:rsid w:val="00341C04"/>
    <w:rsid w:val="00344FE1"/>
    <w:rsid w:val="00346EC4"/>
    <w:rsid w:val="00347242"/>
    <w:rsid w:val="00347BC6"/>
    <w:rsid w:val="003506FA"/>
    <w:rsid w:val="00350913"/>
    <w:rsid w:val="0035097F"/>
    <w:rsid w:val="00356EEA"/>
    <w:rsid w:val="003615EE"/>
    <w:rsid w:val="0036747F"/>
    <w:rsid w:val="0036750A"/>
    <w:rsid w:val="00370223"/>
    <w:rsid w:val="00372316"/>
    <w:rsid w:val="003731C6"/>
    <w:rsid w:val="00373D00"/>
    <w:rsid w:val="00374BE7"/>
    <w:rsid w:val="003750F5"/>
    <w:rsid w:val="00377BB4"/>
    <w:rsid w:val="0038206E"/>
    <w:rsid w:val="00382D84"/>
    <w:rsid w:val="003846BA"/>
    <w:rsid w:val="003868E3"/>
    <w:rsid w:val="0039300D"/>
    <w:rsid w:val="00393BF6"/>
    <w:rsid w:val="00395D19"/>
    <w:rsid w:val="003B6976"/>
    <w:rsid w:val="003C3173"/>
    <w:rsid w:val="003C7979"/>
    <w:rsid w:val="003D2E2B"/>
    <w:rsid w:val="003E387F"/>
    <w:rsid w:val="003E4332"/>
    <w:rsid w:val="003E633B"/>
    <w:rsid w:val="003E6377"/>
    <w:rsid w:val="004216E9"/>
    <w:rsid w:val="00422130"/>
    <w:rsid w:val="0042572A"/>
    <w:rsid w:val="004302B0"/>
    <w:rsid w:val="00432890"/>
    <w:rsid w:val="004438C3"/>
    <w:rsid w:val="00444723"/>
    <w:rsid w:val="00450262"/>
    <w:rsid w:val="004572F6"/>
    <w:rsid w:val="004601BE"/>
    <w:rsid w:val="004614CD"/>
    <w:rsid w:val="00462077"/>
    <w:rsid w:val="00463C2F"/>
    <w:rsid w:val="00465C2B"/>
    <w:rsid w:val="004760AE"/>
    <w:rsid w:val="00476E06"/>
    <w:rsid w:val="00477323"/>
    <w:rsid w:val="004827C8"/>
    <w:rsid w:val="00483039"/>
    <w:rsid w:val="00483596"/>
    <w:rsid w:val="00484201"/>
    <w:rsid w:val="004857B0"/>
    <w:rsid w:val="00485AFD"/>
    <w:rsid w:val="00491F44"/>
    <w:rsid w:val="00496EDC"/>
    <w:rsid w:val="004A3FD8"/>
    <w:rsid w:val="004B27F8"/>
    <w:rsid w:val="004C1E73"/>
    <w:rsid w:val="004C225A"/>
    <w:rsid w:val="004C3005"/>
    <w:rsid w:val="004D6373"/>
    <w:rsid w:val="004D6F27"/>
    <w:rsid w:val="004E605F"/>
    <w:rsid w:val="004E667C"/>
    <w:rsid w:val="004F6BD8"/>
    <w:rsid w:val="00502815"/>
    <w:rsid w:val="00503ED8"/>
    <w:rsid w:val="005079F7"/>
    <w:rsid w:val="0051541E"/>
    <w:rsid w:val="00526992"/>
    <w:rsid w:val="00526F4E"/>
    <w:rsid w:val="00530A10"/>
    <w:rsid w:val="005324C2"/>
    <w:rsid w:val="005534AF"/>
    <w:rsid w:val="00564BD1"/>
    <w:rsid w:val="005658CA"/>
    <w:rsid w:val="00573F39"/>
    <w:rsid w:val="0058199A"/>
    <w:rsid w:val="00581FC3"/>
    <w:rsid w:val="00583D47"/>
    <w:rsid w:val="00586A7B"/>
    <w:rsid w:val="00595172"/>
    <w:rsid w:val="00597732"/>
    <w:rsid w:val="005A274F"/>
    <w:rsid w:val="005A396D"/>
    <w:rsid w:val="005A4DD9"/>
    <w:rsid w:val="005B5998"/>
    <w:rsid w:val="005B7BDE"/>
    <w:rsid w:val="005C1398"/>
    <w:rsid w:val="005C24AE"/>
    <w:rsid w:val="005C6914"/>
    <w:rsid w:val="005D0A0F"/>
    <w:rsid w:val="005D5559"/>
    <w:rsid w:val="005E4577"/>
    <w:rsid w:val="00602A76"/>
    <w:rsid w:val="00603E03"/>
    <w:rsid w:val="006114B0"/>
    <w:rsid w:val="00613CC8"/>
    <w:rsid w:val="006165D9"/>
    <w:rsid w:val="006248B4"/>
    <w:rsid w:val="00626E9A"/>
    <w:rsid w:val="00637328"/>
    <w:rsid w:val="00637697"/>
    <w:rsid w:val="00641C78"/>
    <w:rsid w:val="00650967"/>
    <w:rsid w:val="006613BF"/>
    <w:rsid w:val="00661D80"/>
    <w:rsid w:val="00661FDC"/>
    <w:rsid w:val="00663C90"/>
    <w:rsid w:val="006701C2"/>
    <w:rsid w:val="00671ACF"/>
    <w:rsid w:val="00671C2C"/>
    <w:rsid w:val="00672146"/>
    <w:rsid w:val="006723F0"/>
    <w:rsid w:val="00675E04"/>
    <w:rsid w:val="006835CA"/>
    <w:rsid w:val="0069600E"/>
    <w:rsid w:val="006A13F5"/>
    <w:rsid w:val="006B099C"/>
    <w:rsid w:val="006B1B02"/>
    <w:rsid w:val="006B2EB6"/>
    <w:rsid w:val="006B316D"/>
    <w:rsid w:val="006B3517"/>
    <w:rsid w:val="006B4095"/>
    <w:rsid w:val="006B412C"/>
    <w:rsid w:val="006C0AB6"/>
    <w:rsid w:val="006C4FBD"/>
    <w:rsid w:val="006C6AA1"/>
    <w:rsid w:val="006C7972"/>
    <w:rsid w:val="006D3F28"/>
    <w:rsid w:val="006E0406"/>
    <w:rsid w:val="006E0849"/>
    <w:rsid w:val="006E2367"/>
    <w:rsid w:val="006E285C"/>
    <w:rsid w:val="006E2953"/>
    <w:rsid w:val="006E6950"/>
    <w:rsid w:val="006F1F17"/>
    <w:rsid w:val="006F43D6"/>
    <w:rsid w:val="006F4687"/>
    <w:rsid w:val="007041B9"/>
    <w:rsid w:val="007143EA"/>
    <w:rsid w:val="007157B7"/>
    <w:rsid w:val="00733210"/>
    <w:rsid w:val="007349E9"/>
    <w:rsid w:val="0073523E"/>
    <w:rsid w:val="007369D0"/>
    <w:rsid w:val="00740441"/>
    <w:rsid w:val="0074213A"/>
    <w:rsid w:val="00743CEC"/>
    <w:rsid w:val="00746516"/>
    <w:rsid w:val="007500DB"/>
    <w:rsid w:val="00753981"/>
    <w:rsid w:val="00757654"/>
    <w:rsid w:val="00757D9C"/>
    <w:rsid w:val="00766FCD"/>
    <w:rsid w:val="0076754A"/>
    <w:rsid w:val="00775533"/>
    <w:rsid w:val="00785235"/>
    <w:rsid w:val="00792F2E"/>
    <w:rsid w:val="00793707"/>
    <w:rsid w:val="007A01DA"/>
    <w:rsid w:val="007B28C6"/>
    <w:rsid w:val="007B32A7"/>
    <w:rsid w:val="007C147A"/>
    <w:rsid w:val="007C4A4C"/>
    <w:rsid w:val="007D24ED"/>
    <w:rsid w:val="007E3E49"/>
    <w:rsid w:val="007E5C11"/>
    <w:rsid w:val="007E6B50"/>
    <w:rsid w:val="007F46CD"/>
    <w:rsid w:val="007F4791"/>
    <w:rsid w:val="007F6A7E"/>
    <w:rsid w:val="007F7487"/>
    <w:rsid w:val="00801756"/>
    <w:rsid w:val="00802301"/>
    <w:rsid w:val="00802A4B"/>
    <w:rsid w:val="00802C84"/>
    <w:rsid w:val="00803445"/>
    <w:rsid w:val="00803450"/>
    <w:rsid w:val="008042DD"/>
    <w:rsid w:val="008056C1"/>
    <w:rsid w:val="00806AB0"/>
    <w:rsid w:val="00807126"/>
    <w:rsid w:val="00813B21"/>
    <w:rsid w:val="00813CA5"/>
    <w:rsid w:val="00820259"/>
    <w:rsid w:val="00822116"/>
    <w:rsid w:val="00832721"/>
    <w:rsid w:val="00832845"/>
    <w:rsid w:val="0083293B"/>
    <w:rsid w:val="00832E0A"/>
    <w:rsid w:val="00842822"/>
    <w:rsid w:val="0084327E"/>
    <w:rsid w:val="008464DD"/>
    <w:rsid w:val="00850057"/>
    <w:rsid w:val="0086379A"/>
    <w:rsid w:val="008660EA"/>
    <w:rsid w:val="00871015"/>
    <w:rsid w:val="00871A34"/>
    <w:rsid w:val="008750D3"/>
    <w:rsid w:val="00886EA3"/>
    <w:rsid w:val="00890105"/>
    <w:rsid w:val="00891F7E"/>
    <w:rsid w:val="008929B2"/>
    <w:rsid w:val="00894C64"/>
    <w:rsid w:val="00894E04"/>
    <w:rsid w:val="008A244D"/>
    <w:rsid w:val="008C04E6"/>
    <w:rsid w:val="008C37D8"/>
    <w:rsid w:val="008C69F8"/>
    <w:rsid w:val="008E0F3B"/>
    <w:rsid w:val="008E2313"/>
    <w:rsid w:val="008E3A45"/>
    <w:rsid w:val="008E3A9A"/>
    <w:rsid w:val="008E4AAB"/>
    <w:rsid w:val="008E4BEE"/>
    <w:rsid w:val="008F305F"/>
    <w:rsid w:val="008F50C2"/>
    <w:rsid w:val="008F5BEB"/>
    <w:rsid w:val="008F5C96"/>
    <w:rsid w:val="00900F80"/>
    <w:rsid w:val="009073C5"/>
    <w:rsid w:val="00911A45"/>
    <w:rsid w:val="00913AAB"/>
    <w:rsid w:val="00914200"/>
    <w:rsid w:val="0091455A"/>
    <w:rsid w:val="00915F0C"/>
    <w:rsid w:val="00936A5D"/>
    <w:rsid w:val="0094187B"/>
    <w:rsid w:val="0094386F"/>
    <w:rsid w:val="00944C3F"/>
    <w:rsid w:val="00967042"/>
    <w:rsid w:val="009703CC"/>
    <w:rsid w:val="00976E58"/>
    <w:rsid w:val="009946C1"/>
    <w:rsid w:val="00994FD3"/>
    <w:rsid w:val="009A2D64"/>
    <w:rsid w:val="009B50A0"/>
    <w:rsid w:val="009B6DFC"/>
    <w:rsid w:val="009E21C7"/>
    <w:rsid w:val="009E4BDA"/>
    <w:rsid w:val="009F5519"/>
    <w:rsid w:val="00A06815"/>
    <w:rsid w:val="00A068AB"/>
    <w:rsid w:val="00A071FA"/>
    <w:rsid w:val="00A111E9"/>
    <w:rsid w:val="00A12606"/>
    <w:rsid w:val="00A12937"/>
    <w:rsid w:val="00A134DA"/>
    <w:rsid w:val="00A14F93"/>
    <w:rsid w:val="00A219CA"/>
    <w:rsid w:val="00A26065"/>
    <w:rsid w:val="00A32F86"/>
    <w:rsid w:val="00A413C7"/>
    <w:rsid w:val="00A42435"/>
    <w:rsid w:val="00A427CC"/>
    <w:rsid w:val="00A451B1"/>
    <w:rsid w:val="00A522A5"/>
    <w:rsid w:val="00A73AE6"/>
    <w:rsid w:val="00A7557E"/>
    <w:rsid w:val="00A76724"/>
    <w:rsid w:val="00A87148"/>
    <w:rsid w:val="00AA252B"/>
    <w:rsid w:val="00AA4873"/>
    <w:rsid w:val="00AB1120"/>
    <w:rsid w:val="00AB50FF"/>
    <w:rsid w:val="00AC2556"/>
    <w:rsid w:val="00AC3D0A"/>
    <w:rsid w:val="00AD174B"/>
    <w:rsid w:val="00AD1A77"/>
    <w:rsid w:val="00AD1B38"/>
    <w:rsid w:val="00AD42CB"/>
    <w:rsid w:val="00AD5E63"/>
    <w:rsid w:val="00AD7349"/>
    <w:rsid w:val="00AD7768"/>
    <w:rsid w:val="00AE1F72"/>
    <w:rsid w:val="00AF01C4"/>
    <w:rsid w:val="00B05501"/>
    <w:rsid w:val="00B07FEF"/>
    <w:rsid w:val="00B12014"/>
    <w:rsid w:val="00B20DE9"/>
    <w:rsid w:val="00B24BCF"/>
    <w:rsid w:val="00B2559B"/>
    <w:rsid w:val="00B260D0"/>
    <w:rsid w:val="00B3704C"/>
    <w:rsid w:val="00B442B4"/>
    <w:rsid w:val="00B44AE3"/>
    <w:rsid w:val="00B56831"/>
    <w:rsid w:val="00B6500D"/>
    <w:rsid w:val="00B75D2B"/>
    <w:rsid w:val="00B831DB"/>
    <w:rsid w:val="00B85995"/>
    <w:rsid w:val="00B86AB6"/>
    <w:rsid w:val="00B879B5"/>
    <w:rsid w:val="00B901A3"/>
    <w:rsid w:val="00B916F3"/>
    <w:rsid w:val="00B931F8"/>
    <w:rsid w:val="00BA33DB"/>
    <w:rsid w:val="00BA4BD6"/>
    <w:rsid w:val="00BB0DD2"/>
    <w:rsid w:val="00BC43B3"/>
    <w:rsid w:val="00BC5BFD"/>
    <w:rsid w:val="00BC7674"/>
    <w:rsid w:val="00BD68CE"/>
    <w:rsid w:val="00BE00B2"/>
    <w:rsid w:val="00BE3040"/>
    <w:rsid w:val="00BE3084"/>
    <w:rsid w:val="00BE36CE"/>
    <w:rsid w:val="00BE6D2B"/>
    <w:rsid w:val="00BE6E6B"/>
    <w:rsid w:val="00BF1732"/>
    <w:rsid w:val="00BF558C"/>
    <w:rsid w:val="00C00537"/>
    <w:rsid w:val="00C008EC"/>
    <w:rsid w:val="00C0309B"/>
    <w:rsid w:val="00C05136"/>
    <w:rsid w:val="00C05C67"/>
    <w:rsid w:val="00C069DE"/>
    <w:rsid w:val="00C13AC0"/>
    <w:rsid w:val="00C14A56"/>
    <w:rsid w:val="00C17718"/>
    <w:rsid w:val="00C20FB3"/>
    <w:rsid w:val="00C2739D"/>
    <w:rsid w:val="00C2745D"/>
    <w:rsid w:val="00C30526"/>
    <w:rsid w:val="00C30AFE"/>
    <w:rsid w:val="00C32606"/>
    <w:rsid w:val="00C32D21"/>
    <w:rsid w:val="00C3408C"/>
    <w:rsid w:val="00C3441A"/>
    <w:rsid w:val="00C35ACD"/>
    <w:rsid w:val="00C3607E"/>
    <w:rsid w:val="00C504FD"/>
    <w:rsid w:val="00C5114C"/>
    <w:rsid w:val="00C55180"/>
    <w:rsid w:val="00C7265C"/>
    <w:rsid w:val="00C731EB"/>
    <w:rsid w:val="00C744CB"/>
    <w:rsid w:val="00C756C7"/>
    <w:rsid w:val="00C805CF"/>
    <w:rsid w:val="00C813CC"/>
    <w:rsid w:val="00C919A2"/>
    <w:rsid w:val="00C9543A"/>
    <w:rsid w:val="00CA2F98"/>
    <w:rsid w:val="00CA3F74"/>
    <w:rsid w:val="00CB015C"/>
    <w:rsid w:val="00CB3F59"/>
    <w:rsid w:val="00CB5F9C"/>
    <w:rsid w:val="00CB6559"/>
    <w:rsid w:val="00CB728B"/>
    <w:rsid w:val="00CC1D91"/>
    <w:rsid w:val="00CD06EA"/>
    <w:rsid w:val="00CD21BB"/>
    <w:rsid w:val="00CD5F45"/>
    <w:rsid w:val="00CD7B8D"/>
    <w:rsid w:val="00CE0C07"/>
    <w:rsid w:val="00CE2692"/>
    <w:rsid w:val="00CE4C01"/>
    <w:rsid w:val="00CF1234"/>
    <w:rsid w:val="00CF39DF"/>
    <w:rsid w:val="00CF510B"/>
    <w:rsid w:val="00D021EC"/>
    <w:rsid w:val="00D11FD4"/>
    <w:rsid w:val="00D16E1F"/>
    <w:rsid w:val="00D17DB8"/>
    <w:rsid w:val="00D30621"/>
    <w:rsid w:val="00D335F1"/>
    <w:rsid w:val="00D3495C"/>
    <w:rsid w:val="00D376A4"/>
    <w:rsid w:val="00D40583"/>
    <w:rsid w:val="00D41397"/>
    <w:rsid w:val="00D4624D"/>
    <w:rsid w:val="00D50AB0"/>
    <w:rsid w:val="00D51FE4"/>
    <w:rsid w:val="00D56266"/>
    <w:rsid w:val="00D5752C"/>
    <w:rsid w:val="00D61D3E"/>
    <w:rsid w:val="00D65FC3"/>
    <w:rsid w:val="00D7050C"/>
    <w:rsid w:val="00D7136A"/>
    <w:rsid w:val="00D71732"/>
    <w:rsid w:val="00D72E5D"/>
    <w:rsid w:val="00D765DA"/>
    <w:rsid w:val="00D80EFD"/>
    <w:rsid w:val="00D81115"/>
    <w:rsid w:val="00D8429F"/>
    <w:rsid w:val="00D85580"/>
    <w:rsid w:val="00D85706"/>
    <w:rsid w:val="00D9322D"/>
    <w:rsid w:val="00DA01C9"/>
    <w:rsid w:val="00DA2D6C"/>
    <w:rsid w:val="00DA6552"/>
    <w:rsid w:val="00DA6BCD"/>
    <w:rsid w:val="00DC595E"/>
    <w:rsid w:val="00DC6A1C"/>
    <w:rsid w:val="00DD2408"/>
    <w:rsid w:val="00DD4E5C"/>
    <w:rsid w:val="00DD77E9"/>
    <w:rsid w:val="00DE320A"/>
    <w:rsid w:val="00DE3914"/>
    <w:rsid w:val="00DE4E1D"/>
    <w:rsid w:val="00DE6525"/>
    <w:rsid w:val="00DF0463"/>
    <w:rsid w:val="00DF58BB"/>
    <w:rsid w:val="00DF6122"/>
    <w:rsid w:val="00E015EB"/>
    <w:rsid w:val="00E05D73"/>
    <w:rsid w:val="00E10A48"/>
    <w:rsid w:val="00E11235"/>
    <w:rsid w:val="00E141A8"/>
    <w:rsid w:val="00E2408B"/>
    <w:rsid w:val="00E32462"/>
    <w:rsid w:val="00E32B88"/>
    <w:rsid w:val="00E343B1"/>
    <w:rsid w:val="00E405D8"/>
    <w:rsid w:val="00E46878"/>
    <w:rsid w:val="00E55DE3"/>
    <w:rsid w:val="00E56C65"/>
    <w:rsid w:val="00E64C1B"/>
    <w:rsid w:val="00E65AAE"/>
    <w:rsid w:val="00E65CE3"/>
    <w:rsid w:val="00E67626"/>
    <w:rsid w:val="00E67D12"/>
    <w:rsid w:val="00E704CD"/>
    <w:rsid w:val="00E70FE6"/>
    <w:rsid w:val="00E76965"/>
    <w:rsid w:val="00E85DF4"/>
    <w:rsid w:val="00E92923"/>
    <w:rsid w:val="00E95EB5"/>
    <w:rsid w:val="00E96038"/>
    <w:rsid w:val="00EA1D48"/>
    <w:rsid w:val="00EA4F72"/>
    <w:rsid w:val="00EB26C8"/>
    <w:rsid w:val="00EB40C6"/>
    <w:rsid w:val="00EB6CC4"/>
    <w:rsid w:val="00EC08F3"/>
    <w:rsid w:val="00EC24ED"/>
    <w:rsid w:val="00EC68A7"/>
    <w:rsid w:val="00ED19E6"/>
    <w:rsid w:val="00ED6034"/>
    <w:rsid w:val="00ED7E7D"/>
    <w:rsid w:val="00EE05E7"/>
    <w:rsid w:val="00EE3BA1"/>
    <w:rsid w:val="00EE7946"/>
    <w:rsid w:val="00EF71F0"/>
    <w:rsid w:val="00EF787A"/>
    <w:rsid w:val="00F02F26"/>
    <w:rsid w:val="00F048A9"/>
    <w:rsid w:val="00F0542B"/>
    <w:rsid w:val="00F059A7"/>
    <w:rsid w:val="00F06418"/>
    <w:rsid w:val="00F0722C"/>
    <w:rsid w:val="00F11BF8"/>
    <w:rsid w:val="00F1320D"/>
    <w:rsid w:val="00F13447"/>
    <w:rsid w:val="00F157C3"/>
    <w:rsid w:val="00F162B7"/>
    <w:rsid w:val="00F16465"/>
    <w:rsid w:val="00F17FBC"/>
    <w:rsid w:val="00F27D59"/>
    <w:rsid w:val="00F458F7"/>
    <w:rsid w:val="00F4655B"/>
    <w:rsid w:val="00F46E3D"/>
    <w:rsid w:val="00F52713"/>
    <w:rsid w:val="00F540B8"/>
    <w:rsid w:val="00F57ABC"/>
    <w:rsid w:val="00F60E15"/>
    <w:rsid w:val="00F62622"/>
    <w:rsid w:val="00F64B33"/>
    <w:rsid w:val="00F6614B"/>
    <w:rsid w:val="00F716A5"/>
    <w:rsid w:val="00F73987"/>
    <w:rsid w:val="00F75CB6"/>
    <w:rsid w:val="00F76B54"/>
    <w:rsid w:val="00F865C1"/>
    <w:rsid w:val="00F91DC0"/>
    <w:rsid w:val="00F923E8"/>
    <w:rsid w:val="00F94815"/>
    <w:rsid w:val="00FA3C73"/>
    <w:rsid w:val="00FA4DCD"/>
    <w:rsid w:val="00FA6339"/>
    <w:rsid w:val="00FB7AE9"/>
    <w:rsid w:val="00FC0B71"/>
    <w:rsid w:val="00FC1653"/>
    <w:rsid w:val="00FC459B"/>
    <w:rsid w:val="00FC7B77"/>
    <w:rsid w:val="00FD2D27"/>
    <w:rsid w:val="00FE1F8A"/>
    <w:rsid w:val="00FE3077"/>
    <w:rsid w:val="00FE4897"/>
    <w:rsid w:val="00FE4B6A"/>
    <w:rsid w:val="00FE634B"/>
    <w:rsid w:val="00FF1F31"/>
    <w:rsid w:val="00FF35AC"/>
    <w:rsid w:val="00FF5C25"/>
    <w:rsid w:val="5633FF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4DC4675D"/>
  <w15:docId w15:val="{14457545-EEAA-401C-B320-3779981A09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615EE"/>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7F46CD"/>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qFormat/>
    <w:rsid w:val="004E605F"/>
    <w:pPr>
      <w:keepNext/>
      <w:ind w:left="648"/>
      <w:outlineLvl w:val="2"/>
    </w:pPr>
    <w:rPr>
      <w:rFonts w:ascii="Arial" w:eastAsia="Times New Roman" w:hAnsi="Arial" w:cs="Arial"/>
      <w:b/>
      <w:i/>
      <w:sz w:val="24"/>
      <w:szCs w:val="24"/>
    </w:rPr>
  </w:style>
  <w:style w:type="paragraph" w:styleId="Heading4">
    <w:name w:val="heading 4"/>
    <w:basedOn w:val="Normal"/>
    <w:next w:val="Normal"/>
    <w:link w:val="Heading4Char"/>
    <w:unhideWhenUsed/>
    <w:qFormat/>
    <w:rsid w:val="00802C84"/>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nhideWhenUsed/>
    <w:qFormat/>
    <w:rsid w:val="00802C84"/>
    <w:pPr>
      <w:keepNext/>
      <w:keepLines/>
      <w:spacing w:before="4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7F46CD"/>
    <w:pPr>
      <w:keepNext/>
      <w:keepLines/>
      <w:spacing w:before="4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564BD1"/>
    <w:pPr>
      <w:keepNext/>
      <w:keepLines/>
      <w:spacing w:before="4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nhideWhenUsed/>
    <w:qFormat/>
    <w:rsid w:val="00802C84"/>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7F46CD"/>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E3A45"/>
    <w:rPr>
      <w:color w:val="0000FF" w:themeColor="hyperlink"/>
      <w:u w:val="single"/>
    </w:rPr>
  </w:style>
  <w:style w:type="paragraph" w:styleId="ListParagraph">
    <w:name w:val="List Paragraph"/>
    <w:basedOn w:val="Normal"/>
    <w:uiPriority w:val="34"/>
    <w:qFormat/>
    <w:rsid w:val="0038206E"/>
    <w:pPr>
      <w:ind w:left="720"/>
      <w:contextualSpacing/>
    </w:pPr>
  </w:style>
  <w:style w:type="paragraph" w:styleId="BalloonText">
    <w:name w:val="Balloon Text"/>
    <w:basedOn w:val="Normal"/>
    <w:link w:val="BalloonTextChar"/>
    <w:uiPriority w:val="99"/>
    <w:semiHidden/>
    <w:unhideWhenUsed/>
    <w:rsid w:val="00BE3084"/>
    <w:rPr>
      <w:rFonts w:ascii="Tahoma" w:hAnsi="Tahoma" w:cs="Tahoma"/>
      <w:sz w:val="16"/>
      <w:szCs w:val="16"/>
    </w:rPr>
  </w:style>
  <w:style w:type="character" w:customStyle="1" w:styleId="BalloonTextChar">
    <w:name w:val="Balloon Text Char"/>
    <w:basedOn w:val="DefaultParagraphFont"/>
    <w:link w:val="BalloonText"/>
    <w:uiPriority w:val="99"/>
    <w:semiHidden/>
    <w:rsid w:val="00BE3084"/>
    <w:rPr>
      <w:rFonts w:ascii="Tahoma" w:hAnsi="Tahoma" w:cs="Tahoma"/>
      <w:sz w:val="16"/>
      <w:szCs w:val="16"/>
    </w:rPr>
  </w:style>
  <w:style w:type="character" w:styleId="FollowedHyperlink">
    <w:name w:val="FollowedHyperlink"/>
    <w:basedOn w:val="DefaultParagraphFont"/>
    <w:uiPriority w:val="99"/>
    <w:semiHidden/>
    <w:unhideWhenUsed/>
    <w:rsid w:val="00675E04"/>
    <w:rPr>
      <w:color w:val="800080" w:themeColor="followedHyperlink"/>
      <w:u w:val="single"/>
    </w:rPr>
  </w:style>
  <w:style w:type="paragraph" w:styleId="Header">
    <w:name w:val="header"/>
    <w:basedOn w:val="Normal"/>
    <w:link w:val="HeaderChar"/>
    <w:unhideWhenUsed/>
    <w:rsid w:val="00DD4E5C"/>
    <w:pPr>
      <w:tabs>
        <w:tab w:val="center" w:pos="4680"/>
        <w:tab w:val="right" w:pos="9360"/>
      </w:tabs>
    </w:pPr>
  </w:style>
  <w:style w:type="character" w:customStyle="1" w:styleId="HeaderChar">
    <w:name w:val="Header Char"/>
    <w:basedOn w:val="DefaultParagraphFont"/>
    <w:link w:val="Header"/>
    <w:rsid w:val="00DD4E5C"/>
  </w:style>
  <w:style w:type="paragraph" w:styleId="Footer">
    <w:name w:val="footer"/>
    <w:basedOn w:val="Normal"/>
    <w:link w:val="FooterChar"/>
    <w:uiPriority w:val="99"/>
    <w:unhideWhenUsed/>
    <w:rsid w:val="00DD4E5C"/>
    <w:pPr>
      <w:tabs>
        <w:tab w:val="center" w:pos="4680"/>
        <w:tab w:val="right" w:pos="9360"/>
      </w:tabs>
    </w:pPr>
  </w:style>
  <w:style w:type="character" w:customStyle="1" w:styleId="FooterChar">
    <w:name w:val="Footer Char"/>
    <w:basedOn w:val="DefaultParagraphFont"/>
    <w:link w:val="Footer"/>
    <w:uiPriority w:val="99"/>
    <w:rsid w:val="00DD4E5C"/>
  </w:style>
  <w:style w:type="paragraph" w:styleId="BodyTextIndent">
    <w:name w:val="Body Text Indent"/>
    <w:basedOn w:val="Normal"/>
    <w:link w:val="BodyTextIndentChar"/>
    <w:semiHidden/>
    <w:rsid w:val="00476E06"/>
    <w:pPr>
      <w:ind w:left="720"/>
    </w:pPr>
    <w:rPr>
      <w:rFonts w:ascii="Arial" w:eastAsia="Times New Roman" w:hAnsi="Arial" w:cs="Arial"/>
      <w:sz w:val="24"/>
      <w:szCs w:val="24"/>
    </w:rPr>
  </w:style>
  <w:style w:type="character" w:customStyle="1" w:styleId="BodyTextIndentChar">
    <w:name w:val="Body Text Indent Char"/>
    <w:basedOn w:val="DefaultParagraphFont"/>
    <w:link w:val="BodyTextIndent"/>
    <w:semiHidden/>
    <w:rsid w:val="00476E06"/>
    <w:rPr>
      <w:rFonts w:ascii="Arial" w:eastAsia="Times New Roman" w:hAnsi="Arial" w:cs="Arial"/>
      <w:sz w:val="24"/>
      <w:szCs w:val="24"/>
    </w:rPr>
  </w:style>
  <w:style w:type="paragraph" w:customStyle="1" w:styleId="Quick1">
    <w:name w:val="Quick 1."/>
    <w:basedOn w:val="Normal"/>
    <w:rsid w:val="004E605F"/>
    <w:pPr>
      <w:ind w:left="720" w:hanging="720"/>
    </w:pPr>
    <w:rPr>
      <w:rFonts w:ascii="Times New Roman" w:eastAsia="Times New Roman" w:hAnsi="Times New Roman" w:cs="Times New Roman"/>
      <w:sz w:val="24"/>
      <w:szCs w:val="20"/>
    </w:rPr>
  </w:style>
  <w:style w:type="paragraph" w:styleId="BodyTextIndent3">
    <w:name w:val="Body Text Indent 3"/>
    <w:basedOn w:val="Normal"/>
    <w:link w:val="BodyTextIndent3Char"/>
    <w:uiPriority w:val="99"/>
    <w:semiHidden/>
    <w:unhideWhenUsed/>
    <w:rsid w:val="004E605F"/>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4E605F"/>
    <w:rPr>
      <w:sz w:val="16"/>
      <w:szCs w:val="16"/>
    </w:rPr>
  </w:style>
  <w:style w:type="character" w:customStyle="1" w:styleId="Heading3Char">
    <w:name w:val="Heading 3 Char"/>
    <w:basedOn w:val="DefaultParagraphFont"/>
    <w:link w:val="Heading3"/>
    <w:rsid w:val="004E605F"/>
    <w:rPr>
      <w:rFonts w:ascii="Arial" w:eastAsia="Times New Roman" w:hAnsi="Arial" w:cs="Arial"/>
      <w:b/>
      <w:i/>
      <w:sz w:val="24"/>
      <w:szCs w:val="24"/>
    </w:rPr>
  </w:style>
  <w:style w:type="paragraph" w:styleId="BlockText">
    <w:name w:val="Block Text"/>
    <w:basedOn w:val="Normal"/>
    <w:semiHidden/>
    <w:rsid w:val="004E605F"/>
    <w:pPr>
      <w:ind w:left="720" w:right="720"/>
    </w:pPr>
    <w:rPr>
      <w:rFonts w:ascii="Arial" w:eastAsia="Times New Roman" w:hAnsi="Arial" w:cs="Arial"/>
      <w:b/>
      <w:i/>
      <w:iCs/>
      <w:sz w:val="24"/>
      <w:szCs w:val="24"/>
    </w:rPr>
  </w:style>
  <w:style w:type="character" w:customStyle="1" w:styleId="Heading4Char">
    <w:name w:val="Heading 4 Char"/>
    <w:basedOn w:val="DefaultParagraphFont"/>
    <w:link w:val="Heading4"/>
    <w:rsid w:val="00802C84"/>
    <w:rPr>
      <w:rFonts w:asciiTheme="majorHAnsi" w:eastAsiaTheme="majorEastAsia" w:hAnsiTheme="majorHAnsi" w:cstheme="majorBidi"/>
      <w:i/>
      <w:iCs/>
      <w:color w:val="365F91" w:themeColor="accent1" w:themeShade="BF"/>
    </w:rPr>
  </w:style>
  <w:style w:type="character" w:customStyle="1" w:styleId="Heading5Char">
    <w:name w:val="Heading 5 Char"/>
    <w:basedOn w:val="DefaultParagraphFont"/>
    <w:link w:val="Heading5"/>
    <w:rsid w:val="00802C84"/>
    <w:rPr>
      <w:rFonts w:asciiTheme="majorHAnsi" w:eastAsiaTheme="majorEastAsia" w:hAnsiTheme="majorHAnsi" w:cstheme="majorBidi"/>
      <w:color w:val="365F91" w:themeColor="accent1" w:themeShade="BF"/>
    </w:rPr>
  </w:style>
  <w:style w:type="character" w:customStyle="1" w:styleId="Heading8Char">
    <w:name w:val="Heading 8 Char"/>
    <w:basedOn w:val="DefaultParagraphFont"/>
    <w:link w:val="Heading8"/>
    <w:rsid w:val="00802C84"/>
    <w:rPr>
      <w:rFonts w:asciiTheme="majorHAnsi" w:eastAsiaTheme="majorEastAsia" w:hAnsiTheme="majorHAnsi" w:cstheme="majorBidi"/>
      <w:color w:val="272727" w:themeColor="text1" w:themeTint="D8"/>
      <w:sz w:val="21"/>
      <w:szCs w:val="21"/>
    </w:rPr>
  </w:style>
  <w:style w:type="paragraph" w:styleId="BodyText2">
    <w:name w:val="Body Text 2"/>
    <w:basedOn w:val="Normal"/>
    <w:link w:val="BodyText2Char"/>
    <w:semiHidden/>
    <w:unhideWhenUsed/>
    <w:rsid w:val="00802C84"/>
    <w:pPr>
      <w:spacing w:after="120" w:line="480" w:lineRule="auto"/>
    </w:pPr>
  </w:style>
  <w:style w:type="character" w:customStyle="1" w:styleId="BodyText2Char">
    <w:name w:val="Body Text 2 Char"/>
    <w:basedOn w:val="DefaultParagraphFont"/>
    <w:link w:val="BodyText2"/>
    <w:semiHidden/>
    <w:rsid w:val="00802C84"/>
  </w:style>
  <w:style w:type="paragraph" w:styleId="NoSpacing">
    <w:name w:val="No Spacing"/>
    <w:uiPriority w:val="1"/>
    <w:qFormat/>
    <w:rsid w:val="00802C84"/>
  </w:style>
  <w:style w:type="table" w:styleId="TableGrid">
    <w:name w:val="Table Grid"/>
    <w:basedOn w:val="TableNormal"/>
    <w:uiPriority w:val="39"/>
    <w:rsid w:val="00802C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eferenceLine">
    <w:name w:val="Reference Line"/>
    <w:basedOn w:val="BodyText"/>
    <w:rsid w:val="00802C84"/>
    <w:pPr>
      <w:spacing w:after="0"/>
    </w:pPr>
    <w:rPr>
      <w:rFonts w:ascii="Times New Roman" w:eastAsia="Times New Roman" w:hAnsi="Times New Roman" w:cs="Times New Roman"/>
      <w:b/>
      <w:sz w:val="24"/>
      <w:szCs w:val="20"/>
    </w:rPr>
  </w:style>
  <w:style w:type="paragraph" w:styleId="List2">
    <w:name w:val="List 2"/>
    <w:basedOn w:val="Normal"/>
    <w:semiHidden/>
    <w:rsid w:val="00802C84"/>
    <w:pPr>
      <w:widowControl w:val="0"/>
      <w:ind w:left="720" w:hanging="360"/>
    </w:pPr>
    <w:rPr>
      <w:rFonts w:ascii="Times New Roman" w:eastAsia="Times New Roman" w:hAnsi="Times New Roman" w:cs="Times New Roman"/>
      <w:snapToGrid w:val="0"/>
      <w:sz w:val="24"/>
      <w:szCs w:val="20"/>
    </w:rPr>
  </w:style>
  <w:style w:type="paragraph" w:styleId="BodyText">
    <w:name w:val="Body Text"/>
    <w:basedOn w:val="Normal"/>
    <w:link w:val="BodyTextChar"/>
    <w:uiPriority w:val="99"/>
    <w:semiHidden/>
    <w:unhideWhenUsed/>
    <w:rsid w:val="00802C84"/>
    <w:pPr>
      <w:spacing w:after="120"/>
    </w:pPr>
  </w:style>
  <w:style w:type="character" w:customStyle="1" w:styleId="BodyTextChar">
    <w:name w:val="Body Text Char"/>
    <w:basedOn w:val="DefaultParagraphFont"/>
    <w:link w:val="BodyText"/>
    <w:uiPriority w:val="99"/>
    <w:semiHidden/>
    <w:rsid w:val="00802C84"/>
  </w:style>
  <w:style w:type="paragraph" w:styleId="BodyTextIndent2">
    <w:name w:val="Body Text Indent 2"/>
    <w:basedOn w:val="Normal"/>
    <w:link w:val="BodyTextIndent2Char"/>
    <w:uiPriority w:val="99"/>
    <w:semiHidden/>
    <w:unhideWhenUsed/>
    <w:rsid w:val="00802C84"/>
    <w:pPr>
      <w:spacing w:after="120" w:line="480" w:lineRule="auto"/>
      <w:ind w:left="360"/>
    </w:pPr>
  </w:style>
  <w:style w:type="character" w:customStyle="1" w:styleId="BodyTextIndent2Char">
    <w:name w:val="Body Text Indent 2 Char"/>
    <w:basedOn w:val="DefaultParagraphFont"/>
    <w:link w:val="BodyTextIndent2"/>
    <w:uiPriority w:val="99"/>
    <w:semiHidden/>
    <w:rsid w:val="00802C84"/>
  </w:style>
  <w:style w:type="paragraph" w:styleId="BodyText3">
    <w:name w:val="Body Text 3"/>
    <w:basedOn w:val="Normal"/>
    <w:link w:val="BodyText3Char"/>
    <w:uiPriority w:val="99"/>
    <w:unhideWhenUsed/>
    <w:rsid w:val="00802C84"/>
    <w:pPr>
      <w:spacing w:after="120"/>
    </w:pPr>
    <w:rPr>
      <w:sz w:val="16"/>
      <w:szCs w:val="16"/>
    </w:rPr>
  </w:style>
  <w:style w:type="character" w:customStyle="1" w:styleId="BodyText3Char">
    <w:name w:val="Body Text 3 Char"/>
    <w:basedOn w:val="DefaultParagraphFont"/>
    <w:link w:val="BodyText3"/>
    <w:uiPriority w:val="99"/>
    <w:rsid w:val="00802C84"/>
    <w:rPr>
      <w:sz w:val="16"/>
      <w:szCs w:val="16"/>
    </w:rPr>
  </w:style>
  <w:style w:type="paragraph" w:customStyle="1" w:styleId="Style">
    <w:name w:val="Style"/>
    <w:basedOn w:val="Normal"/>
    <w:rsid w:val="00802C84"/>
    <w:pPr>
      <w:widowControl w:val="0"/>
      <w:autoSpaceDE w:val="0"/>
      <w:autoSpaceDN w:val="0"/>
      <w:adjustRightInd w:val="0"/>
      <w:ind w:left="720" w:hanging="720"/>
    </w:pPr>
    <w:rPr>
      <w:rFonts w:ascii="Times New Roman" w:eastAsia="Times New Roman" w:hAnsi="Times New Roman" w:cs="Times New Roman"/>
      <w:sz w:val="20"/>
      <w:szCs w:val="24"/>
    </w:rPr>
  </w:style>
  <w:style w:type="character" w:customStyle="1" w:styleId="Heading7Char">
    <w:name w:val="Heading 7 Char"/>
    <w:basedOn w:val="DefaultParagraphFont"/>
    <w:link w:val="Heading7"/>
    <w:uiPriority w:val="9"/>
    <w:semiHidden/>
    <w:rsid w:val="00564BD1"/>
    <w:rPr>
      <w:rFonts w:asciiTheme="majorHAnsi" w:eastAsiaTheme="majorEastAsia" w:hAnsiTheme="majorHAnsi" w:cstheme="majorBidi"/>
      <w:i/>
      <w:iCs/>
      <w:color w:val="243F60" w:themeColor="accent1" w:themeShade="7F"/>
    </w:rPr>
  </w:style>
  <w:style w:type="paragraph" w:styleId="NormalWeb">
    <w:name w:val="Normal (Web)"/>
    <w:basedOn w:val="Normal"/>
    <w:uiPriority w:val="99"/>
    <w:semiHidden/>
    <w:unhideWhenUsed/>
    <w:rsid w:val="00074132"/>
    <w:pPr>
      <w:spacing w:before="100" w:beforeAutospacing="1" w:after="100" w:afterAutospacing="1"/>
    </w:pPr>
    <w:rPr>
      <w:rFonts w:ascii="Times New Roman" w:eastAsia="Calibri" w:hAnsi="Times New Roman" w:cs="Times New Roman"/>
      <w:sz w:val="24"/>
      <w:szCs w:val="24"/>
    </w:rPr>
  </w:style>
  <w:style w:type="character" w:customStyle="1" w:styleId="Heading1Char">
    <w:name w:val="Heading 1 Char"/>
    <w:basedOn w:val="DefaultParagraphFont"/>
    <w:link w:val="Heading1"/>
    <w:uiPriority w:val="9"/>
    <w:rsid w:val="003615EE"/>
    <w:rPr>
      <w:rFonts w:asciiTheme="majorHAnsi" w:eastAsiaTheme="majorEastAsia" w:hAnsiTheme="majorHAnsi" w:cstheme="majorBidi"/>
      <w:color w:val="365F91" w:themeColor="accent1" w:themeShade="BF"/>
      <w:sz w:val="32"/>
      <w:szCs w:val="32"/>
    </w:rPr>
  </w:style>
  <w:style w:type="character" w:styleId="UnresolvedMention">
    <w:name w:val="Unresolved Mention"/>
    <w:basedOn w:val="DefaultParagraphFont"/>
    <w:uiPriority w:val="99"/>
    <w:semiHidden/>
    <w:unhideWhenUsed/>
    <w:rsid w:val="00F06418"/>
    <w:rPr>
      <w:color w:val="605E5C"/>
      <w:shd w:val="clear" w:color="auto" w:fill="E1DFDD"/>
    </w:rPr>
  </w:style>
  <w:style w:type="paragraph" w:customStyle="1" w:styleId="Default">
    <w:name w:val="Default"/>
    <w:rsid w:val="00177575"/>
    <w:pPr>
      <w:autoSpaceDE w:val="0"/>
      <w:autoSpaceDN w:val="0"/>
      <w:adjustRightInd w:val="0"/>
    </w:pPr>
    <w:rPr>
      <w:rFonts w:ascii="Arial" w:hAnsi="Arial" w:cs="Arial"/>
      <w:color w:val="000000"/>
      <w:sz w:val="24"/>
      <w:szCs w:val="24"/>
    </w:rPr>
  </w:style>
  <w:style w:type="character" w:styleId="BookTitle">
    <w:name w:val="Book Title"/>
    <w:basedOn w:val="DefaultParagraphFont"/>
    <w:uiPriority w:val="33"/>
    <w:qFormat/>
    <w:rsid w:val="007F46CD"/>
    <w:rPr>
      <w:b/>
      <w:bCs/>
      <w:i/>
      <w:iCs/>
      <w:spacing w:val="5"/>
    </w:rPr>
  </w:style>
  <w:style w:type="paragraph" w:styleId="Caption">
    <w:name w:val="caption"/>
    <w:basedOn w:val="Normal"/>
    <w:next w:val="Normal"/>
    <w:uiPriority w:val="35"/>
    <w:semiHidden/>
    <w:unhideWhenUsed/>
    <w:qFormat/>
    <w:rsid w:val="007F46CD"/>
    <w:pPr>
      <w:spacing w:after="200"/>
    </w:pPr>
    <w:rPr>
      <w:i/>
      <w:iCs/>
      <w:color w:val="1F497D" w:themeColor="text2"/>
      <w:sz w:val="18"/>
      <w:szCs w:val="18"/>
    </w:rPr>
  </w:style>
  <w:style w:type="character" w:styleId="Emphasis">
    <w:name w:val="Emphasis"/>
    <w:basedOn w:val="DefaultParagraphFont"/>
    <w:uiPriority w:val="20"/>
    <w:qFormat/>
    <w:rsid w:val="007F46CD"/>
    <w:rPr>
      <w:i/>
      <w:iCs/>
    </w:rPr>
  </w:style>
  <w:style w:type="character" w:customStyle="1" w:styleId="Heading2Char">
    <w:name w:val="Heading 2 Char"/>
    <w:basedOn w:val="DefaultParagraphFont"/>
    <w:link w:val="Heading2"/>
    <w:uiPriority w:val="9"/>
    <w:semiHidden/>
    <w:rsid w:val="007F46CD"/>
    <w:rPr>
      <w:rFonts w:asciiTheme="majorHAnsi" w:eastAsiaTheme="majorEastAsia" w:hAnsiTheme="majorHAnsi" w:cstheme="majorBidi"/>
      <w:color w:val="365F91" w:themeColor="accent1" w:themeShade="BF"/>
      <w:sz w:val="26"/>
      <w:szCs w:val="26"/>
    </w:rPr>
  </w:style>
  <w:style w:type="character" w:customStyle="1" w:styleId="Heading6Char">
    <w:name w:val="Heading 6 Char"/>
    <w:basedOn w:val="DefaultParagraphFont"/>
    <w:link w:val="Heading6"/>
    <w:uiPriority w:val="9"/>
    <w:semiHidden/>
    <w:rsid w:val="007F46CD"/>
    <w:rPr>
      <w:rFonts w:asciiTheme="majorHAnsi" w:eastAsiaTheme="majorEastAsia" w:hAnsiTheme="majorHAnsi" w:cstheme="majorBidi"/>
      <w:color w:val="243F60" w:themeColor="accent1" w:themeShade="7F"/>
    </w:rPr>
  </w:style>
  <w:style w:type="character" w:customStyle="1" w:styleId="Heading9Char">
    <w:name w:val="Heading 9 Char"/>
    <w:basedOn w:val="DefaultParagraphFont"/>
    <w:link w:val="Heading9"/>
    <w:uiPriority w:val="9"/>
    <w:semiHidden/>
    <w:rsid w:val="007F46CD"/>
    <w:rPr>
      <w:rFonts w:asciiTheme="majorHAnsi" w:eastAsiaTheme="majorEastAsia" w:hAnsiTheme="majorHAnsi" w:cstheme="majorBidi"/>
      <w:i/>
      <w:iCs/>
      <w:color w:val="272727" w:themeColor="text1" w:themeTint="D8"/>
      <w:sz w:val="21"/>
      <w:szCs w:val="21"/>
    </w:rPr>
  </w:style>
  <w:style w:type="character" w:styleId="IntenseEmphasis">
    <w:name w:val="Intense Emphasis"/>
    <w:basedOn w:val="DefaultParagraphFont"/>
    <w:uiPriority w:val="21"/>
    <w:qFormat/>
    <w:rsid w:val="007F46CD"/>
    <w:rPr>
      <w:i/>
      <w:iCs/>
      <w:color w:val="4F81BD" w:themeColor="accent1"/>
    </w:rPr>
  </w:style>
  <w:style w:type="paragraph" w:styleId="IntenseQuote">
    <w:name w:val="Intense Quote"/>
    <w:basedOn w:val="Normal"/>
    <w:next w:val="Normal"/>
    <w:link w:val="IntenseQuoteChar"/>
    <w:uiPriority w:val="30"/>
    <w:qFormat/>
    <w:rsid w:val="007F46CD"/>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7F46CD"/>
    <w:rPr>
      <w:i/>
      <w:iCs/>
      <w:color w:val="4F81BD" w:themeColor="accent1"/>
    </w:rPr>
  </w:style>
  <w:style w:type="character" w:styleId="IntenseReference">
    <w:name w:val="Intense Reference"/>
    <w:basedOn w:val="DefaultParagraphFont"/>
    <w:uiPriority w:val="32"/>
    <w:qFormat/>
    <w:rsid w:val="007F46CD"/>
    <w:rPr>
      <w:b/>
      <w:bCs/>
      <w:smallCaps/>
      <w:color w:val="4F81BD" w:themeColor="accent1"/>
      <w:spacing w:val="5"/>
    </w:rPr>
  </w:style>
  <w:style w:type="paragraph" w:styleId="Quote">
    <w:name w:val="Quote"/>
    <w:basedOn w:val="Normal"/>
    <w:next w:val="Normal"/>
    <w:link w:val="QuoteChar"/>
    <w:uiPriority w:val="29"/>
    <w:qFormat/>
    <w:rsid w:val="007F46CD"/>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7F46CD"/>
    <w:rPr>
      <w:i/>
      <w:iCs/>
      <w:color w:val="404040" w:themeColor="text1" w:themeTint="BF"/>
    </w:rPr>
  </w:style>
  <w:style w:type="character" w:styleId="Strong">
    <w:name w:val="Strong"/>
    <w:basedOn w:val="DefaultParagraphFont"/>
    <w:uiPriority w:val="22"/>
    <w:qFormat/>
    <w:rsid w:val="007F46CD"/>
    <w:rPr>
      <w:b/>
      <w:bCs/>
    </w:rPr>
  </w:style>
  <w:style w:type="paragraph" w:styleId="Subtitle">
    <w:name w:val="Subtitle"/>
    <w:basedOn w:val="Normal"/>
    <w:next w:val="Normal"/>
    <w:link w:val="SubtitleChar"/>
    <w:uiPriority w:val="11"/>
    <w:qFormat/>
    <w:rsid w:val="007F46CD"/>
    <w:pPr>
      <w:numPr>
        <w:ilvl w:val="1"/>
      </w:numPr>
      <w:spacing w:after="160"/>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7F46CD"/>
    <w:rPr>
      <w:rFonts w:eastAsiaTheme="minorEastAsia"/>
      <w:color w:val="5A5A5A" w:themeColor="text1" w:themeTint="A5"/>
      <w:spacing w:val="15"/>
    </w:rPr>
  </w:style>
  <w:style w:type="character" w:styleId="SubtleEmphasis">
    <w:name w:val="Subtle Emphasis"/>
    <w:basedOn w:val="DefaultParagraphFont"/>
    <w:uiPriority w:val="19"/>
    <w:qFormat/>
    <w:rsid w:val="007F46CD"/>
    <w:rPr>
      <w:i/>
      <w:iCs/>
      <w:color w:val="404040" w:themeColor="text1" w:themeTint="BF"/>
    </w:rPr>
  </w:style>
  <w:style w:type="character" w:styleId="SubtleReference">
    <w:name w:val="Subtle Reference"/>
    <w:basedOn w:val="DefaultParagraphFont"/>
    <w:uiPriority w:val="31"/>
    <w:qFormat/>
    <w:rsid w:val="007F46CD"/>
    <w:rPr>
      <w:smallCaps/>
      <w:color w:val="5A5A5A" w:themeColor="text1" w:themeTint="A5"/>
    </w:rPr>
  </w:style>
  <w:style w:type="paragraph" w:styleId="Title">
    <w:name w:val="Title"/>
    <w:basedOn w:val="Normal"/>
    <w:next w:val="Normal"/>
    <w:link w:val="TitleChar"/>
    <w:uiPriority w:val="10"/>
    <w:qFormat/>
    <w:rsid w:val="007F46CD"/>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F46CD"/>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semiHidden/>
    <w:unhideWhenUsed/>
    <w:qFormat/>
    <w:rsid w:val="007F46CD"/>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854569">
      <w:bodyDiv w:val="1"/>
      <w:marLeft w:val="0"/>
      <w:marRight w:val="0"/>
      <w:marTop w:val="0"/>
      <w:marBottom w:val="0"/>
      <w:divBdr>
        <w:top w:val="none" w:sz="0" w:space="0" w:color="auto"/>
        <w:left w:val="none" w:sz="0" w:space="0" w:color="auto"/>
        <w:bottom w:val="none" w:sz="0" w:space="0" w:color="auto"/>
        <w:right w:val="none" w:sz="0" w:space="0" w:color="auto"/>
      </w:divBdr>
    </w:div>
    <w:div w:id="238709242">
      <w:bodyDiv w:val="1"/>
      <w:marLeft w:val="0"/>
      <w:marRight w:val="0"/>
      <w:marTop w:val="0"/>
      <w:marBottom w:val="0"/>
      <w:divBdr>
        <w:top w:val="none" w:sz="0" w:space="0" w:color="auto"/>
        <w:left w:val="none" w:sz="0" w:space="0" w:color="auto"/>
        <w:bottom w:val="none" w:sz="0" w:space="0" w:color="auto"/>
        <w:right w:val="none" w:sz="0" w:space="0" w:color="auto"/>
      </w:divBdr>
    </w:div>
    <w:div w:id="302388359">
      <w:bodyDiv w:val="1"/>
      <w:marLeft w:val="0"/>
      <w:marRight w:val="0"/>
      <w:marTop w:val="0"/>
      <w:marBottom w:val="0"/>
      <w:divBdr>
        <w:top w:val="none" w:sz="0" w:space="0" w:color="auto"/>
        <w:left w:val="none" w:sz="0" w:space="0" w:color="auto"/>
        <w:bottom w:val="none" w:sz="0" w:space="0" w:color="auto"/>
        <w:right w:val="none" w:sz="0" w:space="0" w:color="auto"/>
      </w:divBdr>
    </w:div>
    <w:div w:id="804466662">
      <w:bodyDiv w:val="1"/>
      <w:marLeft w:val="0"/>
      <w:marRight w:val="0"/>
      <w:marTop w:val="0"/>
      <w:marBottom w:val="0"/>
      <w:divBdr>
        <w:top w:val="none" w:sz="0" w:space="0" w:color="auto"/>
        <w:left w:val="none" w:sz="0" w:space="0" w:color="auto"/>
        <w:bottom w:val="none" w:sz="0" w:space="0" w:color="auto"/>
        <w:right w:val="none" w:sz="0" w:space="0" w:color="auto"/>
      </w:divBdr>
    </w:div>
    <w:div w:id="900678420">
      <w:bodyDiv w:val="1"/>
      <w:marLeft w:val="0"/>
      <w:marRight w:val="0"/>
      <w:marTop w:val="0"/>
      <w:marBottom w:val="0"/>
      <w:divBdr>
        <w:top w:val="none" w:sz="0" w:space="0" w:color="auto"/>
        <w:left w:val="none" w:sz="0" w:space="0" w:color="auto"/>
        <w:bottom w:val="none" w:sz="0" w:space="0" w:color="auto"/>
        <w:right w:val="none" w:sz="0" w:space="0" w:color="auto"/>
      </w:divBdr>
    </w:div>
    <w:div w:id="908542754">
      <w:bodyDiv w:val="1"/>
      <w:marLeft w:val="0"/>
      <w:marRight w:val="0"/>
      <w:marTop w:val="0"/>
      <w:marBottom w:val="0"/>
      <w:divBdr>
        <w:top w:val="none" w:sz="0" w:space="0" w:color="auto"/>
        <w:left w:val="none" w:sz="0" w:space="0" w:color="auto"/>
        <w:bottom w:val="none" w:sz="0" w:space="0" w:color="auto"/>
        <w:right w:val="none" w:sz="0" w:space="0" w:color="auto"/>
      </w:divBdr>
    </w:div>
    <w:div w:id="1317026860">
      <w:bodyDiv w:val="1"/>
      <w:marLeft w:val="0"/>
      <w:marRight w:val="0"/>
      <w:marTop w:val="0"/>
      <w:marBottom w:val="0"/>
      <w:divBdr>
        <w:top w:val="none" w:sz="0" w:space="0" w:color="auto"/>
        <w:left w:val="none" w:sz="0" w:space="0" w:color="auto"/>
        <w:bottom w:val="none" w:sz="0" w:space="0" w:color="auto"/>
        <w:right w:val="none" w:sz="0" w:space="0" w:color="auto"/>
      </w:divBdr>
    </w:div>
    <w:div w:id="1683360455">
      <w:bodyDiv w:val="1"/>
      <w:marLeft w:val="0"/>
      <w:marRight w:val="0"/>
      <w:marTop w:val="0"/>
      <w:marBottom w:val="0"/>
      <w:divBdr>
        <w:top w:val="none" w:sz="0" w:space="0" w:color="auto"/>
        <w:left w:val="none" w:sz="0" w:space="0" w:color="auto"/>
        <w:bottom w:val="none" w:sz="0" w:space="0" w:color="auto"/>
        <w:right w:val="none" w:sz="0" w:space="0" w:color="auto"/>
      </w:divBdr>
    </w:div>
    <w:div w:id="2102794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tscourson@sgrc.us" TargetMode="External"/><Relationship Id="rId18" Type="http://schemas.openxmlformats.org/officeDocument/2006/relationships/hyperlink" Target="mailto:privacy@dhs.ga.gov"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package" Target="embeddings/Microsoft_Excel_Worksheet.xlsx"/><Relationship Id="rId7" Type="http://schemas.openxmlformats.org/officeDocument/2006/relationships/settings" Target="settings.xml"/><Relationship Id="rId12" Type="http://schemas.openxmlformats.org/officeDocument/2006/relationships/hyperlink" Target="mailto:tscourson@sgrc.us" TargetMode="External"/><Relationship Id="rId17" Type="http://schemas.openxmlformats.org/officeDocument/2006/relationships/hyperlink" Target="https://rivervalleyaging.org/centers/" TargetMode="External"/><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acl.gov/programs/health-wellness/disease-prevention" TargetMode="External"/><Relationship Id="rId20" Type="http://schemas.openxmlformats.org/officeDocument/2006/relationships/image" Target="media/image1.emf"/><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tscourson@sgrc.us" TargetMode="External"/><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pamms.dhs.ga.gov/das/hcbs-5300-manual/214/" TargetMode="External"/><Relationship Id="rId23" Type="http://schemas.openxmlformats.org/officeDocument/2006/relationships/hyperlink" Target="mailto:mcostanza@rivervalleyrcaaa.org" TargetMode="External"/><Relationship Id="rId28"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yperlink" Target="mailto:shirlan.johnson@dhs.ga.gov"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acl.gov/about-acl/authorizing-statutes/older-americans-act" TargetMode="External"/><Relationship Id="rId22" Type="http://schemas.openxmlformats.org/officeDocument/2006/relationships/hyperlink" Target="mailto:mcostanza@rivervalleyrcaaa.org" TargetMode="External"/><Relationship Id="rId27" Type="http://schemas.openxmlformats.org/officeDocument/2006/relationships/footer" Target="footer2.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5507BFED34B2044B27D6D0F4C1C45FB" ma:contentTypeVersion="17" ma:contentTypeDescription="Create a new document." ma:contentTypeScope="" ma:versionID="c72320ab42eb5f818ddac2b11e344789">
  <xsd:schema xmlns:xsd="http://www.w3.org/2001/XMLSchema" xmlns:xs="http://www.w3.org/2001/XMLSchema" xmlns:p="http://schemas.microsoft.com/office/2006/metadata/properties" xmlns:ns2="6729081b-35f8-434f-8529-d335421deed8" xmlns:ns3="69bbe00c-f60e-44f2-bbc7-f7be4c506cf7" targetNamespace="http://schemas.microsoft.com/office/2006/metadata/properties" ma:root="true" ma:fieldsID="c67fe982c4640970d5026f806d739caf" ns2:_="" ns3:_="">
    <xsd:import namespace="6729081b-35f8-434f-8529-d335421deed8"/>
    <xsd:import namespace="69bbe00c-f60e-44f2-bbc7-f7be4c506cf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ObjectDetectorVersions" minOccurs="0"/>
                <xsd:element ref="ns2:MediaLengthInSecond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29081b-35f8-434f-8529-d335421deed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33994cc5-82c2-4e81-8132-ee3b25e5dd62"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indexed="true" ma:internalName="MediaServiceLocation"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9bbe00c-f60e-44f2-bbc7-f7be4c506cf7"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45fd3805-cb59-45f1-b3b5-48d9a23f224a}" ma:internalName="TaxCatchAll" ma:showField="CatchAllData" ma:web="69bbe00c-f60e-44f2-bbc7-f7be4c506cf7">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6729081b-35f8-434f-8529-d335421deed8">
      <Terms xmlns="http://schemas.microsoft.com/office/infopath/2007/PartnerControls"/>
    </lcf76f155ced4ddcb4097134ff3c332f>
    <TaxCatchAll xmlns="69bbe00c-f60e-44f2-bbc7-f7be4c506cf7" xsi:nil="true"/>
  </documentManagement>
</p:properties>
</file>

<file path=customXml/itemProps1.xml><?xml version="1.0" encoding="utf-8"?>
<ds:datastoreItem xmlns:ds="http://schemas.openxmlformats.org/officeDocument/2006/customXml" ds:itemID="{FAF3526D-2797-4492-8C9B-DF424867BC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29081b-35f8-434f-8529-d335421deed8"/>
    <ds:schemaRef ds:uri="69bbe00c-f60e-44f2-bbc7-f7be4c506c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965409D-B7AE-4633-B36F-E139634103C3}">
  <ds:schemaRefs>
    <ds:schemaRef ds:uri="http://schemas.microsoft.com/sharepoint/v3/contenttype/forms"/>
  </ds:schemaRefs>
</ds:datastoreItem>
</file>

<file path=customXml/itemProps3.xml><?xml version="1.0" encoding="utf-8"?>
<ds:datastoreItem xmlns:ds="http://schemas.openxmlformats.org/officeDocument/2006/customXml" ds:itemID="{5C7AA328-DE98-475A-A8B6-D496CE7D946E}">
  <ds:schemaRefs>
    <ds:schemaRef ds:uri="http://schemas.openxmlformats.org/officeDocument/2006/bibliography"/>
  </ds:schemaRefs>
</ds:datastoreItem>
</file>

<file path=customXml/itemProps4.xml><?xml version="1.0" encoding="utf-8"?>
<ds:datastoreItem xmlns:ds="http://schemas.openxmlformats.org/officeDocument/2006/customXml" ds:itemID="{4A40D142-CA72-465F-84A5-E0F936E55B6D}">
  <ds:schemaRefs>
    <ds:schemaRef ds:uri="http://purl.org/dc/terms/"/>
    <ds:schemaRef ds:uri="http://purl.org/dc/dcmityp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69bbe00c-f60e-44f2-bbc7-f7be4c506cf7"/>
    <ds:schemaRef ds:uri="http://schemas.microsoft.com/office/2006/metadata/properties"/>
    <ds:schemaRef ds:uri="6729081b-35f8-434f-8529-d335421deed8"/>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74</Pages>
  <Words>24702</Words>
  <Characters>140805</Characters>
  <Application>Microsoft Office Word</Application>
  <DocSecurity>0</DocSecurity>
  <Lines>1173</Lines>
  <Paragraphs>330</Paragraphs>
  <ScaleCrop>false</ScaleCrop>
  <Company>Microsoft</Company>
  <LinksUpToDate>false</LinksUpToDate>
  <CharactersWithSpaces>165177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Wanda Taft</dc:creator>
  <cp:lastModifiedBy>Naomi Masuoka</cp:lastModifiedBy>
  <cp:revision>5</cp:revision>
  <cp:lastPrinted>2019-10-04T12:38:00Z</cp:lastPrinted>
  <dcterms:created xsi:type="dcterms:W3CDTF">2026-10-28T16:45:00Z</dcterms:created>
  <dcterms:modified xsi:type="dcterms:W3CDTF">2026-10-28T16:48:00Z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2975b5d8b97597557ed729f9f234ff0fd07cb4333242f94129d9298648f126e1</vt:lpwstr>
  </property>
  <property fmtid="{D5CDD505-2E9C-101B-9397-08002B2CF9AE}" pid="3" name="ContentTypeId">
    <vt:lpwstr>0x01010085507BFED34B2044B27D6D0F4C1C45FB</vt:lpwstr>
  </property>
  <property fmtid="{D5CDD505-2E9C-101B-9397-08002B2CF9AE}" pid="4" name="MediaServiceImageTags">
    <vt:lpwstr/>
  </property>
  <property fmtid="{D5CDD505-2E9C-101B-9397-08002B2CF9AE}" pid="5" name="docLang">
    <vt:lpwstr>en</vt:lpwstr>
  </property>
</Properties>
</file>